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C015A" w:rsidRPr="00374349" w:rsidRDefault="000C015A" w:rsidP="000C015A">
      <w:pPr>
        <w:jc w:val="right"/>
        <w:rPr>
          <w:rFonts w:ascii="Arial" w:hAnsi="Arial" w:cs="Arial"/>
        </w:rPr>
      </w:pPr>
      <w:r w:rsidRPr="00374349">
        <w:rPr>
          <w:rFonts w:ascii="Arial" w:hAnsi="Arial" w:cs="Arial"/>
        </w:rPr>
        <w:t>Төсөл</w:t>
      </w:r>
    </w:p>
    <w:p w:rsidR="000C015A" w:rsidRPr="00AF6313" w:rsidRDefault="000C015A" w:rsidP="000C015A">
      <w:pPr>
        <w:jc w:val="right"/>
        <w:rPr>
          <w:rFonts w:ascii="Arial" w:hAnsi="Arial" w:cs="Arial"/>
          <w:sz w:val="24"/>
          <w:szCs w:val="24"/>
        </w:rPr>
      </w:pPr>
    </w:p>
    <w:p w:rsidR="000C015A" w:rsidRPr="000C015A" w:rsidRDefault="000C015A" w:rsidP="000C015A">
      <w:pPr>
        <w:rPr>
          <w:rFonts w:ascii="Arial" w:hAnsi="Arial" w:cs="Arial"/>
          <w:sz w:val="24"/>
          <w:szCs w:val="24"/>
          <w:lang w:val="mn-MN"/>
        </w:rPr>
      </w:pPr>
    </w:p>
    <w:p w:rsidR="000C015A" w:rsidRPr="00AF6313" w:rsidRDefault="000C015A" w:rsidP="000C015A">
      <w:pPr>
        <w:jc w:val="center"/>
        <w:rPr>
          <w:rFonts w:ascii="Arial" w:hAnsi="Arial" w:cs="Arial"/>
          <w:sz w:val="24"/>
          <w:szCs w:val="24"/>
        </w:rPr>
      </w:pPr>
      <w:r w:rsidRPr="00AF6313">
        <w:rPr>
          <w:rFonts w:ascii="Arial" w:hAnsi="Arial" w:cs="Arial"/>
          <w:sz w:val="24"/>
          <w:szCs w:val="24"/>
        </w:rPr>
        <w:object w:dxaOrig="662" w:dyaOrig="115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5pt;height:171pt" o:ole="">
            <v:imagedata r:id="rId8" o:title="" grayscale="t" bilevel="t"/>
          </v:shape>
          <o:OLEObject Type="Embed" ProgID="Word.Picture.8" ShapeID="_x0000_i1025" DrawAspect="Content" ObjectID="_1617003575" r:id="rId9"/>
        </w:object>
      </w:r>
    </w:p>
    <w:p w:rsidR="000C015A" w:rsidRPr="00AF6313" w:rsidRDefault="000C015A" w:rsidP="000C015A">
      <w:pPr>
        <w:pStyle w:val="Caption"/>
        <w:rPr>
          <w:rFonts w:ascii="Arial" w:hAnsi="Arial" w:cs="Arial"/>
          <w:szCs w:val="24"/>
        </w:rPr>
      </w:pPr>
      <w:r w:rsidRPr="00AF6313">
        <w:rPr>
          <w:rFonts w:ascii="Arial" w:hAnsi="Arial" w:cs="Arial"/>
          <w:szCs w:val="24"/>
        </w:rPr>
        <w:t>МОНГОЛ УЛСЫН СТАНДАРТ</w:t>
      </w:r>
    </w:p>
    <w:p w:rsidR="000C015A" w:rsidRPr="00AF6313" w:rsidRDefault="00F23A9B" w:rsidP="000C015A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>
                <wp:simplePos x="0" y="0"/>
                <wp:positionH relativeFrom="column">
                  <wp:posOffset>635</wp:posOffset>
                </wp:positionH>
                <wp:positionV relativeFrom="paragraph">
                  <wp:posOffset>59690</wp:posOffset>
                </wp:positionV>
                <wp:extent cx="5939790" cy="0"/>
                <wp:effectExtent l="20320" t="23495" r="21590" b="14605"/>
                <wp:wrapNone/>
                <wp:docPr id="1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39790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85C534" id="Line 2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05pt,4.7pt" to="467.75pt,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ypvEwIAACkEAAAOAAAAZHJzL2Uyb0RvYy54bWysU02P2yAQvVfqf0DcE9vZfFpxVpWd9JJ2&#10;I+32BxDAMSoGBCROVPW/dyBxlG0vVVUf8MDMPN7MG5bP51aiE7dOaFXgbJhixBXVTKhDgb+9bQZz&#10;jJwnihGpFS/whTv8vPr4YdmZnI90oyXjFgGIcnlnCtx4b/IkcbThLXFDbbgCZ61tSzxs7SFhlnSA&#10;3spklKbTpNOWGaspdw5Oq6sTryJ+XXPqX+racY9kgYGbj6uN6z6syWpJ8oMlphH0RoP8A4uWCAWX&#10;3qEq4gk6WvEHVCuo1U7Xfkh1m+i6FpTHGqCaLP2tmteGGB5rgeY4c2+T+3+w9OtpZ5FgoB1GirQg&#10;0VYojkahM51xOQSUamdDbfSsXs1W0+8OKV02RB14ZPh2MZCWhYzkXUrYOAP4++6LZhBDjl7HNp1r&#10;2wZIaAA6RzUudzX42SMKh5PF02K2ANFo70tI3ica6/xnrlsUjAJL4ByByWnrfCBC8j4k3KP0RkgZ&#10;xZYKdQUezSezScxwWgoWvCHO2cO+lBadSJiX+MWywPMYZvVRsYjWcMLWN9sTIa823C5VwINagM/N&#10;ug7Ej0W6WM/X8/FgPJquB+O0qgafNuV4MN1ks0n1VJVllf0M1LJx3gjGuArs+uHMxn8n/u2ZXMfq&#10;Pp73PiTv0WPDgGz/j6SjmEG/6yTsNbvsbC8yzGMMvr2dMPCPe7AfX/jqFwAAAP//AwBQSwMEFAAG&#10;AAgAAAAhACxeufrZAAAABAEAAA8AAABkcnMvZG93bnJldi54bWxMjsFqwkAURfcF/2F4hW6KTrS1&#10;aJqJqNBdEbRFunzJPJPQzJswM5r49x27aZeHe7n3ZKvBtOJCzjeWFUwnCQji0uqGKwWfH2/jBQgf&#10;kDW2lknBlTys8tFdhqm2Pe/pcgiViCPsU1RQh9ClUvqyJoN+YjvimJ2sMxgiukpqh30cN62cJcmL&#10;NNhwfKixo21N5ffhbBSUuNvu8HSUPYav9eaxeL+6aqHUw/2wfgURaAh/ZbjpR3XIo1Nhz6y9aG8s&#10;goLlM4gYLp/mcxDFL8s8k//l8x8AAAD//wMAUEsBAi0AFAAGAAgAAAAhALaDOJL+AAAA4QEAABMA&#10;AAAAAAAAAAAAAAAAAAAAAFtDb250ZW50X1R5cGVzXS54bWxQSwECLQAUAAYACAAAACEAOP0h/9YA&#10;AACUAQAACwAAAAAAAAAAAAAAAAAvAQAAX3JlbHMvLnJlbHNQSwECLQAUAAYACAAAACEAnssqbxMC&#10;AAApBAAADgAAAAAAAAAAAAAAAAAuAgAAZHJzL2Uyb0RvYy54bWxQSwECLQAUAAYACAAAACEALF65&#10;+tkAAAAEAQAADwAAAAAAAAAAAAAAAABtBAAAZHJzL2Rvd25yZXYueG1sUEsFBgAAAAAEAAQA8wAA&#10;AHMFAAAAAA==&#10;" o:allowincell="f" strokeweight="2.25pt"/>
            </w:pict>
          </mc:Fallback>
        </mc:AlternateContent>
      </w:r>
    </w:p>
    <w:p w:rsidR="001165FD" w:rsidRDefault="001165FD" w:rsidP="001F71B3">
      <w:pPr>
        <w:pStyle w:val="Default"/>
        <w:spacing w:line="360" w:lineRule="auto"/>
        <w:jc w:val="center"/>
        <w:rPr>
          <w:b/>
          <w:bCs/>
          <w:sz w:val="28"/>
          <w:szCs w:val="28"/>
        </w:rPr>
      </w:pPr>
      <w:r w:rsidRPr="001F71B3">
        <w:rPr>
          <w:rStyle w:val="hps"/>
          <w:b/>
          <w:lang w:val="mn-MN"/>
        </w:rPr>
        <w:t xml:space="preserve">Хүчний </w:t>
      </w:r>
      <w:r w:rsidRPr="001F71B3">
        <w:rPr>
          <w:b/>
          <w:bCs/>
        </w:rPr>
        <w:t>трансформаторууд – Хэсэг 4: Хүчний трансформаторууд ба реак</w:t>
      </w:r>
      <w:r w:rsidR="001F71B3">
        <w:rPr>
          <w:b/>
          <w:bCs/>
        </w:rPr>
        <w:t>торуудыг аянгын ба коммутацийн сэлгэн залгалтын/</w:t>
      </w:r>
      <w:r w:rsidRPr="001F71B3">
        <w:rPr>
          <w:b/>
          <w:bCs/>
        </w:rPr>
        <w:t>долгионуудаар турших удирдамж</w:t>
      </w:r>
      <w:r w:rsidRPr="001F71B3">
        <w:rPr>
          <w:b/>
          <w:bCs/>
          <w:sz w:val="28"/>
          <w:szCs w:val="28"/>
        </w:rPr>
        <w:t xml:space="preserve"> </w:t>
      </w:r>
    </w:p>
    <w:p w:rsidR="001165FD" w:rsidRDefault="001165FD" w:rsidP="001F71B3">
      <w:pPr>
        <w:pStyle w:val="Default"/>
        <w:spacing w:line="276" w:lineRule="auto"/>
        <w:jc w:val="center"/>
        <w:rPr>
          <w:rStyle w:val="hps"/>
          <w:b/>
          <w:lang w:val="mn-MN"/>
        </w:rPr>
      </w:pPr>
    </w:p>
    <w:p w:rsidR="000C015A" w:rsidRPr="001F71B3" w:rsidRDefault="000C015A" w:rsidP="001F71B3">
      <w:pPr>
        <w:pStyle w:val="Default"/>
        <w:spacing w:line="276" w:lineRule="auto"/>
        <w:jc w:val="center"/>
        <w:rPr>
          <w:b/>
        </w:rPr>
      </w:pPr>
    </w:p>
    <w:p w:rsidR="000C015A" w:rsidRPr="00AF6313" w:rsidRDefault="00393AC0" w:rsidP="000C015A">
      <w:pPr>
        <w:jc w:val="center"/>
        <w:rPr>
          <w:rFonts w:ascii="Arial" w:hAnsi="Arial" w:cs="Arial"/>
          <w:b/>
          <w:sz w:val="24"/>
          <w:szCs w:val="24"/>
          <w:lang w:val="mn-MN"/>
        </w:rPr>
      </w:pPr>
      <w:r>
        <w:rPr>
          <w:rFonts w:ascii="Arial" w:hAnsi="Arial" w:cs="Arial"/>
          <w:b/>
          <w:sz w:val="24"/>
          <w:szCs w:val="24"/>
        </w:rPr>
        <w:t>MNS I</w:t>
      </w:r>
      <w:r w:rsidR="001165FD">
        <w:rPr>
          <w:rFonts w:ascii="Arial" w:hAnsi="Arial" w:cs="Arial"/>
          <w:b/>
          <w:sz w:val="24"/>
          <w:szCs w:val="24"/>
        </w:rPr>
        <w:t>EC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1165FD">
        <w:rPr>
          <w:rFonts w:ascii="Arial" w:hAnsi="Arial" w:cs="Arial"/>
          <w:b/>
          <w:sz w:val="24"/>
          <w:szCs w:val="24"/>
        </w:rPr>
        <w:t>60076-4</w:t>
      </w:r>
      <w:r w:rsidR="00A57E01">
        <w:rPr>
          <w:rFonts w:ascii="Arial" w:hAnsi="Arial" w:cs="Arial"/>
          <w:b/>
          <w:sz w:val="24"/>
          <w:szCs w:val="24"/>
        </w:rPr>
        <w:t>: 2019</w:t>
      </w:r>
    </w:p>
    <w:p w:rsidR="000C015A" w:rsidRDefault="000C015A" w:rsidP="000C015A">
      <w:pPr>
        <w:jc w:val="center"/>
        <w:rPr>
          <w:rFonts w:ascii="Arial" w:hAnsi="Arial" w:cs="Arial"/>
          <w:b/>
          <w:sz w:val="24"/>
          <w:szCs w:val="24"/>
        </w:rPr>
      </w:pPr>
    </w:p>
    <w:p w:rsidR="00253FF1" w:rsidRPr="00AF6313" w:rsidRDefault="00253FF1" w:rsidP="000C015A">
      <w:pPr>
        <w:jc w:val="center"/>
        <w:rPr>
          <w:rFonts w:ascii="Arial" w:hAnsi="Arial" w:cs="Arial"/>
          <w:b/>
          <w:sz w:val="24"/>
          <w:szCs w:val="24"/>
        </w:rPr>
      </w:pPr>
    </w:p>
    <w:p w:rsidR="000C015A" w:rsidRPr="00AF6313" w:rsidRDefault="000C015A" w:rsidP="000C015A">
      <w:pPr>
        <w:jc w:val="center"/>
        <w:rPr>
          <w:rFonts w:ascii="Arial" w:hAnsi="Arial" w:cs="Arial"/>
          <w:b/>
          <w:sz w:val="24"/>
          <w:szCs w:val="24"/>
        </w:rPr>
      </w:pPr>
      <w:r w:rsidRPr="00AF6313">
        <w:rPr>
          <w:rFonts w:ascii="Arial" w:hAnsi="Arial" w:cs="Arial"/>
          <w:b/>
          <w:sz w:val="24"/>
          <w:szCs w:val="24"/>
        </w:rPr>
        <w:t>Албан хэвлэл</w:t>
      </w:r>
    </w:p>
    <w:p w:rsidR="000C015A" w:rsidRPr="00AF6313" w:rsidRDefault="000C015A" w:rsidP="000C015A">
      <w:pPr>
        <w:jc w:val="center"/>
        <w:rPr>
          <w:rFonts w:ascii="Arial" w:hAnsi="Arial" w:cs="Arial"/>
          <w:b/>
          <w:sz w:val="24"/>
          <w:szCs w:val="24"/>
        </w:rPr>
      </w:pPr>
    </w:p>
    <w:p w:rsidR="000C015A" w:rsidRPr="00AF6313" w:rsidRDefault="000C015A" w:rsidP="000C015A">
      <w:pPr>
        <w:jc w:val="center"/>
        <w:rPr>
          <w:rFonts w:ascii="Arial" w:hAnsi="Arial" w:cs="Arial"/>
          <w:b/>
          <w:sz w:val="24"/>
          <w:szCs w:val="24"/>
        </w:rPr>
      </w:pPr>
    </w:p>
    <w:p w:rsidR="000C015A" w:rsidRDefault="000C015A" w:rsidP="000C015A">
      <w:pPr>
        <w:jc w:val="center"/>
        <w:rPr>
          <w:rFonts w:ascii="Arial" w:hAnsi="Arial" w:cs="Arial"/>
          <w:b/>
          <w:sz w:val="24"/>
          <w:szCs w:val="24"/>
        </w:rPr>
      </w:pPr>
    </w:p>
    <w:p w:rsidR="00253FF1" w:rsidRPr="00AF6313" w:rsidRDefault="00253FF1" w:rsidP="000C015A">
      <w:pPr>
        <w:jc w:val="center"/>
        <w:rPr>
          <w:rFonts w:ascii="Arial" w:hAnsi="Arial" w:cs="Arial"/>
          <w:b/>
          <w:sz w:val="24"/>
          <w:szCs w:val="24"/>
        </w:rPr>
      </w:pPr>
    </w:p>
    <w:p w:rsidR="000C015A" w:rsidRPr="00AF6313" w:rsidRDefault="000C015A" w:rsidP="000C015A">
      <w:pPr>
        <w:jc w:val="center"/>
        <w:rPr>
          <w:rFonts w:ascii="Arial" w:hAnsi="Arial" w:cs="Arial"/>
          <w:b/>
          <w:sz w:val="24"/>
          <w:szCs w:val="24"/>
        </w:rPr>
      </w:pPr>
      <w:r w:rsidRPr="00AF6313">
        <w:rPr>
          <w:rFonts w:ascii="Arial" w:hAnsi="Arial" w:cs="Arial"/>
          <w:b/>
          <w:sz w:val="24"/>
          <w:szCs w:val="24"/>
        </w:rPr>
        <w:t>СТАНДАРТ, ХЭМЖИЛ ЗҮЙН ГАЗАР</w:t>
      </w:r>
    </w:p>
    <w:p w:rsidR="000C015A" w:rsidRPr="00AF6313" w:rsidRDefault="000C015A" w:rsidP="000C015A">
      <w:pPr>
        <w:jc w:val="center"/>
        <w:rPr>
          <w:rFonts w:ascii="Arial" w:hAnsi="Arial" w:cs="Arial"/>
          <w:b/>
          <w:sz w:val="24"/>
          <w:szCs w:val="24"/>
        </w:rPr>
      </w:pPr>
      <w:r w:rsidRPr="00AF6313">
        <w:rPr>
          <w:rFonts w:ascii="Arial" w:hAnsi="Arial" w:cs="Arial"/>
          <w:b/>
          <w:sz w:val="24"/>
          <w:szCs w:val="24"/>
        </w:rPr>
        <w:t>Улаанбаатар хот</w:t>
      </w:r>
    </w:p>
    <w:p w:rsidR="000C015A" w:rsidRDefault="000C015A" w:rsidP="000C015A">
      <w:pPr>
        <w:jc w:val="center"/>
        <w:rPr>
          <w:rFonts w:ascii="Arial" w:hAnsi="Arial" w:cs="Arial"/>
          <w:b/>
          <w:bCs/>
          <w:sz w:val="24"/>
          <w:szCs w:val="24"/>
          <w:lang w:val="mn-MN"/>
        </w:rPr>
      </w:pPr>
      <w:r w:rsidRPr="00AF6313">
        <w:rPr>
          <w:rFonts w:ascii="Arial" w:hAnsi="Arial" w:cs="Arial"/>
          <w:b/>
          <w:bCs/>
          <w:sz w:val="24"/>
          <w:szCs w:val="24"/>
        </w:rPr>
        <w:t>201</w:t>
      </w:r>
      <w:r w:rsidR="00A57E01">
        <w:rPr>
          <w:rFonts w:ascii="Arial" w:hAnsi="Arial" w:cs="Arial"/>
          <w:b/>
          <w:bCs/>
          <w:sz w:val="24"/>
          <w:szCs w:val="24"/>
        </w:rPr>
        <w:t>9</w:t>
      </w:r>
      <w:r w:rsidRPr="00AF6313">
        <w:rPr>
          <w:rFonts w:ascii="Arial" w:hAnsi="Arial" w:cs="Arial"/>
          <w:b/>
          <w:bCs/>
          <w:sz w:val="24"/>
          <w:szCs w:val="24"/>
        </w:rPr>
        <w:t xml:space="preserve"> он</w:t>
      </w:r>
    </w:p>
    <w:p w:rsidR="00283358" w:rsidRPr="00283358" w:rsidRDefault="00283358" w:rsidP="00283358">
      <w:pPr>
        <w:spacing w:after="0"/>
        <w:ind w:firstLine="720"/>
        <w:jc w:val="both"/>
        <w:rPr>
          <w:rFonts w:ascii="Arial" w:eastAsia="Times New Roman" w:hAnsi="Arial" w:cs="Arial"/>
          <w:sz w:val="24"/>
          <w:szCs w:val="24"/>
          <w:lang w:val="mn-MN"/>
        </w:rPr>
      </w:pPr>
      <w:r w:rsidRPr="00283358">
        <w:rPr>
          <w:rFonts w:ascii="Arial" w:eastAsia="Times New Roman" w:hAnsi="Arial" w:cs="Arial"/>
          <w:sz w:val="24"/>
          <w:szCs w:val="24"/>
          <w:lang w:val="en-GB"/>
        </w:rPr>
        <w:lastRenderedPageBreak/>
        <w:t>Энэ</w:t>
      </w:r>
      <w:r w:rsidRPr="00283358">
        <w:rPr>
          <w:rFonts w:ascii="Arial" w:eastAsia="Times New Roman" w:hAnsi="Arial" w:cs="Arial"/>
          <w:sz w:val="24"/>
          <w:szCs w:val="24"/>
          <w:lang w:val="mn-MN"/>
        </w:rPr>
        <w:t xml:space="preserve"> </w:t>
      </w:r>
      <w:r w:rsidRPr="00283358">
        <w:rPr>
          <w:rFonts w:ascii="Arial" w:eastAsia="Times New Roman" w:hAnsi="Arial" w:cs="Arial"/>
          <w:sz w:val="24"/>
          <w:szCs w:val="24"/>
          <w:lang w:val="en-GB"/>
        </w:rPr>
        <w:t>стандартыг</w:t>
      </w:r>
      <w:r w:rsidRPr="00283358">
        <w:rPr>
          <w:rFonts w:ascii="Arial" w:eastAsia="Times New Roman" w:hAnsi="Arial" w:cs="Arial"/>
          <w:sz w:val="24"/>
          <w:szCs w:val="24"/>
          <w:lang w:val="mn-MN"/>
        </w:rPr>
        <w:t xml:space="preserve"> </w:t>
      </w:r>
      <w:r w:rsidR="002A5D34">
        <w:rPr>
          <w:rFonts w:ascii="Arial" w:eastAsia="Times New Roman" w:hAnsi="Arial" w:cs="Arial"/>
          <w:sz w:val="24"/>
          <w:szCs w:val="24"/>
        </w:rPr>
        <w:t>“</w:t>
      </w:r>
      <w:r w:rsidRPr="00283358">
        <w:rPr>
          <w:rFonts w:ascii="Arial" w:eastAsia="Times New Roman" w:hAnsi="Arial" w:cs="Arial"/>
          <w:sz w:val="24"/>
          <w:szCs w:val="24"/>
          <w:lang w:val="mn-MN"/>
        </w:rPr>
        <w:t>Маам-Уул</w:t>
      </w:r>
      <w:r w:rsidR="002A5D34">
        <w:rPr>
          <w:rFonts w:ascii="Arial" w:eastAsia="Times New Roman" w:hAnsi="Arial" w:cs="Arial"/>
          <w:sz w:val="24"/>
          <w:szCs w:val="24"/>
        </w:rPr>
        <w:t>”</w:t>
      </w:r>
      <w:r w:rsidRPr="00283358">
        <w:rPr>
          <w:rFonts w:ascii="Arial" w:eastAsia="Times New Roman" w:hAnsi="Arial" w:cs="Arial"/>
          <w:sz w:val="24"/>
          <w:szCs w:val="24"/>
          <w:lang w:val="mn-MN"/>
        </w:rPr>
        <w:t xml:space="preserve"> ХХК орчуулан, </w:t>
      </w:r>
      <w:r w:rsidR="002A5D34">
        <w:rPr>
          <w:rFonts w:ascii="Arial" w:eastAsia="Times New Roman" w:hAnsi="Arial" w:cs="Arial"/>
          <w:sz w:val="24"/>
          <w:szCs w:val="24"/>
          <w:lang w:val="mn-MN"/>
        </w:rPr>
        <w:t>Эрчим хүчний эдийн засгийн х</w:t>
      </w:r>
      <w:r w:rsidR="002A5D34" w:rsidRPr="00283358">
        <w:rPr>
          <w:rFonts w:ascii="Arial" w:eastAsia="Times New Roman" w:hAnsi="Arial" w:cs="Arial"/>
          <w:sz w:val="24"/>
          <w:szCs w:val="24"/>
          <w:lang w:val="mn-MN"/>
        </w:rPr>
        <w:t>үрээлэнгий</w:t>
      </w:r>
      <w:r w:rsidR="002A5D34">
        <w:rPr>
          <w:rFonts w:ascii="Arial" w:eastAsia="Times New Roman" w:hAnsi="Arial" w:cs="Arial"/>
          <w:sz w:val="24"/>
          <w:szCs w:val="24"/>
          <w:lang w:val="mn-MN"/>
        </w:rPr>
        <w:t xml:space="preserve">н ЭША С.Насанжаргал хэлбэржүүлэн, </w:t>
      </w:r>
      <w:r w:rsidRPr="00283358">
        <w:rPr>
          <w:rFonts w:ascii="Arial" w:eastAsia="Times New Roman" w:hAnsi="Arial" w:cs="Arial"/>
          <w:sz w:val="24"/>
          <w:szCs w:val="24"/>
          <w:lang w:val="mn-MN"/>
        </w:rPr>
        <w:t>Ш</w:t>
      </w:r>
      <w:r w:rsidR="002A5D34">
        <w:rPr>
          <w:rFonts w:ascii="Arial" w:eastAsia="Times New Roman" w:hAnsi="Arial" w:cs="Arial"/>
          <w:sz w:val="24"/>
          <w:szCs w:val="24"/>
          <w:lang w:val="mn-MN"/>
        </w:rPr>
        <w:t xml:space="preserve">инжлэх ухаан технологийн сургууль Эрчим хүчний сургуулийн эрдэмтэн нарийн бичгийн дарга </w:t>
      </w:r>
      <w:r w:rsidRPr="00283358">
        <w:rPr>
          <w:rFonts w:ascii="Arial" w:eastAsia="Times New Roman" w:hAnsi="Arial" w:cs="Arial"/>
          <w:sz w:val="24"/>
          <w:szCs w:val="24"/>
          <w:lang w:val="mn-MN"/>
        </w:rPr>
        <w:t>Г.Бэ</w:t>
      </w:r>
      <w:r w:rsidR="002A5D34">
        <w:rPr>
          <w:rFonts w:ascii="Arial" w:eastAsia="Times New Roman" w:hAnsi="Arial" w:cs="Arial"/>
          <w:sz w:val="24"/>
          <w:szCs w:val="24"/>
          <w:lang w:val="mn-MN"/>
        </w:rPr>
        <w:t>хбат шүүмж, редакц хийсэн.</w:t>
      </w:r>
    </w:p>
    <w:p w:rsidR="000C015A" w:rsidRPr="00374683" w:rsidRDefault="00E2396A" w:rsidP="001020A7">
      <w:pPr>
        <w:pStyle w:val="BodyText2"/>
        <w:tabs>
          <w:tab w:val="left" w:pos="2618"/>
        </w:tabs>
        <w:spacing w:line="276" w:lineRule="auto"/>
        <w:rPr>
          <w:rFonts w:ascii="Arial" w:hAnsi="Arial" w:cs="Arial"/>
          <w:b w:val="0"/>
          <w:bCs/>
          <w:szCs w:val="24"/>
          <w:lang w:val="en-GB"/>
        </w:rPr>
      </w:pPr>
      <w:r w:rsidRPr="00374683">
        <w:rPr>
          <w:rFonts w:ascii="Arial" w:hAnsi="Arial" w:cs="Arial"/>
          <w:b w:val="0"/>
          <w:bCs/>
          <w:szCs w:val="24"/>
          <w:lang w:val="en-GB"/>
        </w:rPr>
        <w:tab/>
      </w:r>
    </w:p>
    <w:p w:rsidR="000C015A" w:rsidRPr="00374683" w:rsidRDefault="000C015A" w:rsidP="001020A7">
      <w:pPr>
        <w:pStyle w:val="BodyText"/>
        <w:spacing w:line="276" w:lineRule="auto"/>
        <w:rPr>
          <w:rFonts w:ascii="Arial" w:hAnsi="Arial" w:cs="Arial"/>
          <w:szCs w:val="24"/>
          <w:lang w:val="en-GB"/>
        </w:rPr>
      </w:pPr>
      <w:r w:rsidRPr="00374683">
        <w:rPr>
          <w:rFonts w:ascii="Arial" w:hAnsi="Arial" w:cs="Arial"/>
          <w:szCs w:val="24"/>
          <w:lang w:val="en-GB"/>
        </w:rPr>
        <w:t>Анх</w:t>
      </w:r>
      <w:r w:rsidR="00BF7093">
        <w:rPr>
          <w:rFonts w:ascii="Arial" w:hAnsi="Arial" w:cs="Arial"/>
          <w:szCs w:val="24"/>
          <w:lang w:val="mn-MN"/>
        </w:rPr>
        <w:t>ны</w:t>
      </w:r>
      <w:r w:rsidRPr="00374683">
        <w:rPr>
          <w:rFonts w:ascii="Arial" w:hAnsi="Arial" w:cs="Arial"/>
          <w:szCs w:val="24"/>
          <w:lang w:val="en-GB"/>
        </w:rPr>
        <w:t xml:space="preserve"> үзлэгийг 20</w:t>
      </w:r>
      <w:r w:rsidRPr="00374683">
        <w:rPr>
          <w:rFonts w:ascii="Arial" w:hAnsi="Arial" w:cs="Arial"/>
          <w:szCs w:val="24"/>
          <w:lang w:val="mn-MN"/>
        </w:rPr>
        <w:t>2</w:t>
      </w:r>
      <w:r w:rsidR="00A57E01">
        <w:rPr>
          <w:rFonts w:ascii="Arial" w:hAnsi="Arial" w:cs="Arial"/>
          <w:szCs w:val="24"/>
          <w:lang w:val="mn-MN"/>
        </w:rPr>
        <w:t>4</w:t>
      </w:r>
      <w:r w:rsidRPr="00374683">
        <w:rPr>
          <w:rFonts w:ascii="Arial" w:hAnsi="Arial" w:cs="Arial"/>
          <w:szCs w:val="24"/>
          <w:lang w:val="en-GB"/>
        </w:rPr>
        <w:t xml:space="preserve"> онд, дараа нь 5 жил тутамд хийнэ.</w:t>
      </w:r>
    </w:p>
    <w:p w:rsidR="000C015A" w:rsidRPr="00374683" w:rsidRDefault="000C015A" w:rsidP="001020A7">
      <w:pPr>
        <w:jc w:val="both"/>
        <w:rPr>
          <w:rFonts w:ascii="Arial" w:hAnsi="Arial" w:cs="Arial"/>
          <w:sz w:val="24"/>
          <w:szCs w:val="24"/>
          <w:lang w:val="mn-MN"/>
        </w:rPr>
      </w:pPr>
    </w:p>
    <w:p w:rsidR="00E2396A" w:rsidRDefault="00E2396A" w:rsidP="00E2396A">
      <w:pPr>
        <w:spacing w:line="240" w:lineRule="auto"/>
        <w:jc w:val="both"/>
        <w:rPr>
          <w:rFonts w:ascii="Arial" w:hAnsi="Arial" w:cs="Arial"/>
          <w:sz w:val="24"/>
          <w:szCs w:val="24"/>
          <w:lang w:val="mn-MN"/>
        </w:rPr>
      </w:pPr>
    </w:p>
    <w:p w:rsidR="007F030A" w:rsidRDefault="007F030A" w:rsidP="00E2396A">
      <w:pPr>
        <w:spacing w:line="240" w:lineRule="auto"/>
        <w:jc w:val="both"/>
        <w:rPr>
          <w:rFonts w:ascii="Arial" w:hAnsi="Arial" w:cs="Arial"/>
          <w:sz w:val="24"/>
          <w:szCs w:val="24"/>
          <w:lang w:val="mn-MN"/>
        </w:rPr>
      </w:pPr>
    </w:p>
    <w:p w:rsidR="007F030A" w:rsidRDefault="007F030A" w:rsidP="00E2396A">
      <w:pPr>
        <w:spacing w:line="240" w:lineRule="auto"/>
        <w:jc w:val="both"/>
        <w:rPr>
          <w:rFonts w:ascii="Arial" w:hAnsi="Arial" w:cs="Arial"/>
          <w:sz w:val="24"/>
          <w:szCs w:val="24"/>
          <w:lang w:val="mn-MN"/>
        </w:rPr>
      </w:pPr>
    </w:p>
    <w:p w:rsidR="007F030A" w:rsidRDefault="007F030A" w:rsidP="00E2396A">
      <w:pPr>
        <w:spacing w:line="240" w:lineRule="auto"/>
        <w:jc w:val="both"/>
        <w:rPr>
          <w:rFonts w:ascii="Arial" w:hAnsi="Arial" w:cs="Arial"/>
          <w:sz w:val="24"/>
          <w:szCs w:val="24"/>
          <w:lang w:val="mn-MN"/>
        </w:rPr>
      </w:pPr>
    </w:p>
    <w:p w:rsidR="007F030A" w:rsidRDefault="007F030A" w:rsidP="00E2396A">
      <w:pPr>
        <w:spacing w:line="240" w:lineRule="auto"/>
        <w:jc w:val="both"/>
        <w:rPr>
          <w:rFonts w:ascii="Arial" w:hAnsi="Arial" w:cs="Arial"/>
          <w:sz w:val="24"/>
          <w:szCs w:val="24"/>
          <w:lang w:val="mn-MN"/>
        </w:rPr>
      </w:pPr>
    </w:p>
    <w:p w:rsidR="007F030A" w:rsidRDefault="007F030A" w:rsidP="00E2396A">
      <w:pPr>
        <w:spacing w:line="240" w:lineRule="auto"/>
        <w:jc w:val="both"/>
        <w:rPr>
          <w:rFonts w:ascii="Arial" w:hAnsi="Arial" w:cs="Arial"/>
          <w:sz w:val="24"/>
          <w:szCs w:val="24"/>
          <w:lang w:val="mn-MN"/>
        </w:rPr>
      </w:pPr>
    </w:p>
    <w:p w:rsidR="007F030A" w:rsidRDefault="007F030A" w:rsidP="00E2396A">
      <w:pPr>
        <w:spacing w:line="240" w:lineRule="auto"/>
        <w:jc w:val="both"/>
        <w:rPr>
          <w:rFonts w:ascii="Arial" w:hAnsi="Arial" w:cs="Arial"/>
          <w:sz w:val="24"/>
          <w:szCs w:val="24"/>
          <w:lang w:val="mn-MN"/>
        </w:rPr>
      </w:pPr>
    </w:p>
    <w:p w:rsidR="007F030A" w:rsidRDefault="007F030A" w:rsidP="00E2396A">
      <w:pPr>
        <w:spacing w:line="240" w:lineRule="auto"/>
        <w:jc w:val="both"/>
        <w:rPr>
          <w:rFonts w:ascii="Arial" w:hAnsi="Arial" w:cs="Arial"/>
          <w:sz w:val="24"/>
          <w:szCs w:val="24"/>
          <w:lang w:val="mn-MN"/>
        </w:rPr>
      </w:pPr>
    </w:p>
    <w:p w:rsidR="007F030A" w:rsidRDefault="007F030A" w:rsidP="00E2396A">
      <w:pPr>
        <w:spacing w:line="240" w:lineRule="auto"/>
        <w:jc w:val="both"/>
        <w:rPr>
          <w:rFonts w:ascii="Arial" w:hAnsi="Arial" w:cs="Arial"/>
          <w:sz w:val="24"/>
          <w:szCs w:val="24"/>
          <w:lang w:val="mn-MN"/>
        </w:rPr>
      </w:pPr>
    </w:p>
    <w:p w:rsidR="007F030A" w:rsidRDefault="007F030A" w:rsidP="00E2396A">
      <w:pPr>
        <w:spacing w:line="240" w:lineRule="auto"/>
        <w:jc w:val="both"/>
        <w:rPr>
          <w:rFonts w:ascii="Arial" w:hAnsi="Arial" w:cs="Arial"/>
          <w:sz w:val="24"/>
          <w:szCs w:val="24"/>
          <w:lang w:val="mn-MN"/>
        </w:rPr>
      </w:pPr>
    </w:p>
    <w:p w:rsidR="00173331" w:rsidRDefault="00173331" w:rsidP="00E2396A">
      <w:pPr>
        <w:spacing w:line="240" w:lineRule="auto"/>
        <w:jc w:val="both"/>
        <w:rPr>
          <w:rFonts w:ascii="Arial" w:hAnsi="Arial" w:cs="Arial"/>
          <w:sz w:val="24"/>
          <w:szCs w:val="24"/>
          <w:lang w:val="mn-MN"/>
        </w:rPr>
      </w:pPr>
    </w:p>
    <w:p w:rsidR="00173331" w:rsidRDefault="00173331" w:rsidP="00E2396A">
      <w:pPr>
        <w:spacing w:line="240" w:lineRule="auto"/>
        <w:jc w:val="both"/>
        <w:rPr>
          <w:rFonts w:ascii="Arial" w:hAnsi="Arial" w:cs="Arial"/>
          <w:sz w:val="24"/>
          <w:szCs w:val="24"/>
          <w:lang w:val="mn-MN"/>
        </w:rPr>
      </w:pPr>
    </w:p>
    <w:p w:rsidR="007F030A" w:rsidRDefault="007F030A" w:rsidP="00E2396A">
      <w:pPr>
        <w:spacing w:line="240" w:lineRule="auto"/>
        <w:jc w:val="both"/>
        <w:rPr>
          <w:rFonts w:ascii="Arial" w:hAnsi="Arial" w:cs="Arial"/>
          <w:sz w:val="24"/>
          <w:szCs w:val="24"/>
          <w:lang w:val="mn-MN"/>
        </w:rPr>
      </w:pPr>
    </w:p>
    <w:p w:rsidR="000C015A" w:rsidRPr="00374683" w:rsidRDefault="000C015A" w:rsidP="00E2396A">
      <w:pPr>
        <w:spacing w:line="240" w:lineRule="auto"/>
        <w:jc w:val="both"/>
        <w:rPr>
          <w:rFonts w:ascii="Arial" w:hAnsi="Arial" w:cs="Arial"/>
          <w:b/>
          <w:bCs/>
          <w:sz w:val="24"/>
          <w:szCs w:val="24"/>
          <w:lang w:val="is-IS"/>
        </w:rPr>
      </w:pPr>
      <w:r w:rsidRPr="00374683">
        <w:rPr>
          <w:rFonts w:ascii="Arial" w:hAnsi="Arial" w:cs="Arial"/>
          <w:b/>
          <w:bCs/>
          <w:sz w:val="24"/>
          <w:szCs w:val="24"/>
          <w:lang w:val="is-IS"/>
        </w:rPr>
        <w:t xml:space="preserve">Стандарт, хэмжил зүйн газар (СХЗГ) </w:t>
      </w:r>
    </w:p>
    <w:p w:rsidR="000C015A" w:rsidRPr="00374683" w:rsidRDefault="000C015A" w:rsidP="00E2396A">
      <w:pPr>
        <w:spacing w:line="240" w:lineRule="auto"/>
        <w:jc w:val="both"/>
        <w:rPr>
          <w:rFonts w:ascii="Arial" w:hAnsi="Arial" w:cs="Arial"/>
          <w:bCs/>
          <w:sz w:val="24"/>
          <w:szCs w:val="24"/>
          <w:lang w:val="is-IS"/>
        </w:rPr>
      </w:pPr>
      <w:r w:rsidRPr="00374683">
        <w:rPr>
          <w:rFonts w:ascii="Arial" w:hAnsi="Arial" w:cs="Arial"/>
          <w:bCs/>
          <w:sz w:val="24"/>
          <w:szCs w:val="24"/>
          <w:lang w:val="is-IS"/>
        </w:rPr>
        <w:t>Энхтайваны өргөн чөлөө 46А</w:t>
      </w:r>
    </w:p>
    <w:p w:rsidR="000C015A" w:rsidRPr="00374683" w:rsidRDefault="000C015A" w:rsidP="00E2396A">
      <w:pPr>
        <w:spacing w:line="240" w:lineRule="auto"/>
        <w:jc w:val="both"/>
        <w:rPr>
          <w:rFonts w:ascii="Arial" w:hAnsi="Arial" w:cs="Arial"/>
          <w:bCs/>
          <w:sz w:val="24"/>
          <w:szCs w:val="24"/>
          <w:lang w:val="is-IS"/>
        </w:rPr>
      </w:pPr>
      <w:r w:rsidRPr="00374683">
        <w:rPr>
          <w:rFonts w:ascii="Arial" w:hAnsi="Arial" w:cs="Arial"/>
          <w:bCs/>
          <w:sz w:val="24"/>
          <w:szCs w:val="24"/>
          <w:lang w:val="is-IS"/>
        </w:rPr>
        <w:t>Шуудангийн хаяг</w:t>
      </w:r>
    </w:p>
    <w:p w:rsidR="000C015A" w:rsidRPr="00374683" w:rsidRDefault="000C015A" w:rsidP="00E2396A">
      <w:pPr>
        <w:spacing w:line="240" w:lineRule="auto"/>
        <w:jc w:val="both"/>
        <w:rPr>
          <w:rFonts w:ascii="Arial" w:hAnsi="Arial" w:cs="Arial"/>
          <w:bCs/>
          <w:sz w:val="24"/>
          <w:szCs w:val="24"/>
          <w:lang w:val="is-IS"/>
        </w:rPr>
      </w:pPr>
      <w:r w:rsidRPr="00374683">
        <w:rPr>
          <w:rFonts w:ascii="Arial" w:hAnsi="Arial" w:cs="Arial"/>
          <w:bCs/>
          <w:sz w:val="24"/>
          <w:szCs w:val="24"/>
          <w:lang w:val="is-IS"/>
        </w:rPr>
        <w:t>Улаанбаатар-13343, Ш/Х - 48</w:t>
      </w:r>
    </w:p>
    <w:p w:rsidR="000C015A" w:rsidRPr="00374683" w:rsidRDefault="000C015A" w:rsidP="00E2396A">
      <w:pPr>
        <w:spacing w:line="240" w:lineRule="auto"/>
        <w:jc w:val="both"/>
        <w:rPr>
          <w:rFonts w:ascii="Arial" w:hAnsi="Arial" w:cs="Arial"/>
          <w:bCs/>
          <w:sz w:val="24"/>
          <w:szCs w:val="24"/>
          <w:lang w:val="is-IS"/>
        </w:rPr>
      </w:pPr>
      <w:r w:rsidRPr="00374683">
        <w:rPr>
          <w:rFonts w:ascii="Arial" w:hAnsi="Arial" w:cs="Arial"/>
          <w:bCs/>
          <w:sz w:val="24"/>
          <w:szCs w:val="24"/>
          <w:lang w:val="is-IS"/>
        </w:rPr>
        <w:t>Утас: 976-51-263860 Факс: 976-11-458032</w:t>
      </w:r>
    </w:p>
    <w:p w:rsidR="000C015A" w:rsidRPr="00374683" w:rsidRDefault="000C015A" w:rsidP="00E2396A">
      <w:pPr>
        <w:spacing w:line="240" w:lineRule="auto"/>
        <w:rPr>
          <w:rFonts w:ascii="Arial" w:hAnsi="Arial" w:cs="Arial"/>
          <w:sz w:val="24"/>
          <w:szCs w:val="24"/>
        </w:rPr>
      </w:pPr>
      <w:r w:rsidRPr="00374683">
        <w:rPr>
          <w:rFonts w:ascii="Arial" w:hAnsi="Arial" w:cs="Arial"/>
          <w:bCs/>
          <w:sz w:val="24"/>
          <w:szCs w:val="24"/>
        </w:rPr>
        <w:t>E-mail</w:t>
      </w:r>
      <w:r w:rsidRPr="00374683">
        <w:rPr>
          <w:rFonts w:ascii="Arial" w:hAnsi="Arial" w:cs="Arial"/>
          <w:bCs/>
          <w:sz w:val="24"/>
          <w:szCs w:val="24"/>
          <w:lang w:val="is-IS"/>
        </w:rPr>
        <w:t xml:space="preserve">: </w:t>
      </w:r>
      <w:hyperlink r:id="rId10" w:history="1">
        <w:r w:rsidRPr="00374683">
          <w:rPr>
            <w:rStyle w:val="Hyperlink"/>
            <w:rFonts w:ascii="Arial" w:hAnsi="Arial" w:cs="Arial"/>
            <w:sz w:val="24"/>
            <w:szCs w:val="24"/>
            <w:lang w:val="is-IS"/>
          </w:rPr>
          <w:t>masm@mongol.net</w:t>
        </w:r>
      </w:hyperlink>
      <w:r w:rsidRPr="00374683">
        <w:rPr>
          <w:rFonts w:ascii="Arial" w:hAnsi="Arial" w:cs="Arial"/>
          <w:bCs/>
          <w:sz w:val="24"/>
          <w:szCs w:val="24"/>
          <w:lang w:val="is-IS"/>
        </w:rPr>
        <w:t xml:space="preserve">; </w:t>
      </w:r>
      <w:hyperlink r:id="rId11" w:history="1">
        <w:r w:rsidRPr="00374683">
          <w:rPr>
            <w:rStyle w:val="Hyperlink"/>
            <w:rFonts w:ascii="Arial" w:hAnsi="Arial" w:cs="Arial"/>
            <w:sz w:val="24"/>
            <w:szCs w:val="24"/>
          </w:rPr>
          <w:t>standardinform@masm.gov.mn</w:t>
        </w:r>
      </w:hyperlink>
    </w:p>
    <w:p w:rsidR="000C015A" w:rsidRPr="001020A7" w:rsidRDefault="000C015A" w:rsidP="001020A7">
      <w:pPr>
        <w:spacing w:line="240" w:lineRule="auto"/>
        <w:ind w:firstLine="720"/>
        <w:rPr>
          <w:rFonts w:ascii="Arial" w:hAnsi="Arial" w:cs="Arial"/>
          <w:sz w:val="24"/>
          <w:szCs w:val="24"/>
          <w:lang w:val="mn-MN"/>
        </w:rPr>
      </w:pPr>
      <w:r w:rsidRPr="00374683">
        <w:rPr>
          <w:rFonts w:ascii="Arial" w:hAnsi="Arial" w:cs="Arial"/>
          <w:sz w:val="24"/>
          <w:szCs w:val="24"/>
          <w:lang w:val="mn-MN"/>
        </w:rPr>
        <w:t xml:space="preserve"> </w:t>
      </w:r>
      <w:hyperlink r:id="rId12" w:history="1">
        <w:r w:rsidRPr="00374683">
          <w:rPr>
            <w:rStyle w:val="Hyperlink"/>
            <w:rFonts w:ascii="Arial" w:hAnsi="Arial" w:cs="Arial"/>
            <w:sz w:val="24"/>
            <w:szCs w:val="24"/>
          </w:rPr>
          <w:t>www.estandard.mn</w:t>
        </w:r>
      </w:hyperlink>
      <w:r w:rsidRPr="00374683">
        <w:rPr>
          <w:rFonts w:ascii="Arial" w:hAnsi="Arial" w:cs="Arial"/>
          <w:sz w:val="24"/>
          <w:szCs w:val="24"/>
        </w:rPr>
        <w:t xml:space="preserve">; </w:t>
      </w:r>
      <w:hyperlink r:id="rId13" w:history="1">
        <w:r w:rsidRPr="00374683">
          <w:rPr>
            <w:rStyle w:val="Hyperlink"/>
            <w:rFonts w:ascii="Arial" w:hAnsi="Arial" w:cs="Arial"/>
            <w:sz w:val="24"/>
            <w:szCs w:val="24"/>
          </w:rPr>
          <w:t>www.masm.gov.mn</w:t>
        </w:r>
      </w:hyperlink>
    </w:p>
    <w:p w:rsidR="000C015A" w:rsidRPr="00374683" w:rsidRDefault="000C015A" w:rsidP="00E2396A">
      <w:pPr>
        <w:pBdr>
          <w:bottom w:val="single" w:sz="4" w:space="0" w:color="auto"/>
        </w:pBdr>
        <w:spacing w:line="240" w:lineRule="auto"/>
        <w:rPr>
          <w:rFonts w:ascii="Arial" w:hAnsi="Arial" w:cs="Arial"/>
          <w:b/>
          <w:sz w:val="24"/>
          <w:szCs w:val="24"/>
          <w:lang w:val="is-IS"/>
        </w:rPr>
      </w:pPr>
      <w:r w:rsidRPr="00374683">
        <w:rPr>
          <w:rFonts w:ascii="Arial" w:hAnsi="Arial" w:cs="Arial"/>
          <w:b/>
          <w:sz w:val="24"/>
          <w:szCs w:val="24"/>
          <w:lang w:val="is-IS"/>
        </w:rPr>
        <w:t>©  СХЗГ, 20</w:t>
      </w:r>
      <w:r w:rsidRPr="00374683">
        <w:rPr>
          <w:rFonts w:ascii="Arial" w:hAnsi="Arial" w:cs="Arial"/>
          <w:b/>
          <w:sz w:val="24"/>
          <w:szCs w:val="24"/>
          <w:lang w:val="mn-MN"/>
        </w:rPr>
        <w:t>1</w:t>
      </w:r>
      <w:r w:rsidR="00A57E01">
        <w:rPr>
          <w:rFonts w:ascii="Arial" w:hAnsi="Arial" w:cs="Arial"/>
          <w:b/>
          <w:sz w:val="24"/>
          <w:szCs w:val="24"/>
          <w:lang w:val="mn-MN"/>
        </w:rPr>
        <w:t>9</w:t>
      </w:r>
    </w:p>
    <w:p w:rsidR="00E2396A" w:rsidRDefault="000C015A" w:rsidP="00E2396A">
      <w:pPr>
        <w:spacing w:line="240" w:lineRule="auto"/>
        <w:jc w:val="both"/>
        <w:rPr>
          <w:rFonts w:ascii="Arial" w:hAnsi="Arial" w:cs="Arial"/>
          <w:sz w:val="24"/>
          <w:szCs w:val="24"/>
          <w:lang w:val="is-IS"/>
        </w:rPr>
      </w:pPr>
      <w:r w:rsidRPr="00374683">
        <w:rPr>
          <w:rFonts w:ascii="Arial" w:hAnsi="Arial" w:cs="Arial"/>
          <w:sz w:val="24"/>
          <w:szCs w:val="24"/>
          <w:lang w:val="is-IS"/>
        </w:rPr>
        <w:t xml:space="preserve">“Стандартчилал, тохирлын үнэлгээний тухай” Монгол </w:t>
      </w:r>
      <w:r w:rsidRPr="00374683">
        <w:rPr>
          <w:rFonts w:ascii="Arial" w:hAnsi="Arial" w:cs="Arial"/>
          <w:sz w:val="24"/>
          <w:szCs w:val="24"/>
          <w:lang w:val="mn-MN"/>
        </w:rPr>
        <w:t>У</w:t>
      </w:r>
      <w:r w:rsidRPr="00374683">
        <w:rPr>
          <w:rFonts w:ascii="Arial" w:hAnsi="Arial" w:cs="Arial"/>
          <w:sz w:val="24"/>
          <w:szCs w:val="24"/>
          <w:lang w:val="is-IS"/>
        </w:rPr>
        <w:t xml:space="preserve">лсын хуулийн дагуу энэхүү стандартыг бүрэн, эсвэл хэсэгчлэн хэвлэх, олшруулах эрх нь гагцхүү СХЗГ (Стандартчиллын төв байгууллага)-т байна.  </w:t>
      </w:r>
    </w:p>
    <w:p w:rsidR="005E4CBA" w:rsidRDefault="005E4CBA" w:rsidP="001165FD">
      <w:pPr>
        <w:autoSpaceDE w:val="0"/>
        <w:autoSpaceDN w:val="0"/>
        <w:adjustRightInd w:val="0"/>
        <w:spacing w:after="0"/>
        <w:jc w:val="both"/>
        <w:rPr>
          <w:rFonts w:ascii="Arial" w:eastAsiaTheme="minorHAnsi" w:hAnsi="Arial" w:cs="Arial"/>
          <w:b/>
          <w:bCs/>
          <w:color w:val="000000"/>
          <w:sz w:val="24"/>
          <w:szCs w:val="24"/>
          <w:lang w:val="en-GB"/>
        </w:rPr>
        <w:sectPr w:rsidR="005E4CBA" w:rsidSect="00EB27C8">
          <w:headerReference w:type="default" r:id="rId14"/>
          <w:footerReference w:type="default" r:id="rId15"/>
          <w:type w:val="continuous"/>
          <w:pgSz w:w="12240" w:h="15840"/>
          <w:pgMar w:top="1134" w:right="851" w:bottom="1134" w:left="1701" w:header="709" w:footer="709" w:gutter="0"/>
          <w:cols w:space="708"/>
          <w:docGrid w:linePitch="360"/>
        </w:sectPr>
      </w:pPr>
    </w:p>
    <w:p w:rsidR="0082110F" w:rsidRDefault="0082110F" w:rsidP="0082110F">
      <w:pPr>
        <w:autoSpaceDE w:val="0"/>
        <w:autoSpaceDN w:val="0"/>
        <w:adjustRightInd w:val="0"/>
        <w:spacing w:after="0" w:line="240" w:lineRule="auto"/>
        <w:rPr>
          <w:rFonts w:ascii="Times New Roman,Bold" w:eastAsiaTheme="minorHAnsi" w:hAnsi="Times New Roman,Bold" w:cs="Times New Roman,Bold"/>
          <w:b/>
          <w:bCs/>
          <w:color w:val="000000"/>
          <w:sz w:val="24"/>
          <w:szCs w:val="24"/>
          <w:lang w:val="en-GB"/>
        </w:rPr>
        <w:sectPr w:rsidR="0082110F" w:rsidSect="00EB27C8">
          <w:type w:val="continuous"/>
          <w:pgSz w:w="12240" w:h="15840"/>
          <w:pgMar w:top="1134" w:right="851" w:bottom="1134" w:left="1701" w:header="708" w:footer="708" w:gutter="0"/>
          <w:cols w:num="2" w:space="708"/>
          <w:docGrid w:linePitch="360"/>
        </w:sectPr>
      </w:pPr>
    </w:p>
    <w:p w:rsidR="0082110F" w:rsidRPr="0082110F" w:rsidRDefault="0082110F" w:rsidP="0082110F">
      <w:pPr>
        <w:autoSpaceDE w:val="0"/>
        <w:autoSpaceDN w:val="0"/>
        <w:adjustRightInd w:val="0"/>
        <w:spacing w:after="0"/>
        <w:jc w:val="both"/>
        <w:rPr>
          <w:rFonts w:ascii="Arial" w:eastAsiaTheme="minorHAnsi" w:hAnsi="Arial" w:cs="Arial"/>
          <w:b/>
          <w:bCs/>
          <w:color w:val="000000"/>
          <w:sz w:val="24"/>
          <w:szCs w:val="24"/>
          <w:lang w:val="en-GB"/>
        </w:rPr>
      </w:pPr>
      <w:r w:rsidRPr="0082110F">
        <w:rPr>
          <w:rFonts w:ascii="Arial" w:eastAsiaTheme="minorHAnsi" w:hAnsi="Arial" w:cs="Arial"/>
          <w:b/>
          <w:bCs/>
          <w:color w:val="000000"/>
          <w:sz w:val="24"/>
          <w:szCs w:val="24"/>
          <w:lang w:val="en-GB"/>
        </w:rPr>
        <w:lastRenderedPageBreak/>
        <w:t>Хэвлэлтийн дугаарлалт</w:t>
      </w:r>
    </w:p>
    <w:p w:rsidR="0082110F" w:rsidRDefault="0082110F" w:rsidP="0082110F">
      <w:pPr>
        <w:autoSpaceDE w:val="0"/>
        <w:autoSpaceDN w:val="0"/>
        <w:adjustRightInd w:val="0"/>
        <w:spacing w:after="0"/>
        <w:jc w:val="both"/>
        <w:rPr>
          <w:rFonts w:ascii="Arial" w:eastAsiaTheme="minorHAnsi" w:hAnsi="Arial" w:cs="Arial"/>
          <w:color w:val="000000"/>
          <w:sz w:val="24"/>
          <w:szCs w:val="24"/>
          <w:lang w:val="en-GB"/>
        </w:rPr>
      </w:pPr>
      <w:r w:rsidRPr="0082110F">
        <w:rPr>
          <w:rFonts w:ascii="Arial" w:eastAsiaTheme="minorHAnsi" w:hAnsi="Arial" w:cs="Arial"/>
          <w:color w:val="000000"/>
          <w:sz w:val="24"/>
          <w:szCs w:val="24"/>
          <w:lang w:val="en-GB"/>
        </w:rPr>
        <w:t>1997 оны 1-р сарын 01-нээс эхлэн ОУЦТК-ийн ст</w:t>
      </w:r>
      <w:r>
        <w:rPr>
          <w:rFonts w:ascii="Arial" w:eastAsiaTheme="minorHAnsi" w:hAnsi="Arial" w:cs="Arial"/>
          <w:color w:val="000000"/>
          <w:sz w:val="24"/>
          <w:szCs w:val="24"/>
          <w:lang w:val="en-GB"/>
        </w:rPr>
        <w:t>андартууд нь 60000 гэсэн серийн</w:t>
      </w:r>
      <w:r>
        <w:rPr>
          <w:rFonts w:ascii="Arial" w:eastAsiaTheme="minorHAnsi" w:hAnsi="Arial" w:cs="Arial"/>
          <w:color w:val="000000"/>
          <w:sz w:val="24"/>
          <w:szCs w:val="24"/>
          <w:lang w:val="mn-MN"/>
        </w:rPr>
        <w:t xml:space="preserve"> </w:t>
      </w:r>
      <w:r w:rsidRPr="0082110F">
        <w:rPr>
          <w:rFonts w:ascii="Arial" w:eastAsiaTheme="minorHAnsi" w:hAnsi="Arial" w:cs="Arial"/>
          <w:color w:val="000000"/>
          <w:sz w:val="24"/>
          <w:szCs w:val="24"/>
          <w:lang w:val="en-GB"/>
        </w:rPr>
        <w:t xml:space="preserve">дугаартайгаар хэвлэгдэх болсон. Тухайлбал, </w:t>
      </w:r>
      <w:r>
        <w:rPr>
          <w:rFonts w:ascii="Arial" w:eastAsiaTheme="minorHAnsi" w:hAnsi="Arial" w:cs="Arial"/>
          <w:color w:val="000000"/>
          <w:sz w:val="24"/>
          <w:szCs w:val="24"/>
          <w:lang w:val="en-GB"/>
        </w:rPr>
        <w:t>ОУЦТК 43-1 стандарт одоо ОЦУТК</w:t>
      </w:r>
      <w:r>
        <w:rPr>
          <w:rFonts w:ascii="Arial" w:eastAsiaTheme="minorHAnsi" w:hAnsi="Arial" w:cs="Arial"/>
          <w:color w:val="000000"/>
          <w:sz w:val="24"/>
          <w:szCs w:val="24"/>
          <w:lang w:val="mn-MN"/>
        </w:rPr>
        <w:t xml:space="preserve"> </w:t>
      </w:r>
      <w:r w:rsidRPr="0082110F">
        <w:rPr>
          <w:rFonts w:ascii="Arial" w:eastAsiaTheme="minorHAnsi" w:hAnsi="Arial" w:cs="Arial"/>
          <w:color w:val="000000"/>
          <w:sz w:val="24"/>
          <w:szCs w:val="24"/>
          <w:lang w:val="en-GB"/>
        </w:rPr>
        <w:t>60034-1 гэсэн дугаартай болсон байгаа.</w:t>
      </w:r>
    </w:p>
    <w:p w:rsidR="0082110F" w:rsidRPr="0082110F" w:rsidRDefault="0082110F" w:rsidP="0082110F">
      <w:pPr>
        <w:autoSpaceDE w:val="0"/>
        <w:autoSpaceDN w:val="0"/>
        <w:adjustRightInd w:val="0"/>
        <w:spacing w:after="0"/>
        <w:jc w:val="both"/>
        <w:rPr>
          <w:rFonts w:ascii="Arial" w:eastAsiaTheme="minorHAnsi" w:hAnsi="Arial" w:cs="Arial"/>
          <w:color w:val="000000"/>
          <w:sz w:val="24"/>
          <w:szCs w:val="24"/>
          <w:lang w:val="en-GB"/>
        </w:rPr>
      </w:pPr>
    </w:p>
    <w:p w:rsidR="0082110F" w:rsidRPr="0082110F" w:rsidRDefault="0082110F" w:rsidP="0082110F">
      <w:pPr>
        <w:autoSpaceDE w:val="0"/>
        <w:autoSpaceDN w:val="0"/>
        <w:adjustRightInd w:val="0"/>
        <w:spacing w:after="0"/>
        <w:jc w:val="both"/>
        <w:rPr>
          <w:rFonts w:ascii="Arial" w:eastAsiaTheme="minorHAnsi" w:hAnsi="Arial" w:cs="Arial"/>
          <w:b/>
          <w:bCs/>
          <w:color w:val="000000"/>
          <w:sz w:val="24"/>
          <w:szCs w:val="24"/>
          <w:lang w:val="en-GB"/>
        </w:rPr>
      </w:pPr>
      <w:r w:rsidRPr="0082110F">
        <w:rPr>
          <w:rFonts w:ascii="Arial" w:eastAsiaTheme="minorHAnsi" w:hAnsi="Arial" w:cs="Arial"/>
          <w:b/>
          <w:bCs/>
          <w:color w:val="000000"/>
          <w:sz w:val="24"/>
          <w:szCs w:val="24"/>
          <w:lang w:val="en-GB"/>
        </w:rPr>
        <w:t>Нэгтгэсэн хэвлэлтүүд</w:t>
      </w:r>
    </w:p>
    <w:p w:rsidR="0082110F" w:rsidRDefault="0082110F" w:rsidP="0082110F">
      <w:pPr>
        <w:autoSpaceDE w:val="0"/>
        <w:autoSpaceDN w:val="0"/>
        <w:adjustRightInd w:val="0"/>
        <w:spacing w:after="0"/>
        <w:jc w:val="both"/>
        <w:rPr>
          <w:rFonts w:ascii="Arial" w:eastAsiaTheme="minorHAnsi" w:hAnsi="Arial" w:cs="Arial"/>
          <w:color w:val="000000"/>
          <w:sz w:val="24"/>
          <w:szCs w:val="24"/>
          <w:lang w:val="en-GB"/>
        </w:rPr>
      </w:pPr>
      <w:r w:rsidRPr="0082110F">
        <w:rPr>
          <w:rFonts w:ascii="Arial" w:eastAsiaTheme="minorHAnsi" w:hAnsi="Arial" w:cs="Arial"/>
          <w:color w:val="000000"/>
          <w:sz w:val="24"/>
          <w:szCs w:val="24"/>
          <w:lang w:val="en-GB"/>
        </w:rPr>
        <w:t>ОУЦТК нь өөрийн стандартуудын хэвлэлтүүдийг нэ</w:t>
      </w:r>
      <w:r>
        <w:rPr>
          <w:rFonts w:ascii="Arial" w:eastAsiaTheme="minorHAnsi" w:hAnsi="Arial" w:cs="Arial"/>
          <w:color w:val="000000"/>
          <w:sz w:val="24"/>
          <w:szCs w:val="24"/>
          <w:lang w:val="en-GB"/>
        </w:rPr>
        <w:t>гтгэсэн хэлбэрээр гаргаж байна.</w:t>
      </w:r>
      <w:r>
        <w:rPr>
          <w:rFonts w:ascii="Arial" w:eastAsiaTheme="minorHAnsi" w:hAnsi="Arial" w:cs="Arial"/>
          <w:color w:val="000000"/>
          <w:sz w:val="24"/>
          <w:szCs w:val="24"/>
          <w:lang w:val="mn-MN"/>
        </w:rPr>
        <w:t xml:space="preserve"> </w:t>
      </w:r>
      <w:r w:rsidRPr="0082110F">
        <w:rPr>
          <w:rFonts w:ascii="Arial" w:eastAsiaTheme="minorHAnsi" w:hAnsi="Arial" w:cs="Arial"/>
          <w:color w:val="000000"/>
          <w:sz w:val="24"/>
          <w:szCs w:val="24"/>
          <w:lang w:val="en-GB"/>
        </w:rPr>
        <w:t xml:space="preserve">Тухайлбал, хэвлэлтийн дугаар 1.0, 1.1 ба 1.2 гэ сэн </w:t>
      </w:r>
      <w:r>
        <w:rPr>
          <w:rFonts w:ascii="Arial" w:eastAsiaTheme="minorHAnsi" w:hAnsi="Arial" w:cs="Arial"/>
          <w:color w:val="000000"/>
          <w:sz w:val="24"/>
          <w:szCs w:val="24"/>
          <w:lang w:val="en-GB"/>
        </w:rPr>
        <w:t>нь үндсэн хэвлэлтийг нэмэлт</w:t>
      </w:r>
      <w:r>
        <w:rPr>
          <w:rFonts w:ascii="Arial" w:eastAsiaTheme="minorHAnsi" w:hAnsi="Arial" w:cs="Arial"/>
          <w:color w:val="000000"/>
          <w:sz w:val="24"/>
          <w:szCs w:val="24"/>
          <w:lang w:val="mn-MN"/>
        </w:rPr>
        <w:t xml:space="preserve"> </w:t>
      </w:r>
      <w:r w:rsidRPr="0082110F">
        <w:rPr>
          <w:rFonts w:ascii="Arial" w:eastAsiaTheme="minorHAnsi" w:hAnsi="Arial" w:cs="Arial"/>
          <w:color w:val="000000"/>
          <w:sz w:val="24"/>
          <w:szCs w:val="24"/>
          <w:lang w:val="en-GB"/>
        </w:rPr>
        <w:t xml:space="preserve">өөрчлөлтүүдтэй нь харгалзан үндсэн хэвлэлт 1 </w:t>
      </w:r>
      <w:r>
        <w:rPr>
          <w:rFonts w:ascii="Arial" w:eastAsiaTheme="minorHAnsi" w:hAnsi="Arial" w:cs="Arial"/>
          <w:color w:val="000000"/>
          <w:sz w:val="24"/>
          <w:szCs w:val="24"/>
          <w:lang w:val="en-GB"/>
        </w:rPr>
        <w:t>болон түүний нэмэлт 1 ба түүний</w:t>
      </w:r>
      <w:r>
        <w:rPr>
          <w:rFonts w:ascii="Arial" w:eastAsiaTheme="minorHAnsi" w:hAnsi="Arial" w:cs="Arial"/>
          <w:color w:val="000000"/>
          <w:sz w:val="24"/>
          <w:szCs w:val="24"/>
          <w:lang w:val="mn-MN"/>
        </w:rPr>
        <w:t xml:space="preserve"> </w:t>
      </w:r>
      <w:r w:rsidRPr="0082110F">
        <w:rPr>
          <w:rFonts w:ascii="Arial" w:eastAsiaTheme="minorHAnsi" w:hAnsi="Arial" w:cs="Arial"/>
          <w:color w:val="000000"/>
          <w:sz w:val="24"/>
          <w:szCs w:val="24"/>
          <w:lang w:val="en-GB"/>
        </w:rPr>
        <w:t>нэмэлт 2 гэх мэтчилэн зааж байна.</w:t>
      </w:r>
    </w:p>
    <w:p w:rsidR="0082110F" w:rsidRPr="0082110F" w:rsidRDefault="0082110F" w:rsidP="0082110F">
      <w:pPr>
        <w:autoSpaceDE w:val="0"/>
        <w:autoSpaceDN w:val="0"/>
        <w:adjustRightInd w:val="0"/>
        <w:spacing w:after="0"/>
        <w:jc w:val="both"/>
        <w:rPr>
          <w:rFonts w:ascii="Arial" w:eastAsiaTheme="minorHAnsi" w:hAnsi="Arial" w:cs="Arial"/>
          <w:color w:val="000000"/>
          <w:sz w:val="24"/>
          <w:szCs w:val="24"/>
          <w:lang w:val="en-GB"/>
        </w:rPr>
      </w:pPr>
    </w:p>
    <w:p w:rsidR="0082110F" w:rsidRPr="0082110F" w:rsidRDefault="0082110F" w:rsidP="0082110F">
      <w:pPr>
        <w:autoSpaceDE w:val="0"/>
        <w:autoSpaceDN w:val="0"/>
        <w:adjustRightInd w:val="0"/>
        <w:spacing w:after="0"/>
        <w:jc w:val="both"/>
        <w:rPr>
          <w:rFonts w:ascii="Arial" w:eastAsiaTheme="minorHAnsi" w:hAnsi="Arial" w:cs="Arial"/>
          <w:b/>
          <w:bCs/>
          <w:color w:val="000000"/>
          <w:sz w:val="24"/>
          <w:szCs w:val="24"/>
          <w:lang w:val="en-GB"/>
        </w:rPr>
      </w:pPr>
      <w:r w:rsidRPr="0082110F">
        <w:rPr>
          <w:rFonts w:ascii="Arial" w:eastAsiaTheme="minorHAnsi" w:hAnsi="Arial" w:cs="Arial"/>
          <w:b/>
          <w:bCs/>
          <w:color w:val="000000"/>
          <w:sz w:val="24"/>
          <w:szCs w:val="24"/>
          <w:lang w:val="en-GB"/>
        </w:rPr>
        <w:t>ОУЦТК-ийн тухай</w:t>
      </w:r>
    </w:p>
    <w:p w:rsidR="0082110F" w:rsidRDefault="0082110F" w:rsidP="0082110F">
      <w:pPr>
        <w:autoSpaceDE w:val="0"/>
        <w:autoSpaceDN w:val="0"/>
        <w:adjustRightInd w:val="0"/>
        <w:spacing w:after="0"/>
        <w:jc w:val="both"/>
        <w:rPr>
          <w:rFonts w:ascii="Arial" w:eastAsiaTheme="minorHAnsi" w:hAnsi="Arial" w:cs="Arial"/>
          <w:color w:val="000000"/>
          <w:sz w:val="24"/>
          <w:szCs w:val="24"/>
          <w:lang w:val="en-GB"/>
        </w:rPr>
      </w:pPr>
      <w:r w:rsidRPr="0082110F">
        <w:rPr>
          <w:rFonts w:ascii="Arial" w:eastAsiaTheme="minorHAnsi" w:hAnsi="Arial" w:cs="Arial"/>
          <w:color w:val="000000"/>
          <w:sz w:val="24"/>
          <w:szCs w:val="24"/>
          <w:lang w:val="en-GB"/>
        </w:rPr>
        <w:t>Олон Улсын Цахилгаан Техникийн Комисс (ОУЦТ</w:t>
      </w:r>
      <w:r>
        <w:rPr>
          <w:rFonts w:ascii="Arial" w:eastAsiaTheme="minorHAnsi" w:hAnsi="Arial" w:cs="Arial"/>
          <w:color w:val="000000"/>
          <w:sz w:val="24"/>
          <w:szCs w:val="24"/>
          <w:lang w:val="en-GB"/>
        </w:rPr>
        <w:t>К) нь цахилгааны, электроникийн</w:t>
      </w:r>
      <w:r>
        <w:rPr>
          <w:rFonts w:ascii="Arial" w:eastAsiaTheme="minorHAnsi" w:hAnsi="Arial" w:cs="Arial"/>
          <w:color w:val="000000"/>
          <w:sz w:val="24"/>
          <w:szCs w:val="24"/>
          <w:lang w:val="mn-MN"/>
        </w:rPr>
        <w:t xml:space="preserve"> </w:t>
      </w:r>
      <w:r w:rsidRPr="0082110F">
        <w:rPr>
          <w:rFonts w:ascii="Arial" w:eastAsiaTheme="minorHAnsi" w:hAnsi="Arial" w:cs="Arial"/>
          <w:color w:val="000000"/>
          <w:sz w:val="24"/>
          <w:szCs w:val="24"/>
          <w:lang w:val="en-GB"/>
        </w:rPr>
        <w:t>болон тэдгээртэй холбоотой</w:t>
      </w:r>
      <w:r>
        <w:rPr>
          <w:rFonts w:ascii="Arial" w:eastAsiaTheme="minorHAnsi" w:hAnsi="Arial" w:cs="Arial"/>
          <w:color w:val="000000"/>
          <w:sz w:val="24"/>
          <w:szCs w:val="24"/>
          <w:lang w:val="mn-MN"/>
        </w:rPr>
        <w:t xml:space="preserve"> </w:t>
      </w:r>
      <w:r w:rsidRPr="0082110F">
        <w:rPr>
          <w:rFonts w:ascii="Arial" w:eastAsiaTheme="minorHAnsi" w:hAnsi="Arial" w:cs="Arial"/>
          <w:color w:val="000000"/>
          <w:sz w:val="24"/>
          <w:szCs w:val="24"/>
          <w:lang w:val="en-GB"/>
        </w:rPr>
        <w:t>технологиудад зориулсан Олон улсын стандартууд</w:t>
      </w:r>
      <w:r>
        <w:rPr>
          <w:rFonts w:ascii="Arial" w:eastAsiaTheme="minorHAnsi" w:hAnsi="Arial" w:cs="Arial"/>
          <w:color w:val="000000"/>
          <w:sz w:val="24"/>
          <w:szCs w:val="24"/>
          <w:lang w:val="en-GB"/>
        </w:rPr>
        <w:t>ыг боловсруулан хэвлэн гаргадаг</w:t>
      </w:r>
      <w:r>
        <w:rPr>
          <w:rFonts w:ascii="Arial" w:eastAsiaTheme="minorHAnsi" w:hAnsi="Arial" w:cs="Arial"/>
          <w:color w:val="000000"/>
          <w:sz w:val="24"/>
          <w:szCs w:val="24"/>
          <w:lang w:val="mn-MN"/>
        </w:rPr>
        <w:t xml:space="preserve"> </w:t>
      </w:r>
      <w:r>
        <w:rPr>
          <w:rFonts w:ascii="Arial" w:eastAsiaTheme="minorHAnsi" w:hAnsi="Arial" w:cs="Arial"/>
          <w:color w:val="000000"/>
          <w:sz w:val="24"/>
          <w:szCs w:val="24"/>
          <w:lang w:val="en-GB"/>
        </w:rPr>
        <w:t>дэлхийн хэмжээний тэргүүлэгч</w:t>
      </w:r>
      <w:r>
        <w:rPr>
          <w:rFonts w:ascii="Arial" w:eastAsiaTheme="minorHAnsi" w:hAnsi="Arial" w:cs="Arial"/>
          <w:color w:val="000000"/>
          <w:sz w:val="24"/>
          <w:szCs w:val="24"/>
          <w:lang w:val="mn-MN"/>
        </w:rPr>
        <w:t xml:space="preserve"> </w:t>
      </w:r>
      <w:r w:rsidRPr="0082110F">
        <w:rPr>
          <w:rFonts w:ascii="Arial" w:eastAsiaTheme="minorHAnsi" w:hAnsi="Arial" w:cs="Arial"/>
          <w:color w:val="000000"/>
          <w:sz w:val="24"/>
          <w:szCs w:val="24"/>
          <w:lang w:val="en-GB"/>
        </w:rPr>
        <w:t>байгууллага юм.</w:t>
      </w:r>
    </w:p>
    <w:p w:rsidR="0082110F" w:rsidRPr="0082110F" w:rsidRDefault="0082110F" w:rsidP="0082110F">
      <w:pPr>
        <w:autoSpaceDE w:val="0"/>
        <w:autoSpaceDN w:val="0"/>
        <w:adjustRightInd w:val="0"/>
        <w:spacing w:after="0"/>
        <w:jc w:val="both"/>
        <w:rPr>
          <w:rFonts w:ascii="Arial" w:eastAsiaTheme="minorHAnsi" w:hAnsi="Arial" w:cs="Arial"/>
          <w:color w:val="000000"/>
          <w:sz w:val="24"/>
          <w:szCs w:val="24"/>
          <w:lang w:val="en-GB"/>
        </w:rPr>
      </w:pPr>
    </w:p>
    <w:p w:rsidR="0082110F" w:rsidRPr="0082110F" w:rsidRDefault="0082110F" w:rsidP="0082110F">
      <w:pPr>
        <w:autoSpaceDE w:val="0"/>
        <w:autoSpaceDN w:val="0"/>
        <w:adjustRightInd w:val="0"/>
        <w:spacing w:after="0"/>
        <w:jc w:val="both"/>
        <w:rPr>
          <w:rFonts w:ascii="Arial" w:eastAsiaTheme="minorHAnsi" w:hAnsi="Arial" w:cs="Arial"/>
          <w:b/>
          <w:bCs/>
          <w:color w:val="000000"/>
          <w:sz w:val="24"/>
          <w:szCs w:val="24"/>
          <w:lang w:val="en-GB"/>
        </w:rPr>
      </w:pPr>
      <w:r w:rsidRPr="0082110F">
        <w:rPr>
          <w:rFonts w:ascii="Arial" w:eastAsiaTheme="minorHAnsi" w:hAnsi="Arial" w:cs="Arial"/>
          <w:b/>
          <w:bCs/>
          <w:color w:val="000000"/>
          <w:sz w:val="24"/>
          <w:szCs w:val="24"/>
          <w:lang w:val="en-GB"/>
        </w:rPr>
        <w:t>ОУЦТК-ийн хэвлэлүүдийн тухай</w:t>
      </w:r>
    </w:p>
    <w:p w:rsidR="0082110F" w:rsidRPr="0082110F" w:rsidRDefault="0082110F" w:rsidP="0082110F">
      <w:pPr>
        <w:autoSpaceDE w:val="0"/>
        <w:autoSpaceDN w:val="0"/>
        <w:adjustRightInd w:val="0"/>
        <w:spacing w:after="0"/>
        <w:jc w:val="both"/>
        <w:rPr>
          <w:rFonts w:ascii="Arial" w:eastAsiaTheme="minorHAnsi" w:hAnsi="Arial" w:cs="Arial"/>
          <w:color w:val="000000"/>
          <w:sz w:val="24"/>
          <w:szCs w:val="24"/>
          <w:lang w:val="en-GB"/>
        </w:rPr>
      </w:pPr>
      <w:r w:rsidRPr="0082110F">
        <w:rPr>
          <w:rFonts w:ascii="Arial" w:eastAsiaTheme="minorHAnsi" w:hAnsi="Arial" w:cs="Arial"/>
          <w:color w:val="000000"/>
          <w:sz w:val="24"/>
          <w:szCs w:val="24"/>
          <w:lang w:val="en-GB"/>
        </w:rPr>
        <w:t>ОУЦТК-ийн хэвлэлүүдийн техникийн агуулгууд н</w:t>
      </w:r>
      <w:r>
        <w:rPr>
          <w:rFonts w:ascii="Arial" w:eastAsiaTheme="minorHAnsi" w:hAnsi="Arial" w:cs="Arial"/>
          <w:color w:val="000000"/>
          <w:sz w:val="24"/>
          <w:szCs w:val="24"/>
          <w:lang w:val="en-GB"/>
        </w:rPr>
        <w:t>ь ОУЦТК-ийн байнгын эргэн хянах</w:t>
      </w:r>
      <w:r>
        <w:rPr>
          <w:rFonts w:ascii="Arial" w:eastAsiaTheme="minorHAnsi" w:hAnsi="Arial" w:cs="Arial"/>
          <w:color w:val="000000"/>
          <w:sz w:val="24"/>
          <w:szCs w:val="24"/>
          <w:lang w:val="mn-MN"/>
        </w:rPr>
        <w:t xml:space="preserve"> </w:t>
      </w:r>
      <w:r w:rsidRPr="0082110F">
        <w:rPr>
          <w:rFonts w:ascii="Arial" w:eastAsiaTheme="minorHAnsi" w:hAnsi="Arial" w:cs="Arial"/>
          <w:color w:val="000000"/>
          <w:sz w:val="24"/>
          <w:szCs w:val="24"/>
          <w:lang w:val="en-GB"/>
        </w:rPr>
        <w:t>ажиллагаатай уялдуулан хадгалагддаг. Таны гар дээр хя</w:t>
      </w:r>
      <w:r>
        <w:rPr>
          <w:rFonts w:ascii="Arial" w:eastAsiaTheme="minorHAnsi" w:hAnsi="Arial" w:cs="Arial"/>
          <w:color w:val="000000"/>
          <w:sz w:val="24"/>
          <w:szCs w:val="24"/>
          <w:lang w:val="en-GB"/>
        </w:rPr>
        <w:t>наж засварласан, нэмж баяжулсан</w:t>
      </w:r>
      <w:r>
        <w:rPr>
          <w:rFonts w:ascii="Arial" w:eastAsiaTheme="minorHAnsi" w:hAnsi="Arial" w:cs="Arial"/>
          <w:color w:val="000000"/>
          <w:sz w:val="24"/>
          <w:szCs w:val="24"/>
          <w:lang w:val="mn-MN"/>
        </w:rPr>
        <w:t xml:space="preserve"> </w:t>
      </w:r>
      <w:r w:rsidRPr="0082110F">
        <w:rPr>
          <w:rFonts w:ascii="Arial" w:eastAsiaTheme="minorHAnsi" w:hAnsi="Arial" w:cs="Arial"/>
          <w:color w:val="000000"/>
          <w:sz w:val="24"/>
          <w:szCs w:val="24"/>
          <w:lang w:val="en-GB"/>
        </w:rPr>
        <w:t>сүүлчийн хэвлэлт байна гэдэгт итгэлтэй байхыг хүсье.</w:t>
      </w:r>
    </w:p>
    <w:p w:rsidR="0082110F" w:rsidRPr="0082110F" w:rsidRDefault="0082110F" w:rsidP="0082110F">
      <w:pPr>
        <w:pStyle w:val="ListParagraph"/>
        <w:numPr>
          <w:ilvl w:val="0"/>
          <w:numId w:val="32"/>
        </w:numPr>
        <w:autoSpaceDE w:val="0"/>
        <w:autoSpaceDN w:val="0"/>
        <w:adjustRightInd w:val="0"/>
        <w:spacing w:after="0"/>
        <w:jc w:val="both"/>
        <w:rPr>
          <w:rFonts w:ascii="Arial" w:eastAsiaTheme="minorHAnsi" w:hAnsi="Arial" w:cs="Arial"/>
          <w:color w:val="0070C1"/>
          <w:sz w:val="24"/>
          <w:szCs w:val="24"/>
          <w:lang w:val="en-GB"/>
        </w:rPr>
      </w:pPr>
      <w:r w:rsidRPr="0082110F">
        <w:rPr>
          <w:rFonts w:ascii="Arial" w:eastAsiaTheme="minorHAnsi" w:hAnsi="Arial" w:cs="Arial"/>
          <w:color w:val="000000"/>
          <w:sz w:val="24"/>
          <w:szCs w:val="24"/>
          <w:lang w:val="en-GB"/>
        </w:rPr>
        <w:t xml:space="preserve">ОУЦТК-ийн хэвлэлүүдийн каталог: </w:t>
      </w:r>
      <w:r w:rsidRPr="0082110F">
        <w:rPr>
          <w:rFonts w:ascii="Arial" w:eastAsiaTheme="minorHAnsi" w:hAnsi="Arial" w:cs="Arial"/>
          <w:color w:val="0070C1"/>
          <w:sz w:val="24"/>
          <w:szCs w:val="24"/>
          <w:lang w:val="en-GB"/>
        </w:rPr>
        <w:t>www.iec.ch/searchpub</w:t>
      </w:r>
    </w:p>
    <w:p w:rsidR="0082110F" w:rsidRPr="0082110F" w:rsidRDefault="0082110F" w:rsidP="0082110F">
      <w:pPr>
        <w:autoSpaceDE w:val="0"/>
        <w:autoSpaceDN w:val="0"/>
        <w:adjustRightInd w:val="0"/>
        <w:spacing w:after="0"/>
        <w:jc w:val="both"/>
        <w:rPr>
          <w:rFonts w:ascii="Arial" w:eastAsiaTheme="minorHAnsi" w:hAnsi="Arial" w:cs="Arial"/>
          <w:color w:val="000000"/>
          <w:sz w:val="24"/>
          <w:szCs w:val="24"/>
          <w:lang w:val="en-GB"/>
        </w:rPr>
      </w:pPr>
      <w:r w:rsidRPr="0082110F">
        <w:rPr>
          <w:rFonts w:ascii="Arial" w:eastAsiaTheme="minorHAnsi" w:hAnsi="Arial" w:cs="Arial"/>
          <w:color w:val="000000"/>
          <w:sz w:val="24"/>
          <w:szCs w:val="24"/>
          <w:lang w:val="en-GB"/>
        </w:rPr>
        <w:t>ОУЦТК-ийн Онлайн Каталог нь танд олон тооны шалгуур</w:t>
      </w:r>
      <w:r>
        <w:rPr>
          <w:rFonts w:ascii="Arial" w:eastAsiaTheme="minorHAnsi" w:hAnsi="Arial" w:cs="Arial"/>
          <w:color w:val="000000"/>
          <w:sz w:val="24"/>
          <w:szCs w:val="24"/>
          <w:lang w:val="en-GB"/>
        </w:rPr>
        <w:t>уудаар (ишлэлийн дугаар, текст,</w:t>
      </w:r>
      <w:r>
        <w:rPr>
          <w:rFonts w:ascii="Arial" w:eastAsiaTheme="minorHAnsi" w:hAnsi="Arial" w:cs="Arial"/>
          <w:color w:val="000000"/>
          <w:sz w:val="24"/>
          <w:szCs w:val="24"/>
          <w:lang w:val="mn-MN"/>
        </w:rPr>
        <w:t xml:space="preserve"> </w:t>
      </w:r>
      <w:r w:rsidRPr="0082110F">
        <w:rPr>
          <w:rFonts w:ascii="Arial" w:eastAsiaTheme="minorHAnsi" w:hAnsi="Arial" w:cs="Arial"/>
          <w:color w:val="000000"/>
          <w:sz w:val="24"/>
          <w:szCs w:val="24"/>
          <w:lang w:val="en-GB"/>
        </w:rPr>
        <w:t>техникийн хороо) хайлт хийх боломж олгоно. Түүнч</w:t>
      </w:r>
      <w:r>
        <w:rPr>
          <w:rFonts w:ascii="Arial" w:eastAsiaTheme="minorHAnsi" w:hAnsi="Arial" w:cs="Arial"/>
          <w:color w:val="000000"/>
          <w:sz w:val="24"/>
          <w:szCs w:val="24"/>
          <w:lang w:val="en-GB"/>
        </w:rPr>
        <w:t>лэн төсөл байдлаар байгаа, нэмж</w:t>
      </w:r>
      <w:r>
        <w:rPr>
          <w:rFonts w:ascii="Arial" w:eastAsiaTheme="minorHAnsi" w:hAnsi="Arial" w:cs="Arial"/>
          <w:color w:val="000000"/>
          <w:sz w:val="24"/>
          <w:szCs w:val="24"/>
          <w:lang w:val="mn-MN"/>
        </w:rPr>
        <w:t xml:space="preserve"> </w:t>
      </w:r>
      <w:r w:rsidRPr="0082110F">
        <w:rPr>
          <w:rFonts w:ascii="Arial" w:eastAsiaTheme="minorHAnsi" w:hAnsi="Arial" w:cs="Arial"/>
          <w:color w:val="000000"/>
          <w:sz w:val="24"/>
          <w:szCs w:val="24"/>
          <w:lang w:val="en-GB"/>
        </w:rPr>
        <w:t>засварласан болон хассан хэвэллтүүдийн талаарх мэдээлэлийг өгнө.</w:t>
      </w:r>
    </w:p>
    <w:p w:rsidR="0082110F" w:rsidRPr="0082110F" w:rsidRDefault="0082110F" w:rsidP="0082110F">
      <w:pPr>
        <w:pStyle w:val="ListParagraph"/>
        <w:numPr>
          <w:ilvl w:val="0"/>
          <w:numId w:val="32"/>
        </w:numPr>
        <w:autoSpaceDE w:val="0"/>
        <w:autoSpaceDN w:val="0"/>
        <w:adjustRightInd w:val="0"/>
        <w:spacing w:after="0"/>
        <w:jc w:val="both"/>
        <w:rPr>
          <w:rFonts w:ascii="Arial" w:eastAsiaTheme="minorHAnsi" w:hAnsi="Arial" w:cs="Arial"/>
          <w:color w:val="000000"/>
          <w:sz w:val="24"/>
          <w:szCs w:val="24"/>
          <w:lang w:val="en-GB"/>
        </w:rPr>
      </w:pPr>
      <w:r w:rsidRPr="0082110F">
        <w:rPr>
          <w:rFonts w:ascii="Arial" w:eastAsiaTheme="minorHAnsi" w:hAnsi="Arial" w:cs="Arial"/>
          <w:color w:val="000000"/>
          <w:sz w:val="24"/>
          <w:szCs w:val="24"/>
          <w:lang w:val="en-GB"/>
        </w:rPr>
        <w:t>ОУЦТК-ийн сүүлчийн хэвлэлтүүд: www.iec.ch/online_news/justpub</w:t>
      </w:r>
    </w:p>
    <w:p w:rsidR="0082110F" w:rsidRPr="0082110F" w:rsidRDefault="0082110F" w:rsidP="0082110F">
      <w:pPr>
        <w:autoSpaceDE w:val="0"/>
        <w:autoSpaceDN w:val="0"/>
        <w:adjustRightInd w:val="0"/>
        <w:spacing w:after="0"/>
        <w:jc w:val="both"/>
        <w:rPr>
          <w:rFonts w:ascii="Arial" w:eastAsiaTheme="minorHAnsi" w:hAnsi="Arial" w:cs="Arial"/>
          <w:color w:val="000000"/>
          <w:sz w:val="24"/>
          <w:szCs w:val="24"/>
          <w:lang w:val="en-GB"/>
        </w:rPr>
      </w:pPr>
      <w:r w:rsidRPr="0082110F">
        <w:rPr>
          <w:rFonts w:ascii="Arial" w:eastAsiaTheme="minorHAnsi" w:hAnsi="Arial" w:cs="Arial"/>
          <w:color w:val="000000"/>
          <w:sz w:val="24"/>
          <w:szCs w:val="24"/>
          <w:lang w:val="en-GB"/>
        </w:rPr>
        <w:t>ОУЦТК-ийн бүх шинэ хэвлэлтүүдийн талаарх мэдээлэл. Сүү</w:t>
      </w:r>
      <w:r>
        <w:rPr>
          <w:rFonts w:ascii="Arial" w:eastAsiaTheme="minorHAnsi" w:hAnsi="Arial" w:cs="Arial"/>
          <w:color w:val="000000"/>
          <w:sz w:val="24"/>
          <w:szCs w:val="24"/>
          <w:lang w:val="en-GB"/>
        </w:rPr>
        <w:t>лчийн хэвлэлтүүд нь сард</w:t>
      </w:r>
      <w:r>
        <w:rPr>
          <w:rFonts w:ascii="Arial" w:eastAsiaTheme="minorHAnsi" w:hAnsi="Arial" w:cs="Arial"/>
          <w:color w:val="000000"/>
          <w:sz w:val="24"/>
          <w:szCs w:val="24"/>
          <w:lang w:val="mn-MN"/>
        </w:rPr>
        <w:t xml:space="preserve"> </w:t>
      </w:r>
      <w:r w:rsidRPr="0082110F">
        <w:rPr>
          <w:rFonts w:ascii="Arial" w:eastAsiaTheme="minorHAnsi" w:hAnsi="Arial" w:cs="Arial"/>
          <w:color w:val="000000"/>
          <w:sz w:val="24"/>
          <w:szCs w:val="24"/>
          <w:lang w:val="en-GB"/>
        </w:rPr>
        <w:t>хоёр удаа гарах ба онлайн болон электрон шуудан хэлбэрээр олж авах боломжтой.</w:t>
      </w:r>
    </w:p>
    <w:p w:rsidR="0082110F" w:rsidRPr="0082110F" w:rsidRDefault="0082110F" w:rsidP="0082110F">
      <w:pPr>
        <w:pStyle w:val="ListParagraph"/>
        <w:numPr>
          <w:ilvl w:val="0"/>
          <w:numId w:val="32"/>
        </w:numPr>
        <w:autoSpaceDE w:val="0"/>
        <w:autoSpaceDN w:val="0"/>
        <w:adjustRightInd w:val="0"/>
        <w:spacing w:after="0"/>
        <w:jc w:val="both"/>
        <w:rPr>
          <w:rFonts w:ascii="Arial" w:eastAsiaTheme="minorHAnsi" w:hAnsi="Arial" w:cs="Arial"/>
          <w:color w:val="0070C1"/>
          <w:sz w:val="24"/>
          <w:szCs w:val="24"/>
          <w:lang w:val="en-GB"/>
        </w:rPr>
      </w:pPr>
      <w:r w:rsidRPr="0082110F">
        <w:rPr>
          <w:rFonts w:ascii="Arial" w:eastAsiaTheme="minorHAnsi" w:hAnsi="Arial" w:cs="Arial"/>
          <w:color w:val="000000"/>
          <w:sz w:val="24"/>
          <w:szCs w:val="24"/>
          <w:lang w:val="en-GB"/>
        </w:rPr>
        <w:t xml:space="preserve">Electropedia: </w:t>
      </w:r>
      <w:r w:rsidRPr="0082110F">
        <w:rPr>
          <w:rFonts w:ascii="Arial" w:eastAsiaTheme="minorHAnsi" w:hAnsi="Arial" w:cs="Arial"/>
          <w:color w:val="0070C1"/>
          <w:sz w:val="24"/>
          <w:szCs w:val="24"/>
          <w:lang w:val="en-GB"/>
        </w:rPr>
        <w:t>www.electropedia.org</w:t>
      </w:r>
    </w:p>
    <w:p w:rsidR="0082110F" w:rsidRPr="0082110F" w:rsidRDefault="0082110F" w:rsidP="0082110F">
      <w:pPr>
        <w:autoSpaceDE w:val="0"/>
        <w:autoSpaceDN w:val="0"/>
        <w:adjustRightInd w:val="0"/>
        <w:spacing w:after="0"/>
        <w:jc w:val="both"/>
        <w:rPr>
          <w:rFonts w:ascii="Arial" w:eastAsiaTheme="minorHAnsi" w:hAnsi="Arial" w:cs="Arial"/>
          <w:color w:val="000000"/>
          <w:sz w:val="24"/>
          <w:szCs w:val="24"/>
          <w:lang w:val="en-GB"/>
        </w:rPr>
      </w:pPr>
      <w:r w:rsidRPr="0082110F">
        <w:rPr>
          <w:rFonts w:ascii="Arial" w:eastAsiaTheme="minorHAnsi" w:hAnsi="Arial" w:cs="Arial"/>
          <w:color w:val="000000"/>
          <w:sz w:val="24"/>
          <w:szCs w:val="24"/>
          <w:lang w:val="en-GB"/>
        </w:rPr>
        <w:t xml:space="preserve">Англи болон Франц хэл дээр, түүнчлэн бусад хэлнүүд </w:t>
      </w:r>
      <w:r>
        <w:rPr>
          <w:rFonts w:ascii="Arial" w:eastAsiaTheme="minorHAnsi" w:hAnsi="Arial" w:cs="Arial"/>
          <w:color w:val="000000"/>
          <w:sz w:val="24"/>
          <w:szCs w:val="24"/>
          <w:lang w:val="en-GB"/>
        </w:rPr>
        <w:t>дээр ижил утгыг нь тайлбарласан</w:t>
      </w:r>
      <w:r>
        <w:rPr>
          <w:rFonts w:ascii="Arial" w:eastAsiaTheme="minorHAnsi" w:hAnsi="Arial" w:cs="Arial"/>
          <w:color w:val="000000"/>
          <w:sz w:val="24"/>
          <w:szCs w:val="24"/>
          <w:lang w:val="mn-MN"/>
        </w:rPr>
        <w:t xml:space="preserve"> </w:t>
      </w:r>
      <w:r w:rsidRPr="0082110F">
        <w:rPr>
          <w:rFonts w:ascii="Arial" w:eastAsiaTheme="minorHAnsi" w:hAnsi="Arial" w:cs="Arial"/>
          <w:color w:val="000000"/>
          <w:sz w:val="24"/>
          <w:szCs w:val="24"/>
          <w:lang w:val="en-GB"/>
        </w:rPr>
        <w:t>цахилгааны ба электроникийн 20000 гаруй үг хэллэг баг</w:t>
      </w:r>
      <w:r>
        <w:rPr>
          <w:rFonts w:ascii="Arial" w:eastAsiaTheme="minorHAnsi" w:hAnsi="Arial" w:cs="Arial"/>
          <w:color w:val="000000"/>
          <w:sz w:val="24"/>
          <w:szCs w:val="24"/>
          <w:lang w:val="en-GB"/>
        </w:rPr>
        <w:t>таасан дэлхийд тэргүүлэх онлайн</w:t>
      </w:r>
      <w:r>
        <w:rPr>
          <w:rFonts w:ascii="Arial" w:eastAsiaTheme="minorHAnsi" w:hAnsi="Arial" w:cs="Arial"/>
          <w:color w:val="000000"/>
          <w:sz w:val="24"/>
          <w:szCs w:val="24"/>
          <w:lang w:val="mn-MN"/>
        </w:rPr>
        <w:t xml:space="preserve"> </w:t>
      </w:r>
      <w:r w:rsidRPr="0082110F">
        <w:rPr>
          <w:rFonts w:ascii="Arial" w:eastAsiaTheme="minorHAnsi" w:hAnsi="Arial" w:cs="Arial"/>
          <w:color w:val="000000"/>
          <w:sz w:val="24"/>
          <w:szCs w:val="24"/>
          <w:lang w:val="en-GB"/>
        </w:rPr>
        <w:t>толь бичиг. Түүнчлэн Олон улсын Цахилгаантехникийн үгсийн сан (Олон улсын</w:t>
      </w:r>
    </w:p>
    <w:p w:rsidR="0082110F" w:rsidRPr="0082110F" w:rsidRDefault="0082110F" w:rsidP="0082110F">
      <w:pPr>
        <w:autoSpaceDE w:val="0"/>
        <w:autoSpaceDN w:val="0"/>
        <w:adjustRightInd w:val="0"/>
        <w:spacing w:after="0"/>
        <w:jc w:val="both"/>
        <w:rPr>
          <w:rFonts w:ascii="Arial" w:eastAsiaTheme="minorHAnsi" w:hAnsi="Arial" w:cs="Arial"/>
          <w:color w:val="000000"/>
          <w:sz w:val="24"/>
          <w:szCs w:val="24"/>
          <w:lang w:val="en-GB"/>
        </w:rPr>
      </w:pPr>
      <w:r w:rsidRPr="0082110F">
        <w:rPr>
          <w:rFonts w:ascii="Arial" w:eastAsiaTheme="minorHAnsi" w:hAnsi="Arial" w:cs="Arial"/>
          <w:color w:val="000000"/>
          <w:sz w:val="24"/>
          <w:szCs w:val="24"/>
          <w:lang w:val="en-GB"/>
        </w:rPr>
        <w:t>Цахилгаантехникийн Толь бичиг) гэж нэрлэгддэг.</w:t>
      </w:r>
    </w:p>
    <w:p w:rsidR="0082110F" w:rsidRPr="0082110F" w:rsidRDefault="0082110F" w:rsidP="0082110F">
      <w:pPr>
        <w:pStyle w:val="ListParagraph"/>
        <w:numPr>
          <w:ilvl w:val="0"/>
          <w:numId w:val="32"/>
        </w:numPr>
        <w:autoSpaceDE w:val="0"/>
        <w:autoSpaceDN w:val="0"/>
        <w:adjustRightInd w:val="0"/>
        <w:spacing w:after="0"/>
        <w:jc w:val="both"/>
        <w:rPr>
          <w:rFonts w:ascii="Arial" w:eastAsiaTheme="minorHAnsi" w:hAnsi="Arial" w:cs="Arial"/>
          <w:color w:val="000000"/>
          <w:sz w:val="24"/>
          <w:szCs w:val="24"/>
          <w:lang w:val="en-GB"/>
        </w:rPr>
      </w:pPr>
      <w:r w:rsidRPr="0082110F">
        <w:rPr>
          <w:rFonts w:ascii="Arial" w:eastAsiaTheme="minorHAnsi" w:hAnsi="Arial" w:cs="Arial"/>
          <w:color w:val="000000"/>
          <w:sz w:val="24"/>
          <w:szCs w:val="24"/>
          <w:lang w:val="en-GB"/>
        </w:rPr>
        <w:t xml:space="preserve">Хэрэглэгчдэд үйлчлэх Төв: </w:t>
      </w:r>
      <w:r w:rsidRPr="0082110F">
        <w:rPr>
          <w:rFonts w:ascii="Arial" w:eastAsiaTheme="minorHAnsi" w:hAnsi="Arial" w:cs="Arial"/>
          <w:color w:val="0070C1"/>
          <w:sz w:val="24"/>
          <w:szCs w:val="24"/>
          <w:lang w:val="en-GB"/>
        </w:rPr>
        <w:t>www.iec.ch/webstore/custserv</w:t>
      </w:r>
      <w:r w:rsidRPr="0082110F">
        <w:rPr>
          <w:rFonts w:ascii="Arial" w:eastAsiaTheme="minorHAnsi" w:hAnsi="Arial" w:cs="Arial"/>
          <w:color w:val="000000"/>
          <w:sz w:val="24"/>
          <w:szCs w:val="24"/>
          <w:lang w:val="en-GB"/>
        </w:rPr>
        <w:t>.</w:t>
      </w:r>
    </w:p>
    <w:p w:rsidR="0082110F" w:rsidRPr="0082110F" w:rsidRDefault="0082110F" w:rsidP="0082110F">
      <w:pPr>
        <w:autoSpaceDE w:val="0"/>
        <w:autoSpaceDN w:val="0"/>
        <w:adjustRightInd w:val="0"/>
        <w:spacing w:after="0"/>
        <w:jc w:val="both"/>
        <w:rPr>
          <w:rFonts w:ascii="Arial" w:eastAsiaTheme="minorHAnsi" w:hAnsi="Arial" w:cs="Arial"/>
          <w:color w:val="000000"/>
          <w:sz w:val="24"/>
          <w:szCs w:val="24"/>
          <w:lang w:val="en-GB"/>
        </w:rPr>
      </w:pPr>
      <w:r w:rsidRPr="0082110F">
        <w:rPr>
          <w:rFonts w:ascii="Arial" w:eastAsiaTheme="minorHAnsi" w:hAnsi="Arial" w:cs="Arial"/>
          <w:color w:val="000000"/>
          <w:sz w:val="24"/>
          <w:szCs w:val="24"/>
          <w:lang w:val="en-GB"/>
        </w:rPr>
        <w:t>Хэрэв та энэ хэвлэлтийн талаар өөрийн санал бо</w:t>
      </w:r>
      <w:r>
        <w:rPr>
          <w:rFonts w:ascii="Arial" w:eastAsiaTheme="minorHAnsi" w:hAnsi="Arial" w:cs="Arial"/>
          <w:color w:val="000000"/>
          <w:sz w:val="24"/>
          <w:szCs w:val="24"/>
          <w:lang w:val="en-GB"/>
        </w:rPr>
        <w:t>длоо хэлэх болон цаашид тусламж</w:t>
      </w:r>
      <w:r>
        <w:rPr>
          <w:rFonts w:ascii="Arial" w:eastAsiaTheme="minorHAnsi" w:hAnsi="Arial" w:cs="Arial"/>
          <w:color w:val="000000"/>
          <w:sz w:val="24"/>
          <w:szCs w:val="24"/>
          <w:lang w:val="mn-MN"/>
        </w:rPr>
        <w:t xml:space="preserve"> </w:t>
      </w:r>
      <w:r w:rsidRPr="0082110F">
        <w:rPr>
          <w:rFonts w:ascii="Arial" w:eastAsiaTheme="minorHAnsi" w:hAnsi="Arial" w:cs="Arial"/>
          <w:color w:val="000000"/>
          <w:sz w:val="24"/>
          <w:szCs w:val="24"/>
          <w:lang w:val="en-GB"/>
        </w:rPr>
        <w:t>хэрэгтэй бол энэ Төвийн БТА (Байнга Тавигддаг Асуулт</w:t>
      </w:r>
      <w:r w:rsidR="00116F3B">
        <w:rPr>
          <w:rFonts w:ascii="Arial" w:eastAsiaTheme="minorHAnsi" w:hAnsi="Arial" w:cs="Arial"/>
          <w:color w:val="000000"/>
          <w:sz w:val="24"/>
          <w:szCs w:val="24"/>
          <w:lang w:val="en-GB"/>
        </w:rPr>
        <w:t>ууд)-</w:t>
      </w:r>
      <w:r>
        <w:rPr>
          <w:rFonts w:ascii="Arial" w:eastAsiaTheme="minorHAnsi" w:hAnsi="Arial" w:cs="Arial"/>
          <w:color w:val="000000"/>
          <w:sz w:val="24"/>
          <w:szCs w:val="24"/>
          <w:lang w:val="en-GB"/>
        </w:rPr>
        <w:t>аар зочилох, эсвэл дараах</w:t>
      </w:r>
      <w:r>
        <w:rPr>
          <w:rFonts w:ascii="Arial" w:eastAsiaTheme="minorHAnsi" w:hAnsi="Arial" w:cs="Arial"/>
          <w:color w:val="000000"/>
          <w:sz w:val="24"/>
          <w:szCs w:val="24"/>
          <w:lang w:val="mn-MN"/>
        </w:rPr>
        <w:t xml:space="preserve"> </w:t>
      </w:r>
      <w:r w:rsidRPr="0082110F">
        <w:rPr>
          <w:rFonts w:ascii="Arial" w:eastAsiaTheme="minorHAnsi" w:hAnsi="Arial" w:cs="Arial"/>
          <w:color w:val="000000"/>
          <w:sz w:val="24"/>
          <w:szCs w:val="24"/>
          <w:lang w:val="en-GB"/>
        </w:rPr>
        <w:t>хаягаар бдэнтэй холбогдоорой:</w:t>
      </w:r>
    </w:p>
    <w:p w:rsidR="0082110F" w:rsidRDefault="0082110F" w:rsidP="0082110F">
      <w:pPr>
        <w:autoSpaceDE w:val="0"/>
        <w:autoSpaceDN w:val="0"/>
        <w:adjustRightInd w:val="0"/>
        <w:spacing w:after="0"/>
        <w:jc w:val="both"/>
        <w:rPr>
          <w:rFonts w:ascii="Arial" w:eastAsiaTheme="minorHAnsi" w:hAnsi="Arial" w:cs="Arial"/>
          <w:color w:val="000000"/>
          <w:sz w:val="24"/>
          <w:szCs w:val="24"/>
          <w:lang w:val="en-GB"/>
        </w:rPr>
      </w:pPr>
    </w:p>
    <w:p w:rsidR="0082110F" w:rsidRPr="0082110F" w:rsidRDefault="0082110F" w:rsidP="0082110F">
      <w:pPr>
        <w:autoSpaceDE w:val="0"/>
        <w:autoSpaceDN w:val="0"/>
        <w:adjustRightInd w:val="0"/>
        <w:spacing w:after="0"/>
        <w:jc w:val="both"/>
        <w:rPr>
          <w:rFonts w:ascii="Arial" w:eastAsiaTheme="minorHAnsi" w:hAnsi="Arial" w:cs="Arial"/>
          <w:color w:val="0070C1"/>
          <w:sz w:val="24"/>
          <w:szCs w:val="24"/>
          <w:lang w:val="en-GB"/>
        </w:rPr>
      </w:pPr>
      <w:r w:rsidRPr="0082110F">
        <w:rPr>
          <w:rFonts w:ascii="Arial" w:eastAsiaTheme="minorHAnsi" w:hAnsi="Arial" w:cs="Arial"/>
          <w:color w:val="000000"/>
          <w:sz w:val="24"/>
          <w:szCs w:val="24"/>
          <w:lang w:val="en-GB"/>
        </w:rPr>
        <w:t xml:space="preserve">И-майл: </w:t>
      </w:r>
      <w:r w:rsidRPr="0082110F">
        <w:rPr>
          <w:rFonts w:ascii="Arial" w:eastAsiaTheme="minorHAnsi" w:hAnsi="Arial" w:cs="Arial"/>
          <w:color w:val="0070C1"/>
          <w:sz w:val="24"/>
          <w:szCs w:val="24"/>
          <w:lang w:val="en-GB"/>
        </w:rPr>
        <w:t>csc@iec.ch</w:t>
      </w:r>
    </w:p>
    <w:p w:rsidR="0082110F" w:rsidRPr="0082110F" w:rsidRDefault="0082110F" w:rsidP="0082110F">
      <w:pPr>
        <w:autoSpaceDE w:val="0"/>
        <w:autoSpaceDN w:val="0"/>
        <w:adjustRightInd w:val="0"/>
        <w:spacing w:after="0"/>
        <w:jc w:val="both"/>
        <w:rPr>
          <w:rFonts w:ascii="Arial" w:eastAsiaTheme="minorHAnsi" w:hAnsi="Arial" w:cs="Arial"/>
          <w:color w:val="000000"/>
          <w:sz w:val="24"/>
          <w:szCs w:val="24"/>
          <w:lang w:val="en-GB"/>
        </w:rPr>
      </w:pPr>
      <w:r w:rsidRPr="0082110F">
        <w:rPr>
          <w:rFonts w:ascii="Arial" w:eastAsiaTheme="minorHAnsi" w:hAnsi="Arial" w:cs="Arial"/>
          <w:color w:val="000000"/>
          <w:sz w:val="24"/>
          <w:szCs w:val="24"/>
          <w:lang w:val="en-GB"/>
        </w:rPr>
        <w:t>Утас.: +41 22 919 02 11</w:t>
      </w:r>
    </w:p>
    <w:p w:rsidR="0082110F" w:rsidRPr="0082110F" w:rsidRDefault="0082110F" w:rsidP="0082110F">
      <w:pPr>
        <w:autoSpaceDE w:val="0"/>
        <w:autoSpaceDN w:val="0"/>
        <w:adjustRightInd w:val="0"/>
        <w:spacing w:after="0"/>
        <w:jc w:val="both"/>
        <w:rPr>
          <w:rFonts w:ascii="Arial" w:eastAsiaTheme="minorHAnsi" w:hAnsi="Arial" w:cs="Arial"/>
          <w:b/>
          <w:bCs/>
          <w:color w:val="000000"/>
          <w:sz w:val="24"/>
          <w:szCs w:val="24"/>
          <w:lang w:val="en-GB"/>
        </w:rPr>
      </w:pPr>
      <w:r w:rsidRPr="0082110F">
        <w:rPr>
          <w:rFonts w:ascii="Arial" w:eastAsiaTheme="minorHAnsi" w:hAnsi="Arial" w:cs="Arial"/>
          <w:color w:val="000000"/>
          <w:sz w:val="24"/>
          <w:szCs w:val="24"/>
          <w:lang w:val="en-GB"/>
        </w:rPr>
        <w:t>Факс: +41 22 919 03 00</w:t>
      </w:r>
    </w:p>
    <w:p w:rsidR="0082110F" w:rsidRPr="0082110F" w:rsidRDefault="0082110F" w:rsidP="0082110F">
      <w:pPr>
        <w:autoSpaceDE w:val="0"/>
        <w:autoSpaceDN w:val="0"/>
        <w:adjustRightInd w:val="0"/>
        <w:spacing w:after="0"/>
        <w:jc w:val="both"/>
        <w:rPr>
          <w:rFonts w:ascii="Arial" w:eastAsiaTheme="minorHAnsi" w:hAnsi="Arial" w:cs="Arial"/>
          <w:b/>
          <w:bCs/>
          <w:color w:val="000000"/>
          <w:sz w:val="24"/>
          <w:szCs w:val="24"/>
          <w:lang w:val="en-GB"/>
        </w:rPr>
      </w:pPr>
    </w:p>
    <w:p w:rsidR="0082110F" w:rsidRDefault="0082110F" w:rsidP="001F71B3">
      <w:pPr>
        <w:autoSpaceDE w:val="0"/>
        <w:autoSpaceDN w:val="0"/>
        <w:adjustRightInd w:val="0"/>
        <w:spacing w:after="0"/>
        <w:jc w:val="both"/>
        <w:rPr>
          <w:rFonts w:ascii="Arial" w:eastAsiaTheme="minorHAnsi" w:hAnsi="Arial" w:cs="Arial"/>
          <w:b/>
          <w:bCs/>
          <w:color w:val="000000"/>
          <w:sz w:val="24"/>
          <w:szCs w:val="24"/>
          <w:lang w:val="en-GB"/>
        </w:rPr>
        <w:sectPr w:rsidR="0082110F" w:rsidSect="0082110F">
          <w:type w:val="continuous"/>
          <w:pgSz w:w="12240" w:h="15840"/>
          <w:pgMar w:top="1134" w:right="851" w:bottom="1134" w:left="1701" w:header="708" w:footer="708" w:gutter="0"/>
          <w:cols w:space="708"/>
          <w:docGrid w:linePitch="360"/>
        </w:sectPr>
      </w:pPr>
    </w:p>
    <w:p w:rsidR="0082110F" w:rsidRDefault="0082110F" w:rsidP="001F71B3">
      <w:pPr>
        <w:autoSpaceDE w:val="0"/>
        <w:autoSpaceDN w:val="0"/>
        <w:adjustRightInd w:val="0"/>
        <w:spacing w:after="0"/>
        <w:jc w:val="both"/>
        <w:rPr>
          <w:rFonts w:ascii="Arial" w:eastAsiaTheme="minorHAnsi" w:hAnsi="Arial" w:cs="Arial"/>
          <w:b/>
          <w:bCs/>
          <w:color w:val="000000"/>
          <w:sz w:val="24"/>
          <w:szCs w:val="24"/>
          <w:lang w:val="en-GB"/>
        </w:rPr>
      </w:pPr>
    </w:p>
    <w:p w:rsidR="0082110F" w:rsidRPr="0082110F" w:rsidRDefault="0082110F" w:rsidP="0082110F">
      <w:pPr>
        <w:autoSpaceDE w:val="0"/>
        <w:autoSpaceDN w:val="0"/>
        <w:adjustRightInd w:val="0"/>
        <w:spacing w:after="0"/>
        <w:jc w:val="both"/>
        <w:rPr>
          <w:rFonts w:ascii="Arial" w:eastAsiaTheme="minorHAnsi" w:hAnsi="Arial" w:cs="Arial"/>
          <w:b/>
          <w:bCs/>
          <w:color w:val="000000"/>
          <w:sz w:val="24"/>
          <w:szCs w:val="24"/>
          <w:lang w:val="en-GB"/>
        </w:rPr>
      </w:pPr>
      <w:r w:rsidRPr="0082110F">
        <w:rPr>
          <w:rFonts w:ascii="Arial" w:eastAsiaTheme="minorHAnsi" w:hAnsi="Arial" w:cs="Arial"/>
          <w:b/>
          <w:bCs/>
          <w:color w:val="000000"/>
          <w:sz w:val="24"/>
          <w:szCs w:val="24"/>
          <w:lang w:val="en-GB"/>
        </w:rPr>
        <w:lastRenderedPageBreak/>
        <w:t>Publication numbering</w:t>
      </w:r>
    </w:p>
    <w:p w:rsidR="0082110F" w:rsidRDefault="0082110F" w:rsidP="0082110F">
      <w:pPr>
        <w:autoSpaceDE w:val="0"/>
        <w:autoSpaceDN w:val="0"/>
        <w:adjustRightInd w:val="0"/>
        <w:spacing w:after="0"/>
        <w:jc w:val="both"/>
        <w:rPr>
          <w:rFonts w:ascii="Arial" w:eastAsiaTheme="minorHAnsi" w:hAnsi="Arial" w:cs="Arial"/>
          <w:color w:val="000000"/>
          <w:sz w:val="24"/>
          <w:szCs w:val="24"/>
          <w:lang w:val="en-GB"/>
        </w:rPr>
      </w:pPr>
      <w:r w:rsidRPr="0082110F">
        <w:rPr>
          <w:rFonts w:ascii="Arial" w:eastAsiaTheme="minorHAnsi" w:hAnsi="Arial" w:cs="Arial"/>
          <w:color w:val="000000"/>
          <w:sz w:val="24"/>
          <w:szCs w:val="24"/>
          <w:lang w:val="en-GB"/>
        </w:rPr>
        <w:t>As from 1 Januar</w:t>
      </w:r>
      <w:r>
        <w:rPr>
          <w:rFonts w:ascii="Arial" w:eastAsiaTheme="minorHAnsi" w:hAnsi="Arial" w:cs="Arial"/>
          <w:color w:val="000000"/>
          <w:sz w:val="24"/>
          <w:szCs w:val="24"/>
          <w:lang w:val="en-GB"/>
        </w:rPr>
        <w:t>y 1997 all IEC publications are</w:t>
      </w:r>
      <w:r>
        <w:rPr>
          <w:rFonts w:ascii="Arial" w:eastAsiaTheme="minorHAnsi" w:hAnsi="Arial" w:cs="Arial"/>
          <w:color w:val="000000"/>
          <w:sz w:val="24"/>
          <w:szCs w:val="24"/>
          <w:lang w:val="mn-MN"/>
        </w:rPr>
        <w:t xml:space="preserve"> </w:t>
      </w:r>
      <w:r w:rsidRPr="0082110F">
        <w:rPr>
          <w:rFonts w:ascii="Arial" w:eastAsiaTheme="minorHAnsi" w:hAnsi="Arial" w:cs="Arial"/>
          <w:color w:val="000000"/>
          <w:sz w:val="24"/>
          <w:szCs w:val="24"/>
          <w:lang w:val="en-GB"/>
        </w:rPr>
        <w:t>issued with a desig</w:t>
      </w:r>
      <w:r>
        <w:rPr>
          <w:rFonts w:ascii="Arial" w:eastAsiaTheme="minorHAnsi" w:hAnsi="Arial" w:cs="Arial"/>
          <w:color w:val="000000"/>
          <w:sz w:val="24"/>
          <w:szCs w:val="24"/>
          <w:lang w:val="en-GB"/>
        </w:rPr>
        <w:t>nation in the 60000 series. For</w:t>
      </w:r>
      <w:r>
        <w:rPr>
          <w:rFonts w:ascii="Arial" w:eastAsiaTheme="minorHAnsi" w:hAnsi="Arial" w:cs="Arial"/>
          <w:color w:val="000000"/>
          <w:sz w:val="24"/>
          <w:szCs w:val="24"/>
          <w:lang w:val="mn-MN"/>
        </w:rPr>
        <w:t xml:space="preserve"> </w:t>
      </w:r>
      <w:r w:rsidRPr="0082110F">
        <w:rPr>
          <w:rFonts w:ascii="Arial" w:eastAsiaTheme="minorHAnsi" w:hAnsi="Arial" w:cs="Arial"/>
          <w:color w:val="000000"/>
          <w:sz w:val="24"/>
          <w:szCs w:val="24"/>
          <w:lang w:val="en-GB"/>
        </w:rPr>
        <w:t>example, IEC 34-1 is now referred to as IEC 60034-1.</w:t>
      </w:r>
    </w:p>
    <w:p w:rsidR="0082110F" w:rsidRPr="0082110F" w:rsidRDefault="0082110F" w:rsidP="0082110F">
      <w:pPr>
        <w:autoSpaceDE w:val="0"/>
        <w:autoSpaceDN w:val="0"/>
        <w:adjustRightInd w:val="0"/>
        <w:spacing w:after="0"/>
        <w:jc w:val="both"/>
        <w:rPr>
          <w:rFonts w:ascii="Arial" w:eastAsiaTheme="minorHAnsi" w:hAnsi="Arial" w:cs="Arial"/>
          <w:color w:val="000000"/>
          <w:sz w:val="24"/>
          <w:szCs w:val="24"/>
          <w:lang w:val="en-GB"/>
        </w:rPr>
      </w:pPr>
    </w:p>
    <w:p w:rsidR="0082110F" w:rsidRPr="0082110F" w:rsidRDefault="0082110F" w:rsidP="0082110F">
      <w:pPr>
        <w:autoSpaceDE w:val="0"/>
        <w:autoSpaceDN w:val="0"/>
        <w:adjustRightInd w:val="0"/>
        <w:spacing w:after="0"/>
        <w:jc w:val="both"/>
        <w:rPr>
          <w:rFonts w:ascii="Arial" w:eastAsiaTheme="minorHAnsi" w:hAnsi="Arial" w:cs="Arial"/>
          <w:b/>
          <w:bCs/>
          <w:color w:val="000000"/>
          <w:sz w:val="24"/>
          <w:szCs w:val="24"/>
          <w:lang w:val="en-GB"/>
        </w:rPr>
      </w:pPr>
      <w:r w:rsidRPr="0082110F">
        <w:rPr>
          <w:rFonts w:ascii="Arial" w:eastAsiaTheme="minorHAnsi" w:hAnsi="Arial" w:cs="Arial"/>
          <w:b/>
          <w:bCs/>
          <w:color w:val="000000"/>
          <w:sz w:val="24"/>
          <w:szCs w:val="24"/>
          <w:lang w:val="en-GB"/>
        </w:rPr>
        <w:t>Consolidated editions</w:t>
      </w:r>
    </w:p>
    <w:p w:rsidR="0082110F" w:rsidRDefault="0082110F" w:rsidP="0082110F">
      <w:pPr>
        <w:autoSpaceDE w:val="0"/>
        <w:autoSpaceDN w:val="0"/>
        <w:adjustRightInd w:val="0"/>
        <w:spacing w:after="0"/>
        <w:jc w:val="both"/>
        <w:rPr>
          <w:rFonts w:ascii="Arial" w:eastAsiaTheme="minorHAnsi" w:hAnsi="Arial" w:cs="Arial"/>
          <w:color w:val="000000"/>
          <w:sz w:val="24"/>
          <w:szCs w:val="24"/>
          <w:lang w:val="en-GB"/>
        </w:rPr>
      </w:pPr>
      <w:r w:rsidRPr="0082110F">
        <w:rPr>
          <w:rFonts w:ascii="Arial" w:eastAsiaTheme="minorHAnsi" w:hAnsi="Arial" w:cs="Arial"/>
          <w:color w:val="000000"/>
          <w:sz w:val="24"/>
          <w:szCs w:val="24"/>
          <w:lang w:val="en-GB"/>
        </w:rPr>
        <w:t>The IEC is now publishi</w:t>
      </w:r>
      <w:r>
        <w:rPr>
          <w:rFonts w:ascii="Arial" w:eastAsiaTheme="minorHAnsi" w:hAnsi="Arial" w:cs="Arial"/>
          <w:color w:val="000000"/>
          <w:sz w:val="24"/>
          <w:szCs w:val="24"/>
          <w:lang w:val="en-GB"/>
        </w:rPr>
        <w:t>ng consolidated versions of its</w:t>
      </w:r>
      <w:r>
        <w:rPr>
          <w:rFonts w:ascii="Arial" w:eastAsiaTheme="minorHAnsi" w:hAnsi="Arial" w:cs="Arial"/>
          <w:color w:val="000000"/>
          <w:sz w:val="24"/>
          <w:szCs w:val="24"/>
          <w:lang w:val="mn-MN"/>
        </w:rPr>
        <w:t xml:space="preserve"> </w:t>
      </w:r>
      <w:r w:rsidRPr="0082110F">
        <w:rPr>
          <w:rFonts w:ascii="Arial" w:eastAsiaTheme="minorHAnsi" w:hAnsi="Arial" w:cs="Arial"/>
          <w:color w:val="000000"/>
          <w:sz w:val="24"/>
          <w:szCs w:val="24"/>
          <w:lang w:val="en-GB"/>
        </w:rPr>
        <w:t>publications. For example, ed</w:t>
      </w:r>
      <w:r>
        <w:rPr>
          <w:rFonts w:ascii="Arial" w:eastAsiaTheme="minorHAnsi" w:hAnsi="Arial" w:cs="Arial"/>
          <w:color w:val="000000"/>
          <w:sz w:val="24"/>
          <w:szCs w:val="24"/>
          <w:lang w:val="en-GB"/>
        </w:rPr>
        <w:t>ition numbers 1.0, 1.1</w:t>
      </w:r>
      <w:r>
        <w:rPr>
          <w:rFonts w:ascii="Arial" w:eastAsiaTheme="minorHAnsi" w:hAnsi="Arial" w:cs="Arial"/>
          <w:color w:val="000000"/>
          <w:sz w:val="24"/>
          <w:szCs w:val="24"/>
          <w:lang w:val="mn-MN"/>
        </w:rPr>
        <w:t xml:space="preserve"> </w:t>
      </w:r>
      <w:r w:rsidRPr="0082110F">
        <w:rPr>
          <w:rFonts w:ascii="Arial" w:eastAsiaTheme="minorHAnsi" w:hAnsi="Arial" w:cs="Arial"/>
          <w:color w:val="000000"/>
          <w:sz w:val="24"/>
          <w:szCs w:val="24"/>
          <w:lang w:val="en-GB"/>
        </w:rPr>
        <w:t>and 1.2 refer, respect</w:t>
      </w:r>
      <w:r>
        <w:rPr>
          <w:rFonts w:ascii="Arial" w:eastAsiaTheme="minorHAnsi" w:hAnsi="Arial" w:cs="Arial"/>
          <w:color w:val="000000"/>
          <w:sz w:val="24"/>
          <w:szCs w:val="24"/>
          <w:lang w:val="en-GB"/>
        </w:rPr>
        <w:t>ively, to the base publication,</w:t>
      </w:r>
      <w:r>
        <w:rPr>
          <w:rFonts w:ascii="Arial" w:eastAsiaTheme="minorHAnsi" w:hAnsi="Arial" w:cs="Arial"/>
          <w:color w:val="000000"/>
          <w:sz w:val="24"/>
          <w:szCs w:val="24"/>
          <w:lang w:val="mn-MN"/>
        </w:rPr>
        <w:t xml:space="preserve"> </w:t>
      </w:r>
      <w:r w:rsidRPr="0082110F">
        <w:rPr>
          <w:rFonts w:ascii="Arial" w:eastAsiaTheme="minorHAnsi" w:hAnsi="Arial" w:cs="Arial"/>
          <w:color w:val="000000"/>
          <w:sz w:val="24"/>
          <w:szCs w:val="24"/>
          <w:lang w:val="en-GB"/>
        </w:rPr>
        <w:t>the base publicatio</w:t>
      </w:r>
      <w:r>
        <w:rPr>
          <w:rFonts w:ascii="Arial" w:eastAsiaTheme="minorHAnsi" w:hAnsi="Arial" w:cs="Arial"/>
          <w:color w:val="000000"/>
          <w:sz w:val="24"/>
          <w:szCs w:val="24"/>
          <w:lang w:val="en-GB"/>
        </w:rPr>
        <w:t>n incorporating amendment 1 and</w:t>
      </w:r>
      <w:r>
        <w:rPr>
          <w:rFonts w:ascii="Arial" w:eastAsiaTheme="minorHAnsi" w:hAnsi="Arial" w:cs="Arial"/>
          <w:color w:val="000000"/>
          <w:sz w:val="24"/>
          <w:szCs w:val="24"/>
          <w:lang w:val="mn-MN"/>
        </w:rPr>
        <w:t xml:space="preserve"> </w:t>
      </w:r>
      <w:r w:rsidRPr="0082110F">
        <w:rPr>
          <w:rFonts w:ascii="Arial" w:eastAsiaTheme="minorHAnsi" w:hAnsi="Arial" w:cs="Arial"/>
          <w:color w:val="000000"/>
          <w:sz w:val="24"/>
          <w:szCs w:val="24"/>
          <w:lang w:val="en-GB"/>
        </w:rPr>
        <w:t>the base publica</w:t>
      </w:r>
      <w:r>
        <w:rPr>
          <w:rFonts w:ascii="Arial" w:eastAsiaTheme="minorHAnsi" w:hAnsi="Arial" w:cs="Arial"/>
          <w:color w:val="000000"/>
          <w:sz w:val="24"/>
          <w:szCs w:val="24"/>
          <w:lang w:val="en-GB"/>
        </w:rPr>
        <w:t>tion incorporating amendments 1</w:t>
      </w:r>
      <w:r>
        <w:rPr>
          <w:rFonts w:ascii="Arial" w:eastAsiaTheme="minorHAnsi" w:hAnsi="Arial" w:cs="Arial"/>
          <w:color w:val="000000"/>
          <w:sz w:val="24"/>
          <w:szCs w:val="24"/>
          <w:lang w:val="mn-MN"/>
        </w:rPr>
        <w:t xml:space="preserve"> </w:t>
      </w:r>
      <w:r w:rsidRPr="0082110F">
        <w:rPr>
          <w:rFonts w:ascii="Arial" w:eastAsiaTheme="minorHAnsi" w:hAnsi="Arial" w:cs="Arial"/>
          <w:color w:val="000000"/>
          <w:sz w:val="24"/>
          <w:szCs w:val="24"/>
          <w:lang w:val="en-GB"/>
        </w:rPr>
        <w:t>and 2.</w:t>
      </w:r>
    </w:p>
    <w:p w:rsidR="0082110F" w:rsidRPr="0082110F" w:rsidRDefault="0082110F" w:rsidP="0082110F">
      <w:pPr>
        <w:autoSpaceDE w:val="0"/>
        <w:autoSpaceDN w:val="0"/>
        <w:adjustRightInd w:val="0"/>
        <w:spacing w:after="0"/>
        <w:jc w:val="both"/>
        <w:rPr>
          <w:rFonts w:ascii="Arial" w:eastAsiaTheme="minorHAnsi" w:hAnsi="Arial" w:cs="Arial"/>
          <w:color w:val="000000"/>
          <w:sz w:val="24"/>
          <w:szCs w:val="24"/>
          <w:lang w:val="en-GB"/>
        </w:rPr>
      </w:pPr>
    </w:p>
    <w:p w:rsidR="0082110F" w:rsidRPr="0082110F" w:rsidRDefault="0082110F" w:rsidP="0082110F">
      <w:pPr>
        <w:autoSpaceDE w:val="0"/>
        <w:autoSpaceDN w:val="0"/>
        <w:adjustRightInd w:val="0"/>
        <w:spacing w:after="0"/>
        <w:jc w:val="both"/>
        <w:rPr>
          <w:rFonts w:ascii="Arial" w:eastAsiaTheme="minorHAnsi" w:hAnsi="Arial" w:cs="Arial"/>
          <w:b/>
          <w:bCs/>
          <w:color w:val="000000"/>
          <w:sz w:val="24"/>
          <w:szCs w:val="24"/>
          <w:lang w:val="en-GB"/>
        </w:rPr>
      </w:pPr>
      <w:r w:rsidRPr="0082110F">
        <w:rPr>
          <w:rFonts w:ascii="Arial" w:eastAsiaTheme="minorHAnsi" w:hAnsi="Arial" w:cs="Arial"/>
          <w:b/>
          <w:bCs/>
          <w:color w:val="000000"/>
          <w:sz w:val="24"/>
          <w:szCs w:val="24"/>
          <w:lang w:val="en-GB"/>
        </w:rPr>
        <w:t>Further information on IEC publications</w:t>
      </w:r>
    </w:p>
    <w:p w:rsidR="0082110F" w:rsidRDefault="0082110F" w:rsidP="0082110F">
      <w:pPr>
        <w:autoSpaceDE w:val="0"/>
        <w:autoSpaceDN w:val="0"/>
        <w:adjustRightInd w:val="0"/>
        <w:spacing w:after="0"/>
        <w:jc w:val="both"/>
        <w:rPr>
          <w:rFonts w:ascii="Arial" w:eastAsiaTheme="minorHAnsi" w:hAnsi="Arial" w:cs="Arial"/>
          <w:color w:val="000000"/>
          <w:sz w:val="24"/>
          <w:szCs w:val="24"/>
          <w:lang w:val="en-GB"/>
        </w:rPr>
      </w:pPr>
      <w:r w:rsidRPr="0082110F">
        <w:rPr>
          <w:rFonts w:ascii="Arial" w:eastAsiaTheme="minorHAnsi" w:hAnsi="Arial" w:cs="Arial"/>
          <w:color w:val="000000"/>
          <w:sz w:val="24"/>
          <w:szCs w:val="24"/>
          <w:lang w:val="en-GB"/>
        </w:rPr>
        <w:t>The technical content of IEC publ</w:t>
      </w:r>
      <w:r>
        <w:rPr>
          <w:rFonts w:ascii="Arial" w:eastAsiaTheme="minorHAnsi" w:hAnsi="Arial" w:cs="Arial"/>
          <w:color w:val="000000"/>
          <w:sz w:val="24"/>
          <w:szCs w:val="24"/>
          <w:lang w:val="en-GB"/>
        </w:rPr>
        <w:t>ications is kept</w:t>
      </w:r>
      <w:r>
        <w:rPr>
          <w:rFonts w:ascii="Arial" w:eastAsiaTheme="minorHAnsi" w:hAnsi="Arial" w:cs="Arial"/>
          <w:color w:val="000000"/>
          <w:sz w:val="24"/>
          <w:szCs w:val="24"/>
          <w:lang w:val="mn-MN"/>
        </w:rPr>
        <w:t xml:space="preserve"> </w:t>
      </w:r>
      <w:r w:rsidRPr="0082110F">
        <w:rPr>
          <w:rFonts w:ascii="Arial" w:eastAsiaTheme="minorHAnsi" w:hAnsi="Arial" w:cs="Arial"/>
          <w:color w:val="000000"/>
          <w:sz w:val="24"/>
          <w:szCs w:val="24"/>
          <w:lang w:val="en-GB"/>
        </w:rPr>
        <w:t>under constant review</w:t>
      </w:r>
      <w:r>
        <w:rPr>
          <w:rFonts w:ascii="Arial" w:eastAsiaTheme="minorHAnsi" w:hAnsi="Arial" w:cs="Arial"/>
          <w:color w:val="000000"/>
          <w:sz w:val="24"/>
          <w:szCs w:val="24"/>
          <w:lang w:val="en-GB"/>
        </w:rPr>
        <w:t xml:space="preserve"> by the IEC, thus ensuring that</w:t>
      </w:r>
      <w:r>
        <w:rPr>
          <w:rFonts w:ascii="Arial" w:eastAsiaTheme="minorHAnsi" w:hAnsi="Arial" w:cs="Arial"/>
          <w:color w:val="000000"/>
          <w:sz w:val="24"/>
          <w:szCs w:val="24"/>
          <w:lang w:val="mn-MN"/>
        </w:rPr>
        <w:t xml:space="preserve"> </w:t>
      </w:r>
      <w:r w:rsidRPr="0082110F">
        <w:rPr>
          <w:rFonts w:ascii="Arial" w:eastAsiaTheme="minorHAnsi" w:hAnsi="Arial" w:cs="Arial"/>
          <w:color w:val="000000"/>
          <w:sz w:val="24"/>
          <w:szCs w:val="24"/>
          <w:lang w:val="en-GB"/>
        </w:rPr>
        <w:t xml:space="preserve">the content reflects </w:t>
      </w:r>
      <w:r>
        <w:rPr>
          <w:rFonts w:ascii="Arial" w:eastAsiaTheme="minorHAnsi" w:hAnsi="Arial" w:cs="Arial"/>
          <w:color w:val="000000"/>
          <w:sz w:val="24"/>
          <w:szCs w:val="24"/>
          <w:lang w:val="en-GB"/>
        </w:rPr>
        <w:t>current technology. Information</w:t>
      </w:r>
      <w:r>
        <w:rPr>
          <w:rFonts w:ascii="Arial" w:eastAsiaTheme="minorHAnsi" w:hAnsi="Arial" w:cs="Arial"/>
          <w:color w:val="000000"/>
          <w:sz w:val="24"/>
          <w:szCs w:val="24"/>
          <w:lang w:val="mn-MN"/>
        </w:rPr>
        <w:t xml:space="preserve"> </w:t>
      </w:r>
      <w:r w:rsidRPr="0082110F">
        <w:rPr>
          <w:rFonts w:ascii="Arial" w:eastAsiaTheme="minorHAnsi" w:hAnsi="Arial" w:cs="Arial"/>
          <w:color w:val="000000"/>
          <w:sz w:val="24"/>
          <w:szCs w:val="24"/>
          <w:lang w:val="en-GB"/>
        </w:rPr>
        <w:t>relating to this publicat</w:t>
      </w:r>
      <w:r>
        <w:rPr>
          <w:rFonts w:ascii="Arial" w:eastAsiaTheme="minorHAnsi" w:hAnsi="Arial" w:cs="Arial"/>
          <w:color w:val="000000"/>
          <w:sz w:val="24"/>
          <w:szCs w:val="24"/>
          <w:lang w:val="en-GB"/>
        </w:rPr>
        <w:t>ion, including its validity, is</w:t>
      </w:r>
      <w:r>
        <w:rPr>
          <w:rFonts w:ascii="Arial" w:eastAsiaTheme="minorHAnsi" w:hAnsi="Arial" w:cs="Arial"/>
          <w:color w:val="000000"/>
          <w:sz w:val="24"/>
          <w:szCs w:val="24"/>
          <w:lang w:val="mn-MN"/>
        </w:rPr>
        <w:t xml:space="preserve"> </w:t>
      </w:r>
      <w:r w:rsidRPr="0082110F">
        <w:rPr>
          <w:rFonts w:ascii="Arial" w:eastAsiaTheme="minorHAnsi" w:hAnsi="Arial" w:cs="Arial"/>
          <w:color w:val="000000"/>
          <w:sz w:val="24"/>
          <w:szCs w:val="24"/>
          <w:lang w:val="en-GB"/>
        </w:rPr>
        <w:t>available in th</w:t>
      </w:r>
      <w:r>
        <w:rPr>
          <w:rFonts w:ascii="Arial" w:eastAsiaTheme="minorHAnsi" w:hAnsi="Arial" w:cs="Arial"/>
          <w:color w:val="000000"/>
          <w:sz w:val="24"/>
          <w:szCs w:val="24"/>
          <w:lang w:val="en-GB"/>
        </w:rPr>
        <w:t>e IEC Catalogue of publications</w:t>
      </w:r>
      <w:r>
        <w:rPr>
          <w:rFonts w:ascii="Arial" w:eastAsiaTheme="minorHAnsi" w:hAnsi="Arial" w:cs="Arial"/>
          <w:color w:val="000000"/>
          <w:sz w:val="24"/>
          <w:szCs w:val="24"/>
          <w:lang w:val="mn-MN"/>
        </w:rPr>
        <w:t xml:space="preserve"> </w:t>
      </w:r>
      <w:r w:rsidRPr="0082110F">
        <w:rPr>
          <w:rFonts w:ascii="Arial" w:eastAsiaTheme="minorHAnsi" w:hAnsi="Arial" w:cs="Arial"/>
          <w:color w:val="000000"/>
          <w:sz w:val="24"/>
          <w:szCs w:val="24"/>
          <w:lang w:val="en-GB"/>
        </w:rPr>
        <w:t>(see below) in addition to ne</w:t>
      </w:r>
      <w:r>
        <w:rPr>
          <w:rFonts w:ascii="Arial" w:eastAsiaTheme="minorHAnsi" w:hAnsi="Arial" w:cs="Arial"/>
          <w:color w:val="000000"/>
          <w:sz w:val="24"/>
          <w:szCs w:val="24"/>
          <w:lang w:val="en-GB"/>
        </w:rPr>
        <w:t>w editions, amendments</w:t>
      </w:r>
      <w:r>
        <w:rPr>
          <w:rFonts w:ascii="Arial" w:eastAsiaTheme="minorHAnsi" w:hAnsi="Arial" w:cs="Arial"/>
          <w:color w:val="000000"/>
          <w:sz w:val="24"/>
          <w:szCs w:val="24"/>
          <w:lang w:val="mn-MN"/>
        </w:rPr>
        <w:t xml:space="preserve"> </w:t>
      </w:r>
      <w:r w:rsidRPr="0082110F">
        <w:rPr>
          <w:rFonts w:ascii="Arial" w:eastAsiaTheme="minorHAnsi" w:hAnsi="Arial" w:cs="Arial"/>
          <w:color w:val="000000"/>
          <w:sz w:val="24"/>
          <w:szCs w:val="24"/>
          <w:lang w:val="en-GB"/>
        </w:rPr>
        <w:t>and corrigenda. In</w:t>
      </w:r>
      <w:r>
        <w:rPr>
          <w:rFonts w:ascii="Arial" w:eastAsiaTheme="minorHAnsi" w:hAnsi="Arial" w:cs="Arial"/>
          <w:color w:val="000000"/>
          <w:sz w:val="24"/>
          <w:szCs w:val="24"/>
          <w:lang w:val="en-GB"/>
        </w:rPr>
        <w:t>formation on the subjects under</w:t>
      </w:r>
      <w:r>
        <w:rPr>
          <w:rFonts w:ascii="Arial" w:eastAsiaTheme="minorHAnsi" w:hAnsi="Arial" w:cs="Arial"/>
          <w:color w:val="000000"/>
          <w:sz w:val="24"/>
          <w:szCs w:val="24"/>
          <w:lang w:val="mn-MN"/>
        </w:rPr>
        <w:t xml:space="preserve"> </w:t>
      </w:r>
      <w:r w:rsidRPr="0082110F">
        <w:rPr>
          <w:rFonts w:ascii="Arial" w:eastAsiaTheme="minorHAnsi" w:hAnsi="Arial" w:cs="Arial"/>
          <w:color w:val="000000"/>
          <w:sz w:val="24"/>
          <w:szCs w:val="24"/>
          <w:lang w:val="en-GB"/>
        </w:rPr>
        <w:t>consideration and wor</w:t>
      </w:r>
      <w:r>
        <w:rPr>
          <w:rFonts w:ascii="Arial" w:eastAsiaTheme="minorHAnsi" w:hAnsi="Arial" w:cs="Arial"/>
          <w:color w:val="000000"/>
          <w:sz w:val="24"/>
          <w:szCs w:val="24"/>
          <w:lang w:val="en-GB"/>
        </w:rPr>
        <w:t>k in progress undertaken by the</w:t>
      </w:r>
      <w:r>
        <w:rPr>
          <w:rFonts w:ascii="Arial" w:eastAsiaTheme="minorHAnsi" w:hAnsi="Arial" w:cs="Arial"/>
          <w:color w:val="000000"/>
          <w:sz w:val="24"/>
          <w:szCs w:val="24"/>
          <w:lang w:val="mn-MN"/>
        </w:rPr>
        <w:t xml:space="preserve"> </w:t>
      </w:r>
      <w:r w:rsidRPr="0082110F">
        <w:rPr>
          <w:rFonts w:ascii="Arial" w:eastAsiaTheme="minorHAnsi" w:hAnsi="Arial" w:cs="Arial"/>
          <w:color w:val="000000"/>
          <w:sz w:val="24"/>
          <w:szCs w:val="24"/>
          <w:lang w:val="en-GB"/>
        </w:rPr>
        <w:t>technical co</w:t>
      </w:r>
      <w:r>
        <w:rPr>
          <w:rFonts w:ascii="Arial" w:eastAsiaTheme="minorHAnsi" w:hAnsi="Arial" w:cs="Arial"/>
          <w:color w:val="000000"/>
          <w:sz w:val="24"/>
          <w:szCs w:val="24"/>
          <w:lang w:val="en-GB"/>
        </w:rPr>
        <w:t>mmittee which has prepared this</w:t>
      </w:r>
      <w:r>
        <w:rPr>
          <w:rFonts w:ascii="Arial" w:eastAsiaTheme="minorHAnsi" w:hAnsi="Arial" w:cs="Arial"/>
          <w:color w:val="000000"/>
          <w:sz w:val="24"/>
          <w:szCs w:val="24"/>
          <w:lang w:val="mn-MN"/>
        </w:rPr>
        <w:t xml:space="preserve"> </w:t>
      </w:r>
      <w:r w:rsidRPr="0082110F">
        <w:rPr>
          <w:rFonts w:ascii="Arial" w:eastAsiaTheme="minorHAnsi" w:hAnsi="Arial" w:cs="Arial"/>
          <w:color w:val="000000"/>
          <w:sz w:val="24"/>
          <w:szCs w:val="24"/>
          <w:lang w:val="en-GB"/>
        </w:rPr>
        <w:t>publication, as well as t</w:t>
      </w:r>
      <w:r>
        <w:rPr>
          <w:rFonts w:ascii="Arial" w:eastAsiaTheme="minorHAnsi" w:hAnsi="Arial" w:cs="Arial"/>
          <w:color w:val="000000"/>
          <w:sz w:val="24"/>
          <w:szCs w:val="24"/>
          <w:lang w:val="en-GB"/>
        </w:rPr>
        <w:t>he list of publications issued,</w:t>
      </w:r>
      <w:r>
        <w:rPr>
          <w:rFonts w:ascii="Arial" w:eastAsiaTheme="minorHAnsi" w:hAnsi="Arial" w:cs="Arial"/>
          <w:color w:val="000000"/>
          <w:sz w:val="24"/>
          <w:szCs w:val="24"/>
          <w:lang w:val="mn-MN"/>
        </w:rPr>
        <w:t xml:space="preserve"> </w:t>
      </w:r>
      <w:r w:rsidRPr="0082110F">
        <w:rPr>
          <w:rFonts w:ascii="Arial" w:eastAsiaTheme="minorHAnsi" w:hAnsi="Arial" w:cs="Arial"/>
          <w:color w:val="000000"/>
          <w:sz w:val="24"/>
          <w:szCs w:val="24"/>
          <w:lang w:val="en-GB"/>
        </w:rPr>
        <w:t>is also available from the following:</w:t>
      </w:r>
    </w:p>
    <w:p w:rsidR="0082110F" w:rsidRPr="0082110F" w:rsidRDefault="0082110F" w:rsidP="0082110F">
      <w:pPr>
        <w:autoSpaceDE w:val="0"/>
        <w:autoSpaceDN w:val="0"/>
        <w:adjustRightInd w:val="0"/>
        <w:spacing w:after="0"/>
        <w:jc w:val="both"/>
        <w:rPr>
          <w:rFonts w:ascii="Arial" w:eastAsiaTheme="minorHAnsi" w:hAnsi="Arial" w:cs="Arial"/>
          <w:color w:val="000000"/>
          <w:sz w:val="24"/>
          <w:szCs w:val="24"/>
          <w:lang w:val="en-GB"/>
        </w:rPr>
      </w:pPr>
    </w:p>
    <w:p w:rsidR="0082110F" w:rsidRPr="0082110F" w:rsidRDefault="0082110F" w:rsidP="0082110F">
      <w:pPr>
        <w:pStyle w:val="ListParagraph"/>
        <w:numPr>
          <w:ilvl w:val="0"/>
          <w:numId w:val="32"/>
        </w:numPr>
        <w:autoSpaceDE w:val="0"/>
        <w:autoSpaceDN w:val="0"/>
        <w:adjustRightInd w:val="0"/>
        <w:spacing w:after="0"/>
        <w:jc w:val="both"/>
        <w:rPr>
          <w:rFonts w:ascii="Arial" w:eastAsiaTheme="minorHAnsi" w:hAnsi="Arial" w:cs="Arial"/>
          <w:b/>
          <w:bCs/>
          <w:color w:val="000000"/>
          <w:sz w:val="24"/>
          <w:szCs w:val="24"/>
          <w:lang w:val="en-GB"/>
        </w:rPr>
      </w:pPr>
      <w:r w:rsidRPr="0082110F">
        <w:rPr>
          <w:rFonts w:ascii="Arial" w:eastAsiaTheme="minorHAnsi" w:hAnsi="Arial" w:cs="Arial"/>
          <w:b/>
          <w:bCs/>
          <w:color w:val="000000"/>
          <w:sz w:val="24"/>
          <w:szCs w:val="24"/>
          <w:lang w:val="en-GB"/>
        </w:rPr>
        <w:t>IEC Web Site (</w:t>
      </w:r>
      <w:r w:rsidRPr="0082110F">
        <w:rPr>
          <w:rFonts w:ascii="Arial" w:eastAsiaTheme="minorHAnsi" w:hAnsi="Arial" w:cs="Arial"/>
          <w:b/>
          <w:bCs/>
          <w:color w:val="0000FF"/>
          <w:sz w:val="24"/>
          <w:szCs w:val="24"/>
          <w:lang w:val="en-GB"/>
        </w:rPr>
        <w:t>www.iec.ch</w:t>
      </w:r>
      <w:r w:rsidRPr="0082110F">
        <w:rPr>
          <w:rFonts w:ascii="Arial" w:eastAsiaTheme="minorHAnsi" w:hAnsi="Arial" w:cs="Arial"/>
          <w:b/>
          <w:bCs/>
          <w:color w:val="000000"/>
          <w:sz w:val="24"/>
          <w:szCs w:val="24"/>
          <w:lang w:val="en-GB"/>
        </w:rPr>
        <w:t>)</w:t>
      </w:r>
    </w:p>
    <w:p w:rsidR="0082110F" w:rsidRPr="0082110F" w:rsidRDefault="0082110F" w:rsidP="0082110F">
      <w:pPr>
        <w:pStyle w:val="ListParagraph"/>
        <w:numPr>
          <w:ilvl w:val="0"/>
          <w:numId w:val="32"/>
        </w:numPr>
        <w:autoSpaceDE w:val="0"/>
        <w:autoSpaceDN w:val="0"/>
        <w:adjustRightInd w:val="0"/>
        <w:spacing w:after="0"/>
        <w:rPr>
          <w:rFonts w:ascii="Arial" w:eastAsiaTheme="minorHAnsi" w:hAnsi="Arial" w:cs="Arial"/>
          <w:b/>
          <w:bCs/>
          <w:color w:val="000000"/>
          <w:sz w:val="24"/>
          <w:szCs w:val="24"/>
          <w:lang w:val="en-GB"/>
        </w:rPr>
      </w:pPr>
      <w:r w:rsidRPr="0082110F">
        <w:rPr>
          <w:rFonts w:ascii="Arial" w:eastAsiaTheme="minorHAnsi" w:hAnsi="Arial" w:cs="Arial"/>
          <w:b/>
          <w:bCs/>
          <w:color w:val="000000"/>
          <w:sz w:val="24"/>
          <w:szCs w:val="24"/>
          <w:lang w:val="en-GB"/>
        </w:rPr>
        <w:t>Catalogue of IEC publications</w:t>
      </w:r>
    </w:p>
    <w:p w:rsidR="0082110F" w:rsidRDefault="0082110F" w:rsidP="0082110F">
      <w:pPr>
        <w:autoSpaceDE w:val="0"/>
        <w:autoSpaceDN w:val="0"/>
        <w:adjustRightInd w:val="0"/>
        <w:spacing w:after="0"/>
        <w:jc w:val="both"/>
        <w:rPr>
          <w:rFonts w:ascii="Arial" w:eastAsiaTheme="minorHAnsi" w:hAnsi="Arial" w:cs="Arial"/>
          <w:color w:val="000000"/>
          <w:sz w:val="24"/>
          <w:szCs w:val="24"/>
          <w:lang w:val="en-GB"/>
        </w:rPr>
      </w:pPr>
      <w:r w:rsidRPr="0082110F">
        <w:rPr>
          <w:rFonts w:ascii="Arial" w:eastAsiaTheme="minorHAnsi" w:hAnsi="Arial" w:cs="Arial"/>
          <w:color w:val="000000"/>
          <w:sz w:val="24"/>
          <w:szCs w:val="24"/>
          <w:lang w:val="en-GB"/>
        </w:rPr>
        <w:t>The on-lin</w:t>
      </w:r>
      <w:r>
        <w:rPr>
          <w:rFonts w:ascii="Arial" w:eastAsiaTheme="minorHAnsi" w:hAnsi="Arial" w:cs="Arial"/>
          <w:color w:val="000000"/>
          <w:sz w:val="24"/>
          <w:szCs w:val="24"/>
          <w:lang w:val="en-GB"/>
        </w:rPr>
        <w:t>e catalogue on the IEC web site</w:t>
      </w:r>
      <w:r>
        <w:rPr>
          <w:rFonts w:ascii="Arial" w:eastAsiaTheme="minorHAnsi" w:hAnsi="Arial" w:cs="Arial"/>
          <w:color w:val="000000"/>
          <w:sz w:val="24"/>
          <w:szCs w:val="24"/>
          <w:lang w:val="mn-MN"/>
        </w:rPr>
        <w:t xml:space="preserve"> </w:t>
      </w:r>
      <w:r w:rsidRPr="0082110F">
        <w:rPr>
          <w:rFonts w:ascii="Arial" w:eastAsiaTheme="minorHAnsi" w:hAnsi="Arial" w:cs="Arial"/>
          <w:color w:val="000000"/>
          <w:sz w:val="24"/>
          <w:szCs w:val="24"/>
          <w:lang w:val="en-GB"/>
        </w:rPr>
        <w:t>(</w:t>
      </w:r>
      <w:r w:rsidRPr="0082110F">
        <w:rPr>
          <w:rFonts w:ascii="Arial" w:eastAsiaTheme="minorHAnsi" w:hAnsi="Arial" w:cs="Arial"/>
          <w:color w:val="0000FF"/>
          <w:sz w:val="24"/>
          <w:szCs w:val="24"/>
          <w:lang w:val="en-GB"/>
        </w:rPr>
        <w:t>www.iec.ch/catlg-e.htm</w:t>
      </w:r>
      <w:r>
        <w:rPr>
          <w:rFonts w:ascii="Arial" w:eastAsiaTheme="minorHAnsi" w:hAnsi="Arial" w:cs="Arial"/>
          <w:color w:val="000000"/>
          <w:sz w:val="24"/>
          <w:szCs w:val="24"/>
          <w:lang w:val="en-GB"/>
        </w:rPr>
        <w:t>) enables you to search</w:t>
      </w:r>
      <w:r>
        <w:rPr>
          <w:rFonts w:ascii="Arial" w:eastAsiaTheme="minorHAnsi" w:hAnsi="Arial" w:cs="Arial"/>
          <w:color w:val="000000"/>
          <w:sz w:val="24"/>
          <w:szCs w:val="24"/>
          <w:lang w:val="mn-MN"/>
        </w:rPr>
        <w:t xml:space="preserve"> </w:t>
      </w:r>
      <w:r w:rsidRPr="0082110F">
        <w:rPr>
          <w:rFonts w:ascii="Arial" w:eastAsiaTheme="minorHAnsi" w:hAnsi="Arial" w:cs="Arial"/>
          <w:color w:val="000000"/>
          <w:sz w:val="24"/>
          <w:szCs w:val="24"/>
          <w:lang w:val="en-GB"/>
        </w:rPr>
        <w:t>by a variety of cr</w:t>
      </w:r>
      <w:r>
        <w:rPr>
          <w:rFonts w:ascii="Arial" w:eastAsiaTheme="minorHAnsi" w:hAnsi="Arial" w:cs="Arial"/>
          <w:color w:val="000000"/>
          <w:sz w:val="24"/>
          <w:szCs w:val="24"/>
          <w:lang w:val="en-GB"/>
        </w:rPr>
        <w:t>iteria including text searches,</w:t>
      </w:r>
      <w:r>
        <w:rPr>
          <w:rFonts w:ascii="Arial" w:eastAsiaTheme="minorHAnsi" w:hAnsi="Arial" w:cs="Arial"/>
          <w:color w:val="000000"/>
          <w:sz w:val="24"/>
          <w:szCs w:val="24"/>
          <w:lang w:val="mn-MN"/>
        </w:rPr>
        <w:t xml:space="preserve"> </w:t>
      </w:r>
      <w:r w:rsidRPr="0082110F">
        <w:rPr>
          <w:rFonts w:ascii="Arial" w:eastAsiaTheme="minorHAnsi" w:hAnsi="Arial" w:cs="Arial"/>
          <w:color w:val="000000"/>
          <w:sz w:val="24"/>
          <w:szCs w:val="24"/>
          <w:lang w:val="en-GB"/>
        </w:rPr>
        <w:t xml:space="preserve">technical committees </w:t>
      </w:r>
      <w:r>
        <w:rPr>
          <w:rFonts w:ascii="Arial" w:eastAsiaTheme="minorHAnsi" w:hAnsi="Arial" w:cs="Arial"/>
          <w:color w:val="000000"/>
          <w:sz w:val="24"/>
          <w:szCs w:val="24"/>
          <w:lang w:val="en-GB"/>
        </w:rPr>
        <w:t>and date of publication. Online</w:t>
      </w:r>
      <w:r>
        <w:rPr>
          <w:rFonts w:ascii="Arial" w:eastAsiaTheme="minorHAnsi" w:hAnsi="Arial" w:cs="Arial"/>
          <w:color w:val="000000"/>
          <w:sz w:val="24"/>
          <w:szCs w:val="24"/>
          <w:lang w:val="mn-MN"/>
        </w:rPr>
        <w:t xml:space="preserve"> </w:t>
      </w:r>
      <w:r w:rsidRPr="0082110F">
        <w:rPr>
          <w:rFonts w:ascii="Arial" w:eastAsiaTheme="minorHAnsi" w:hAnsi="Arial" w:cs="Arial"/>
          <w:color w:val="000000"/>
          <w:sz w:val="24"/>
          <w:szCs w:val="24"/>
          <w:lang w:val="en-GB"/>
        </w:rPr>
        <w:t>informatio</w:t>
      </w:r>
      <w:r>
        <w:rPr>
          <w:rFonts w:ascii="Arial" w:eastAsiaTheme="minorHAnsi" w:hAnsi="Arial" w:cs="Arial"/>
          <w:color w:val="000000"/>
          <w:sz w:val="24"/>
          <w:szCs w:val="24"/>
          <w:lang w:val="en-GB"/>
        </w:rPr>
        <w:t>n is also available on recently</w:t>
      </w:r>
      <w:r>
        <w:rPr>
          <w:rFonts w:ascii="Arial" w:eastAsiaTheme="minorHAnsi" w:hAnsi="Arial" w:cs="Arial"/>
          <w:color w:val="000000"/>
          <w:sz w:val="24"/>
          <w:szCs w:val="24"/>
          <w:lang w:val="mn-MN"/>
        </w:rPr>
        <w:t xml:space="preserve"> </w:t>
      </w:r>
      <w:r w:rsidRPr="0082110F">
        <w:rPr>
          <w:rFonts w:ascii="Arial" w:eastAsiaTheme="minorHAnsi" w:hAnsi="Arial" w:cs="Arial"/>
          <w:color w:val="000000"/>
          <w:sz w:val="24"/>
          <w:szCs w:val="24"/>
          <w:lang w:val="en-GB"/>
        </w:rPr>
        <w:t>issued publi</w:t>
      </w:r>
      <w:r>
        <w:rPr>
          <w:rFonts w:ascii="Arial" w:eastAsiaTheme="minorHAnsi" w:hAnsi="Arial" w:cs="Arial"/>
          <w:color w:val="000000"/>
          <w:sz w:val="24"/>
          <w:szCs w:val="24"/>
          <w:lang w:val="en-GB"/>
        </w:rPr>
        <w:t>cations, withdrawn and replaced</w:t>
      </w:r>
      <w:r>
        <w:rPr>
          <w:rFonts w:ascii="Arial" w:eastAsiaTheme="minorHAnsi" w:hAnsi="Arial" w:cs="Arial"/>
          <w:color w:val="000000"/>
          <w:sz w:val="24"/>
          <w:szCs w:val="24"/>
          <w:lang w:val="mn-MN"/>
        </w:rPr>
        <w:t xml:space="preserve"> </w:t>
      </w:r>
      <w:r w:rsidRPr="0082110F">
        <w:rPr>
          <w:rFonts w:ascii="Arial" w:eastAsiaTheme="minorHAnsi" w:hAnsi="Arial" w:cs="Arial"/>
          <w:color w:val="000000"/>
          <w:sz w:val="24"/>
          <w:szCs w:val="24"/>
          <w:lang w:val="en-GB"/>
        </w:rPr>
        <w:t>publications, as well as corrigenda.</w:t>
      </w:r>
    </w:p>
    <w:p w:rsidR="0082110F" w:rsidRPr="0082110F" w:rsidRDefault="0082110F" w:rsidP="0082110F">
      <w:pPr>
        <w:autoSpaceDE w:val="0"/>
        <w:autoSpaceDN w:val="0"/>
        <w:adjustRightInd w:val="0"/>
        <w:spacing w:after="0"/>
        <w:jc w:val="both"/>
        <w:rPr>
          <w:rFonts w:ascii="Arial" w:eastAsiaTheme="minorHAnsi" w:hAnsi="Arial" w:cs="Arial"/>
          <w:color w:val="000000"/>
          <w:sz w:val="24"/>
          <w:szCs w:val="24"/>
          <w:lang w:val="en-GB"/>
        </w:rPr>
      </w:pPr>
    </w:p>
    <w:p w:rsidR="0082110F" w:rsidRPr="0082110F" w:rsidRDefault="0082110F" w:rsidP="0082110F">
      <w:pPr>
        <w:pStyle w:val="ListParagraph"/>
        <w:numPr>
          <w:ilvl w:val="0"/>
          <w:numId w:val="32"/>
        </w:numPr>
        <w:autoSpaceDE w:val="0"/>
        <w:autoSpaceDN w:val="0"/>
        <w:adjustRightInd w:val="0"/>
        <w:spacing w:after="0"/>
        <w:jc w:val="both"/>
        <w:rPr>
          <w:rFonts w:ascii="Arial" w:eastAsiaTheme="minorHAnsi" w:hAnsi="Arial" w:cs="Arial"/>
          <w:b/>
          <w:bCs/>
          <w:color w:val="000000"/>
          <w:sz w:val="24"/>
          <w:szCs w:val="24"/>
          <w:lang w:val="en-GB"/>
        </w:rPr>
      </w:pPr>
      <w:r w:rsidRPr="0082110F">
        <w:rPr>
          <w:rFonts w:ascii="Arial" w:eastAsiaTheme="minorHAnsi" w:hAnsi="Arial" w:cs="Arial"/>
          <w:b/>
          <w:bCs/>
          <w:color w:val="000000"/>
          <w:sz w:val="24"/>
          <w:szCs w:val="24"/>
          <w:lang w:val="en-GB"/>
        </w:rPr>
        <w:t>IEC Just Published</w:t>
      </w:r>
    </w:p>
    <w:p w:rsidR="0082110F" w:rsidRPr="0082110F" w:rsidRDefault="0082110F" w:rsidP="0082110F">
      <w:pPr>
        <w:autoSpaceDE w:val="0"/>
        <w:autoSpaceDN w:val="0"/>
        <w:adjustRightInd w:val="0"/>
        <w:spacing w:after="0"/>
        <w:jc w:val="both"/>
        <w:rPr>
          <w:rFonts w:ascii="Arial" w:eastAsiaTheme="minorHAnsi" w:hAnsi="Arial" w:cs="Arial"/>
          <w:color w:val="000000"/>
          <w:sz w:val="24"/>
          <w:szCs w:val="24"/>
          <w:lang w:val="en-GB"/>
        </w:rPr>
      </w:pPr>
      <w:r w:rsidRPr="0082110F">
        <w:rPr>
          <w:rFonts w:ascii="Arial" w:eastAsiaTheme="minorHAnsi" w:hAnsi="Arial" w:cs="Arial"/>
          <w:color w:val="000000"/>
          <w:sz w:val="24"/>
          <w:szCs w:val="24"/>
          <w:lang w:val="en-GB"/>
        </w:rPr>
        <w:t xml:space="preserve">This summary </w:t>
      </w:r>
      <w:r>
        <w:rPr>
          <w:rFonts w:ascii="Arial" w:eastAsiaTheme="minorHAnsi" w:hAnsi="Arial" w:cs="Arial"/>
          <w:color w:val="000000"/>
          <w:sz w:val="24"/>
          <w:szCs w:val="24"/>
          <w:lang w:val="en-GB"/>
        </w:rPr>
        <w:t>of recently issued publications</w:t>
      </w:r>
      <w:r>
        <w:rPr>
          <w:rFonts w:ascii="Arial" w:eastAsiaTheme="minorHAnsi" w:hAnsi="Arial" w:cs="Arial"/>
          <w:color w:val="000000"/>
          <w:sz w:val="24"/>
          <w:szCs w:val="24"/>
          <w:lang w:val="mn-MN"/>
        </w:rPr>
        <w:t xml:space="preserve"> </w:t>
      </w:r>
      <w:r w:rsidRPr="0082110F">
        <w:rPr>
          <w:rFonts w:ascii="Arial" w:eastAsiaTheme="minorHAnsi" w:hAnsi="Arial" w:cs="Arial"/>
          <w:color w:val="000000"/>
          <w:sz w:val="24"/>
          <w:szCs w:val="24"/>
          <w:lang w:val="en-GB"/>
        </w:rPr>
        <w:t>(</w:t>
      </w:r>
      <w:r w:rsidRPr="0082110F">
        <w:rPr>
          <w:rFonts w:ascii="Arial" w:eastAsiaTheme="minorHAnsi" w:hAnsi="Arial" w:cs="Arial"/>
          <w:color w:val="0000FF"/>
          <w:sz w:val="24"/>
          <w:szCs w:val="24"/>
          <w:lang w:val="en-GB"/>
        </w:rPr>
        <w:t>www.iec.ch/JP.htm</w:t>
      </w:r>
      <w:r w:rsidRPr="0082110F">
        <w:rPr>
          <w:rFonts w:ascii="Arial" w:eastAsiaTheme="minorHAnsi" w:hAnsi="Arial" w:cs="Arial"/>
          <w:color w:val="000000"/>
          <w:sz w:val="24"/>
          <w:szCs w:val="24"/>
          <w:lang w:val="en-GB"/>
        </w:rPr>
        <w:t>) is also available by email.</w:t>
      </w:r>
    </w:p>
    <w:p w:rsidR="0082110F" w:rsidRDefault="0082110F" w:rsidP="0082110F">
      <w:pPr>
        <w:autoSpaceDE w:val="0"/>
        <w:autoSpaceDN w:val="0"/>
        <w:adjustRightInd w:val="0"/>
        <w:spacing w:after="0"/>
        <w:jc w:val="both"/>
        <w:rPr>
          <w:rFonts w:ascii="Arial" w:eastAsiaTheme="minorHAnsi" w:hAnsi="Arial" w:cs="Arial"/>
          <w:color w:val="000000"/>
          <w:sz w:val="24"/>
          <w:szCs w:val="24"/>
          <w:lang w:val="en-GB"/>
        </w:rPr>
      </w:pPr>
      <w:r w:rsidRPr="0082110F">
        <w:rPr>
          <w:rFonts w:ascii="Arial" w:eastAsiaTheme="minorHAnsi" w:hAnsi="Arial" w:cs="Arial"/>
          <w:color w:val="000000"/>
          <w:sz w:val="24"/>
          <w:szCs w:val="24"/>
          <w:lang w:val="en-GB"/>
        </w:rPr>
        <w:t>Please contact t</w:t>
      </w:r>
      <w:r>
        <w:rPr>
          <w:rFonts w:ascii="Arial" w:eastAsiaTheme="minorHAnsi" w:hAnsi="Arial" w:cs="Arial"/>
          <w:color w:val="000000"/>
          <w:sz w:val="24"/>
          <w:szCs w:val="24"/>
          <w:lang w:val="en-GB"/>
        </w:rPr>
        <w:t>he Customer Service Centre (see</w:t>
      </w:r>
      <w:r>
        <w:rPr>
          <w:rFonts w:ascii="Arial" w:eastAsiaTheme="minorHAnsi" w:hAnsi="Arial" w:cs="Arial"/>
          <w:color w:val="000000"/>
          <w:sz w:val="24"/>
          <w:szCs w:val="24"/>
          <w:lang w:val="mn-MN"/>
        </w:rPr>
        <w:t xml:space="preserve"> </w:t>
      </w:r>
      <w:r w:rsidRPr="0082110F">
        <w:rPr>
          <w:rFonts w:ascii="Arial" w:eastAsiaTheme="minorHAnsi" w:hAnsi="Arial" w:cs="Arial"/>
          <w:color w:val="000000"/>
          <w:sz w:val="24"/>
          <w:szCs w:val="24"/>
          <w:lang w:val="en-GB"/>
        </w:rPr>
        <w:t>below) for further information.</w:t>
      </w:r>
    </w:p>
    <w:p w:rsidR="0082110F" w:rsidRPr="0082110F" w:rsidRDefault="0082110F" w:rsidP="0082110F">
      <w:pPr>
        <w:autoSpaceDE w:val="0"/>
        <w:autoSpaceDN w:val="0"/>
        <w:adjustRightInd w:val="0"/>
        <w:spacing w:after="0"/>
        <w:jc w:val="both"/>
        <w:rPr>
          <w:rFonts w:ascii="Arial" w:eastAsiaTheme="minorHAnsi" w:hAnsi="Arial" w:cs="Arial"/>
          <w:color w:val="000000"/>
          <w:sz w:val="24"/>
          <w:szCs w:val="24"/>
          <w:lang w:val="en-GB"/>
        </w:rPr>
      </w:pPr>
    </w:p>
    <w:p w:rsidR="0082110F" w:rsidRPr="0082110F" w:rsidRDefault="0082110F" w:rsidP="0082110F">
      <w:pPr>
        <w:pStyle w:val="ListParagraph"/>
        <w:numPr>
          <w:ilvl w:val="0"/>
          <w:numId w:val="32"/>
        </w:numPr>
        <w:autoSpaceDE w:val="0"/>
        <w:autoSpaceDN w:val="0"/>
        <w:adjustRightInd w:val="0"/>
        <w:spacing w:after="0"/>
        <w:jc w:val="both"/>
        <w:rPr>
          <w:rFonts w:ascii="Arial" w:eastAsiaTheme="minorHAnsi" w:hAnsi="Arial" w:cs="Arial"/>
          <w:b/>
          <w:bCs/>
          <w:color w:val="000000"/>
          <w:sz w:val="24"/>
          <w:szCs w:val="24"/>
          <w:lang w:val="en-GB"/>
        </w:rPr>
      </w:pPr>
      <w:r w:rsidRPr="0082110F">
        <w:rPr>
          <w:rFonts w:ascii="Arial" w:eastAsiaTheme="minorHAnsi" w:hAnsi="Arial" w:cs="Arial"/>
          <w:b/>
          <w:bCs/>
          <w:color w:val="000000"/>
          <w:sz w:val="24"/>
          <w:szCs w:val="24"/>
          <w:lang w:val="en-GB"/>
        </w:rPr>
        <w:t>Customer Service Centre</w:t>
      </w:r>
    </w:p>
    <w:p w:rsidR="0082110F" w:rsidRDefault="0082110F" w:rsidP="0082110F">
      <w:pPr>
        <w:autoSpaceDE w:val="0"/>
        <w:autoSpaceDN w:val="0"/>
        <w:adjustRightInd w:val="0"/>
        <w:spacing w:after="0"/>
        <w:jc w:val="both"/>
        <w:rPr>
          <w:rFonts w:ascii="Arial" w:eastAsiaTheme="minorHAnsi" w:hAnsi="Arial" w:cs="Arial"/>
          <w:color w:val="000000"/>
          <w:sz w:val="24"/>
          <w:szCs w:val="24"/>
          <w:lang w:val="en-GB"/>
        </w:rPr>
      </w:pPr>
      <w:r w:rsidRPr="0082110F">
        <w:rPr>
          <w:rFonts w:ascii="Arial" w:eastAsiaTheme="minorHAnsi" w:hAnsi="Arial" w:cs="Arial"/>
          <w:color w:val="000000"/>
          <w:sz w:val="24"/>
          <w:szCs w:val="24"/>
          <w:lang w:val="en-GB"/>
        </w:rPr>
        <w:t>If you ha</w:t>
      </w:r>
      <w:r>
        <w:rPr>
          <w:rFonts w:ascii="Arial" w:eastAsiaTheme="minorHAnsi" w:hAnsi="Arial" w:cs="Arial"/>
          <w:color w:val="000000"/>
          <w:sz w:val="24"/>
          <w:szCs w:val="24"/>
          <w:lang w:val="en-GB"/>
        </w:rPr>
        <w:t>ve any questions regarding this</w:t>
      </w:r>
      <w:r>
        <w:rPr>
          <w:rFonts w:ascii="Arial" w:eastAsiaTheme="minorHAnsi" w:hAnsi="Arial" w:cs="Arial"/>
          <w:color w:val="000000"/>
          <w:sz w:val="24"/>
          <w:szCs w:val="24"/>
          <w:lang w:val="mn-MN"/>
        </w:rPr>
        <w:t xml:space="preserve"> </w:t>
      </w:r>
      <w:r w:rsidRPr="0082110F">
        <w:rPr>
          <w:rFonts w:ascii="Arial" w:eastAsiaTheme="minorHAnsi" w:hAnsi="Arial" w:cs="Arial"/>
          <w:color w:val="000000"/>
          <w:sz w:val="24"/>
          <w:szCs w:val="24"/>
          <w:lang w:val="en-GB"/>
        </w:rPr>
        <w:t xml:space="preserve">publication or </w:t>
      </w:r>
      <w:r>
        <w:rPr>
          <w:rFonts w:ascii="Arial" w:eastAsiaTheme="minorHAnsi" w:hAnsi="Arial" w:cs="Arial"/>
          <w:color w:val="000000"/>
          <w:sz w:val="24"/>
          <w:szCs w:val="24"/>
          <w:lang w:val="en-GB"/>
        </w:rPr>
        <w:t>need further assistance, please</w:t>
      </w:r>
      <w:r>
        <w:rPr>
          <w:rFonts w:ascii="Arial" w:eastAsiaTheme="minorHAnsi" w:hAnsi="Arial" w:cs="Arial"/>
          <w:color w:val="000000"/>
          <w:sz w:val="24"/>
          <w:szCs w:val="24"/>
          <w:lang w:val="mn-MN"/>
        </w:rPr>
        <w:t xml:space="preserve"> </w:t>
      </w:r>
      <w:r w:rsidRPr="0082110F">
        <w:rPr>
          <w:rFonts w:ascii="Arial" w:eastAsiaTheme="minorHAnsi" w:hAnsi="Arial" w:cs="Arial"/>
          <w:color w:val="000000"/>
          <w:sz w:val="24"/>
          <w:szCs w:val="24"/>
          <w:lang w:val="en-GB"/>
        </w:rPr>
        <w:t>contact the Customer Service Centre:</w:t>
      </w:r>
    </w:p>
    <w:p w:rsidR="0082110F" w:rsidRPr="0082110F" w:rsidRDefault="0082110F" w:rsidP="0082110F">
      <w:pPr>
        <w:autoSpaceDE w:val="0"/>
        <w:autoSpaceDN w:val="0"/>
        <w:adjustRightInd w:val="0"/>
        <w:spacing w:after="0"/>
        <w:jc w:val="both"/>
        <w:rPr>
          <w:rFonts w:ascii="Arial" w:eastAsiaTheme="minorHAnsi" w:hAnsi="Arial" w:cs="Arial"/>
          <w:color w:val="000000"/>
          <w:sz w:val="24"/>
          <w:szCs w:val="24"/>
          <w:lang w:val="en-GB"/>
        </w:rPr>
      </w:pPr>
    </w:p>
    <w:p w:rsidR="0082110F" w:rsidRPr="0082110F" w:rsidRDefault="0082110F" w:rsidP="0082110F">
      <w:pPr>
        <w:autoSpaceDE w:val="0"/>
        <w:autoSpaceDN w:val="0"/>
        <w:adjustRightInd w:val="0"/>
        <w:spacing w:after="0"/>
        <w:jc w:val="both"/>
        <w:rPr>
          <w:rFonts w:ascii="Arial" w:eastAsiaTheme="minorHAnsi" w:hAnsi="Arial" w:cs="Arial"/>
          <w:color w:val="0000FF"/>
          <w:sz w:val="24"/>
          <w:szCs w:val="24"/>
          <w:lang w:val="en-GB"/>
        </w:rPr>
      </w:pPr>
      <w:r w:rsidRPr="0082110F">
        <w:rPr>
          <w:rFonts w:ascii="Arial" w:eastAsiaTheme="minorHAnsi" w:hAnsi="Arial" w:cs="Arial"/>
          <w:color w:val="000000"/>
          <w:sz w:val="24"/>
          <w:szCs w:val="24"/>
          <w:lang w:val="en-GB"/>
        </w:rPr>
        <w:t xml:space="preserve">Email: </w:t>
      </w:r>
      <w:r w:rsidRPr="0082110F">
        <w:rPr>
          <w:rFonts w:ascii="Arial" w:eastAsiaTheme="minorHAnsi" w:hAnsi="Arial" w:cs="Arial"/>
          <w:color w:val="0000FF"/>
          <w:sz w:val="24"/>
          <w:szCs w:val="24"/>
          <w:lang w:val="en-GB"/>
        </w:rPr>
        <w:t>custserv@iec.ch</w:t>
      </w:r>
    </w:p>
    <w:p w:rsidR="0082110F" w:rsidRPr="0082110F" w:rsidRDefault="0082110F" w:rsidP="0082110F">
      <w:pPr>
        <w:autoSpaceDE w:val="0"/>
        <w:autoSpaceDN w:val="0"/>
        <w:adjustRightInd w:val="0"/>
        <w:spacing w:after="0"/>
        <w:jc w:val="both"/>
        <w:rPr>
          <w:rFonts w:ascii="Arial" w:eastAsiaTheme="minorHAnsi" w:hAnsi="Arial" w:cs="Arial"/>
          <w:color w:val="000000"/>
          <w:sz w:val="24"/>
          <w:szCs w:val="24"/>
          <w:lang w:val="en-GB"/>
        </w:rPr>
      </w:pPr>
      <w:r w:rsidRPr="0082110F">
        <w:rPr>
          <w:rFonts w:ascii="Arial" w:eastAsiaTheme="minorHAnsi" w:hAnsi="Arial" w:cs="Arial"/>
          <w:color w:val="000000"/>
          <w:sz w:val="24"/>
          <w:szCs w:val="24"/>
          <w:lang w:val="en-GB"/>
        </w:rPr>
        <w:t>Tel: +41 22 919 02 11</w:t>
      </w:r>
    </w:p>
    <w:p w:rsidR="0082110F" w:rsidRPr="0082110F" w:rsidRDefault="0082110F" w:rsidP="0082110F">
      <w:pPr>
        <w:autoSpaceDE w:val="0"/>
        <w:autoSpaceDN w:val="0"/>
        <w:adjustRightInd w:val="0"/>
        <w:spacing w:after="0"/>
        <w:jc w:val="both"/>
        <w:rPr>
          <w:rFonts w:ascii="Arial" w:eastAsiaTheme="minorHAnsi" w:hAnsi="Arial" w:cs="Arial"/>
          <w:b/>
          <w:bCs/>
          <w:color w:val="000000"/>
          <w:sz w:val="24"/>
          <w:szCs w:val="24"/>
          <w:lang w:val="en-GB"/>
        </w:rPr>
      </w:pPr>
      <w:r w:rsidRPr="0082110F">
        <w:rPr>
          <w:rFonts w:ascii="Arial" w:eastAsiaTheme="minorHAnsi" w:hAnsi="Arial" w:cs="Arial"/>
          <w:color w:val="000000"/>
          <w:sz w:val="24"/>
          <w:szCs w:val="24"/>
          <w:lang w:val="en-GB"/>
        </w:rPr>
        <w:t>Fax: +41 22 919 03 00</w:t>
      </w:r>
    </w:p>
    <w:p w:rsidR="0082110F" w:rsidRPr="0082110F" w:rsidRDefault="0082110F" w:rsidP="0082110F">
      <w:pPr>
        <w:autoSpaceDE w:val="0"/>
        <w:autoSpaceDN w:val="0"/>
        <w:adjustRightInd w:val="0"/>
        <w:spacing w:after="0"/>
        <w:jc w:val="both"/>
        <w:rPr>
          <w:rFonts w:ascii="Arial" w:eastAsiaTheme="minorHAnsi" w:hAnsi="Arial" w:cs="Arial"/>
          <w:b/>
          <w:bCs/>
          <w:color w:val="000000"/>
          <w:sz w:val="24"/>
          <w:szCs w:val="24"/>
          <w:lang w:val="en-GB"/>
        </w:rPr>
      </w:pPr>
    </w:p>
    <w:p w:rsidR="0082110F" w:rsidRPr="0082110F" w:rsidRDefault="0082110F" w:rsidP="0082110F">
      <w:pPr>
        <w:autoSpaceDE w:val="0"/>
        <w:autoSpaceDN w:val="0"/>
        <w:adjustRightInd w:val="0"/>
        <w:spacing w:after="0"/>
        <w:jc w:val="both"/>
        <w:rPr>
          <w:rFonts w:ascii="Arial" w:eastAsiaTheme="minorHAnsi" w:hAnsi="Arial" w:cs="Arial"/>
          <w:b/>
          <w:bCs/>
          <w:color w:val="000000"/>
          <w:sz w:val="24"/>
          <w:szCs w:val="24"/>
          <w:lang w:val="en-GB"/>
        </w:rPr>
      </w:pPr>
    </w:p>
    <w:p w:rsidR="0082110F" w:rsidRDefault="0082110F" w:rsidP="001F71B3">
      <w:pPr>
        <w:autoSpaceDE w:val="0"/>
        <w:autoSpaceDN w:val="0"/>
        <w:adjustRightInd w:val="0"/>
        <w:spacing w:after="0"/>
        <w:jc w:val="both"/>
        <w:rPr>
          <w:rFonts w:ascii="Arial" w:eastAsiaTheme="minorHAnsi" w:hAnsi="Arial" w:cs="Arial"/>
          <w:b/>
          <w:bCs/>
          <w:color w:val="000000"/>
          <w:sz w:val="24"/>
          <w:szCs w:val="24"/>
          <w:lang w:val="en-GB"/>
        </w:rPr>
      </w:pPr>
    </w:p>
    <w:p w:rsidR="0082110F" w:rsidRDefault="0082110F" w:rsidP="001F71B3">
      <w:pPr>
        <w:autoSpaceDE w:val="0"/>
        <w:autoSpaceDN w:val="0"/>
        <w:adjustRightInd w:val="0"/>
        <w:spacing w:after="0"/>
        <w:jc w:val="both"/>
        <w:rPr>
          <w:rFonts w:ascii="Arial" w:eastAsiaTheme="minorHAnsi" w:hAnsi="Arial" w:cs="Arial"/>
          <w:b/>
          <w:bCs/>
          <w:color w:val="000000"/>
          <w:sz w:val="24"/>
          <w:szCs w:val="24"/>
          <w:lang w:val="en-GB"/>
        </w:rPr>
      </w:pPr>
    </w:p>
    <w:p w:rsidR="0082110F" w:rsidRDefault="0082110F" w:rsidP="001F71B3">
      <w:pPr>
        <w:autoSpaceDE w:val="0"/>
        <w:autoSpaceDN w:val="0"/>
        <w:adjustRightInd w:val="0"/>
        <w:spacing w:after="0"/>
        <w:jc w:val="both"/>
        <w:rPr>
          <w:rFonts w:ascii="Arial" w:eastAsiaTheme="minorHAnsi" w:hAnsi="Arial" w:cs="Arial"/>
          <w:b/>
          <w:bCs/>
          <w:color w:val="000000"/>
          <w:sz w:val="24"/>
          <w:szCs w:val="24"/>
          <w:lang w:val="en-GB"/>
        </w:rPr>
      </w:pPr>
    </w:p>
    <w:p w:rsidR="00EB27C8" w:rsidRPr="00374683" w:rsidRDefault="00EB27C8" w:rsidP="00E2396A">
      <w:pPr>
        <w:spacing w:line="240" w:lineRule="auto"/>
        <w:jc w:val="both"/>
        <w:rPr>
          <w:rFonts w:ascii="Arial" w:hAnsi="Arial" w:cs="Arial"/>
          <w:sz w:val="24"/>
          <w:szCs w:val="24"/>
          <w:lang w:val="mn-MN"/>
        </w:rPr>
      </w:pPr>
    </w:p>
    <w:p w:rsidR="00581F20" w:rsidRPr="00581F20" w:rsidRDefault="00581F20" w:rsidP="00581F20">
      <w:pPr>
        <w:pStyle w:val="Heading3"/>
        <w:spacing w:line="276" w:lineRule="auto"/>
        <w:rPr>
          <w:rFonts w:ascii="Arial" w:hAnsi="Arial" w:cs="Arial"/>
          <w:szCs w:val="24"/>
          <w:lang w:val="mn-MN"/>
        </w:rPr>
      </w:pPr>
      <w:r w:rsidRPr="00581F20">
        <w:rPr>
          <w:rFonts w:ascii="Arial" w:hAnsi="Arial" w:cs="Arial"/>
          <w:szCs w:val="24"/>
          <w:lang w:val="mn-MN"/>
        </w:rPr>
        <w:lastRenderedPageBreak/>
        <w:t>ГАРЧИГ</w:t>
      </w:r>
    </w:p>
    <w:p w:rsidR="000C015A" w:rsidRPr="00120725" w:rsidRDefault="000C015A" w:rsidP="001020A7">
      <w:pPr>
        <w:pStyle w:val="Header"/>
        <w:tabs>
          <w:tab w:val="clear" w:pos="4680"/>
          <w:tab w:val="clear" w:pos="9360"/>
        </w:tabs>
        <w:spacing w:line="276" w:lineRule="auto"/>
        <w:rPr>
          <w:rFonts w:ascii="Arial" w:hAnsi="Arial" w:cs="Arial"/>
          <w:sz w:val="24"/>
          <w:szCs w:val="24"/>
          <w:lang w:val="mn-MN"/>
        </w:rPr>
      </w:pPr>
      <w:r w:rsidRPr="00B20386">
        <w:rPr>
          <w:rFonts w:ascii="Arial" w:hAnsi="Arial" w:cs="Arial"/>
          <w:sz w:val="24"/>
          <w:szCs w:val="24"/>
        </w:rPr>
        <w:t>Өмнөх</w:t>
      </w:r>
      <w:r w:rsidR="00B20386">
        <w:rPr>
          <w:rFonts w:ascii="Arial" w:hAnsi="Arial" w:cs="Arial"/>
          <w:sz w:val="24"/>
          <w:szCs w:val="24"/>
        </w:rPr>
        <w:t xml:space="preserve"> үг</w:t>
      </w:r>
      <w:r w:rsidR="00581F20"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581F20"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581F20"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581F20"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581F20"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581F20"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581F20"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581F20"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581F20"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581F20"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581F20"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EB27C8"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836B7A" w:rsidRPr="00836B7A">
        <w:rPr>
          <w:rFonts w:ascii="Arial" w:hAnsi="Arial" w:cs="Arial"/>
          <w:sz w:val="24"/>
          <w:szCs w:val="24"/>
        </w:rPr>
        <w:t>10</w:t>
      </w:r>
      <w:r w:rsidR="00B20386">
        <w:rPr>
          <w:rFonts w:ascii="Arial" w:hAnsi="Arial" w:cs="Arial"/>
          <w:bCs/>
          <w:sz w:val="24"/>
          <w:szCs w:val="24"/>
        </w:rPr>
        <w:tab/>
      </w:r>
    </w:p>
    <w:p w:rsidR="000C015A" w:rsidRPr="00581F20" w:rsidRDefault="00581F20" w:rsidP="00581F20">
      <w:pPr>
        <w:pStyle w:val="Header"/>
        <w:numPr>
          <w:ilvl w:val="0"/>
          <w:numId w:val="27"/>
        </w:numPr>
        <w:tabs>
          <w:tab w:val="clear" w:pos="4680"/>
          <w:tab w:val="clear" w:pos="9360"/>
        </w:tabs>
        <w:spacing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lang w:val="mn-MN"/>
        </w:rPr>
        <w:t>Зорилго</w:t>
      </w:r>
      <w:r>
        <w:rPr>
          <w:rFonts w:ascii="Arial" w:hAnsi="Arial" w:cs="Arial"/>
          <w:sz w:val="24"/>
          <w:szCs w:val="24"/>
          <w:u w:val="dotted"/>
          <w:lang w:val="mn-MN"/>
        </w:rPr>
        <w:tab/>
      </w:r>
      <w:r>
        <w:rPr>
          <w:rFonts w:ascii="Arial" w:hAnsi="Arial" w:cs="Arial"/>
          <w:sz w:val="24"/>
          <w:szCs w:val="24"/>
          <w:u w:val="dotted"/>
          <w:lang w:val="mn-MN"/>
        </w:rPr>
        <w:tab/>
      </w:r>
      <w:r>
        <w:rPr>
          <w:rFonts w:ascii="Arial" w:hAnsi="Arial" w:cs="Arial"/>
          <w:sz w:val="24"/>
          <w:szCs w:val="24"/>
          <w:u w:val="dotted"/>
          <w:lang w:val="mn-MN"/>
        </w:rPr>
        <w:tab/>
      </w:r>
      <w:r>
        <w:rPr>
          <w:rFonts w:ascii="Arial" w:hAnsi="Arial" w:cs="Arial"/>
          <w:sz w:val="24"/>
          <w:szCs w:val="24"/>
          <w:u w:val="dotted"/>
          <w:lang w:val="mn-MN"/>
        </w:rPr>
        <w:tab/>
      </w:r>
      <w:r>
        <w:rPr>
          <w:rFonts w:ascii="Arial" w:hAnsi="Arial" w:cs="Arial"/>
          <w:sz w:val="24"/>
          <w:szCs w:val="24"/>
          <w:u w:val="dotted"/>
          <w:lang w:val="mn-MN"/>
        </w:rPr>
        <w:tab/>
      </w:r>
      <w:r>
        <w:rPr>
          <w:rFonts w:ascii="Arial" w:hAnsi="Arial" w:cs="Arial"/>
          <w:sz w:val="24"/>
          <w:szCs w:val="24"/>
          <w:u w:val="dotted"/>
          <w:lang w:val="mn-MN"/>
        </w:rPr>
        <w:tab/>
      </w:r>
      <w:r>
        <w:rPr>
          <w:rFonts w:ascii="Arial" w:hAnsi="Arial" w:cs="Arial"/>
          <w:sz w:val="24"/>
          <w:szCs w:val="24"/>
          <w:u w:val="dotted"/>
          <w:lang w:val="mn-MN"/>
        </w:rPr>
        <w:tab/>
      </w:r>
      <w:r>
        <w:rPr>
          <w:rFonts w:ascii="Arial" w:hAnsi="Arial" w:cs="Arial"/>
          <w:sz w:val="24"/>
          <w:szCs w:val="24"/>
          <w:u w:val="dotted"/>
          <w:lang w:val="mn-MN"/>
        </w:rPr>
        <w:tab/>
      </w:r>
      <w:r>
        <w:rPr>
          <w:rFonts w:ascii="Arial" w:hAnsi="Arial" w:cs="Arial"/>
          <w:sz w:val="24"/>
          <w:szCs w:val="24"/>
          <w:u w:val="dotted"/>
          <w:lang w:val="mn-MN"/>
        </w:rPr>
        <w:tab/>
      </w:r>
      <w:r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EB27C8">
        <w:rPr>
          <w:rFonts w:ascii="Arial" w:hAnsi="Arial" w:cs="Arial"/>
          <w:sz w:val="24"/>
          <w:szCs w:val="24"/>
          <w:u w:val="dotted"/>
          <w:lang w:val="mn-MN"/>
        </w:rPr>
        <w:tab/>
      </w:r>
      <w:r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836B7A">
        <w:rPr>
          <w:rFonts w:ascii="Arial" w:hAnsi="Arial" w:cs="Arial"/>
          <w:sz w:val="24"/>
          <w:szCs w:val="24"/>
        </w:rPr>
        <w:t>14</w:t>
      </w:r>
    </w:p>
    <w:p w:rsidR="000C015A" w:rsidRPr="00B20386" w:rsidRDefault="000C015A" w:rsidP="001E2E7F">
      <w:pPr>
        <w:pStyle w:val="Header"/>
        <w:numPr>
          <w:ilvl w:val="0"/>
          <w:numId w:val="27"/>
        </w:numPr>
        <w:tabs>
          <w:tab w:val="clear" w:pos="4680"/>
          <w:tab w:val="clear" w:pos="9360"/>
        </w:tabs>
        <w:spacing w:line="276" w:lineRule="auto"/>
        <w:rPr>
          <w:rFonts w:ascii="Arial" w:hAnsi="Arial" w:cs="Arial"/>
          <w:sz w:val="24"/>
          <w:szCs w:val="24"/>
        </w:rPr>
      </w:pPr>
      <w:r w:rsidRPr="00B20386">
        <w:rPr>
          <w:rFonts w:ascii="Arial" w:hAnsi="Arial" w:cs="Arial"/>
          <w:sz w:val="24"/>
          <w:szCs w:val="24"/>
          <w:lang w:val="mn-MN"/>
        </w:rPr>
        <w:t>Нор</w:t>
      </w:r>
      <w:r w:rsidR="00581F20">
        <w:rPr>
          <w:rFonts w:ascii="Arial" w:hAnsi="Arial" w:cs="Arial"/>
          <w:sz w:val="24"/>
          <w:szCs w:val="24"/>
          <w:lang w:val="mn-MN"/>
        </w:rPr>
        <w:t>матив баримт бичгүүд</w:t>
      </w:r>
      <w:r w:rsidR="00581F20"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581F20"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581F20"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581F20"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581F20"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581F20"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581F20"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EB27C8"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581F20"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836B7A" w:rsidRPr="00836B7A">
        <w:rPr>
          <w:rFonts w:ascii="Arial" w:hAnsi="Arial" w:cs="Arial"/>
          <w:sz w:val="24"/>
          <w:szCs w:val="24"/>
          <w:lang w:val="mn-MN"/>
        </w:rPr>
        <w:t>14</w:t>
      </w:r>
    </w:p>
    <w:p w:rsidR="000C015A" w:rsidRPr="00B20386" w:rsidRDefault="00581F20" w:rsidP="001E2E7F">
      <w:pPr>
        <w:pStyle w:val="Header"/>
        <w:numPr>
          <w:ilvl w:val="0"/>
          <w:numId w:val="27"/>
        </w:numPr>
        <w:tabs>
          <w:tab w:val="clear" w:pos="4680"/>
          <w:tab w:val="clear" w:pos="9360"/>
        </w:tabs>
        <w:spacing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lang w:val="mn-MN"/>
        </w:rPr>
        <w:t>Ерөнхий зүйл</w:t>
      </w:r>
      <w:r>
        <w:rPr>
          <w:rFonts w:ascii="Arial" w:hAnsi="Arial" w:cs="Arial"/>
          <w:sz w:val="24"/>
          <w:szCs w:val="24"/>
          <w:u w:val="dotted"/>
          <w:lang w:val="mn-MN"/>
        </w:rPr>
        <w:tab/>
      </w:r>
      <w:r>
        <w:rPr>
          <w:rFonts w:ascii="Arial" w:hAnsi="Arial" w:cs="Arial"/>
          <w:sz w:val="24"/>
          <w:szCs w:val="24"/>
          <w:u w:val="dotted"/>
          <w:lang w:val="mn-MN"/>
        </w:rPr>
        <w:tab/>
      </w:r>
      <w:r>
        <w:rPr>
          <w:rFonts w:ascii="Arial" w:hAnsi="Arial" w:cs="Arial"/>
          <w:sz w:val="24"/>
          <w:szCs w:val="24"/>
          <w:u w:val="dotted"/>
          <w:lang w:val="mn-MN"/>
        </w:rPr>
        <w:tab/>
      </w:r>
      <w:r>
        <w:rPr>
          <w:rFonts w:ascii="Arial" w:hAnsi="Arial" w:cs="Arial"/>
          <w:sz w:val="24"/>
          <w:szCs w:val="24"/>
          <w:u w:val="dotted"/>
          <w:lang w:val="mn-MN"/>
        </w:rPr>
        <w:tab/>
      </w:r>
      <w:r>
        <w:rPr>
          <w:rFonts w:ascii="Arial" w:hAnsi="Arial" w:cs="Arial"/>
          <w:sz w:val="24"/>
          <w:szCs w:val="24"/>
          <w:u w:val="dotted"/>
          <w:lang w:val="mn-MN"/>
        </w:rPr>
        <w:tab/>
      </w:r>
      <w:r>
        <w:rPr>
          <w:rFonts w:ascii="Arial" w:hAnsi="Arial" w:cs="Arial"/>
          <w:sz w:val="24"/>
          <w:szCs w:val="24"/>
          <w:u w:val="dotted"/>
          <w:lang w:val="mn-MN"/>
        </w:rPr>
        <w:tab/>
      </w:r>
      <w:r>
        <w:rPr>
          <w:rFonts w:ascii="Arial" w:hAnsi="Arial" w:cs="Arial"/>
          <w:sz w:val="24"/>
          <w:szCs w:val="24"/>
          <w:u w:val="dotted"/>
          <w:lang w:val="mn-MN"/>
        </w:rPr>
        <w:tab/>
      </w:r>
      <w:r>
        <w:rPr>
          <w:rFonts w:ascii="Arial" w:hAnsi="Arial" w:cs="Arial"/>
          <w:sz w:val="24"/>
          <w:szCs w:val="24"/>
          <w:u w:val="dotted"/>
          <w:lang w:val="mn-MN"/>
        </w:rPr>
        <w:tab/>
      </w:r>
      <w:r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EB27C8">
        <w:rPr>
          <w:rFonts w:ascii="Arial" w:hAnsi="Arial" w:cs="Arial"/>
          <w:sz w:val="24"/>
          <w:szCs w:val="24"/>
          <w:u w:val="dotted"/>
          <w:lang w:val="mn-MN"/>
        </w:rPr>
        <w:tab/>
      </w:r>
      <w:r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836B7A" w:rsidRPr="00836B7A">
        <w:rPr>
          <w:rFonts w:ascii="Arial" w:hAnsi="Arial" w:cs="Arial"/>
          <w:sz w:val="24"/>
          <w:szCs w:val="24"/>
          <w:lang w:val="mn-MN"/>
        </w:rPr>
        <w:t>15</w:t>
      </w:r>
    </w:p>
    <w:p w:rsidR="000C015A" w:rsidRPr="00B20386" w:rsidRDefault="00581F20" w:rsidP="001E2E7F">
      <w:pPr>
        <w:pStyle w:val="Header"/>
        <w:numPr>
          <w:ilvl w:val="0"/>
          <w:numId w:val="27"/>
        </w:numPr>
        <w:tabs>
          <w:tab w:val="clear" w:pos="4680"/>
          <w:tab w:val="clear" w:pos="9360"/>
        </w:tabs>
        <w:spacing w:line="276" w:lineRule="auto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  <w:lang w:val="mn-MN"/>
        </w:rPr>
        <w:t>Нормчлогдсон /стандарт/ долгионы хэлбэр дүрсүүд</w:t>
      </w:r>
      <w:r>
        <w:rPr>
          <w:rFonts w:ascii="Arial" w:hAnsi="Arial" w:cs="Arial"/>
          <w:sz w:val="24"/>
          <w:szCs w:val="24"/>
          <w:u w:val="dotted"/>
          <w:lang w:val="mn-MN"/>
        </w:rPr>
        <w:tab/>
      </w:r>
      <w:r>
        <w:rPr>
          <w:rFonts w:ascii="Arial" w:hAnsi="Arial" w:cs="Arial"/>
          <w:sz w:val="24"/>
          <w:szCs w:val="24"/>
          <w:u w:val="dotted"/>
          <w:lang w:val="mn-MN"/>
        </w:rPr>
        <w:tab/>
      </w:r>
      <w:r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EB27C8">
        <w:rPr>
          <w:rFonts w:ascii="Arial" w:hAnsi="Arial" w:cs="Arial"/>
          <w:sz w:val="24"/>
          <w:szCs w:val="24"/>
          <w:u w:val="dotted"/>
          <w:lang w:val="mn-MN"/>
        </w:rPr>
        <w:tab/>
      </w:r>
      <w:r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836B7A">
        <w:rPr>
          <w:rFonts w:ascii="Arial" w:hAnsi="Arial" w:cs="Arial"/>
          <w:bCs/>
          <w:sz w:val="24"/>
          <w:szCs w:val="24"/>
          <w:lang w:val="mn-MN"/>
        </w:rPr>
        <w:t>16</w:t>
      </w:r>
    </w:p>
    <w:p w:rsidR="00297B5B" w:rsidRDefault="00581F20">
      <w:pPr>
        <w:pStyle w:val="Header"/>
        <w:numPr>
          <w:ilvl w:val="0"/>
          <w:numId w:val="27"/>
        </w:numPr>
        <w:tabs>
          <w:tab w:val="clear" w:pos="4680"/>
          <w:tab w:val="clear" w:pos="9360"/>
        </w:tabs>
        <w:spacing w:line="276" w:lineRule="auto"/>
        <w:rPr>
          <w:rFonts w:ascii="Arial" w:hAnsi="Arial" w:cs="Arial"/>
          <w:bCs/>
          <w:sz w:val="24"/>
          <w:szCs w:val="24"/>
          <w:lang w:val="mn-MN"/>
        </w:rPr>
      </w:pPr>
      <w:r>
        <w:rPr>
          <w:rFonts w:ascii="Arial" w:hAnsi="Arial" w:cs="Arial"/>
          <w:bCs/>
          <w:sz w:val="24"/>
          <w:szCs w:val="24"/>
          <w:lang w:val="mn-MN"/>
        </w:rPr>
        <w:t>Туршилтын хэлхээ</w:t>
      </w:r>
      <w:r>
        <w:rPr>
          <w:rFonts w:ascii="Arial" w:hAnsi="Arial" w:cs="Arial"/>
          <w:sz w:val="24"/>
          <w:szCs w:val="24"/>
          <w:u w:val="dotted"/>
          <w:lang w:val="mn-MN"/>
        </w:rPr>
        <w:tab/>
      </w:r>
      <w:r>
        <w:rPr>
          <w:rFonts w:ascii="Arial" w:hAnsi="Arial" w:cs="Arial"/>
          <w:sz w:val="24"/>
          <w:szCs w:val="24"/>
          <w:u w:val="dotted"/>
          <w:lang w:val="mn-MN"/>
        </w:rPr>
        <w:tab/>
      </w:r>
      <w:r>
        <w:rPr>
          <w:rFonts w:ascii="Arial" w:hAnsi="Arial" w:cs="Arial"/>
          <w:sz w:val="24"/>
          <w:szCs w:val="24"/>
          <w:u w:val="dotted"/>
          <w:lang w:val="mn-MN"/>
        </w:rPr>
        <w:tab/>
      </w:r>
      <w:r>
        <w:rPr>
          <w:rFonts w:ascii="Arial" w:hAnsi="Arial" w:cs="Arial"/>
          <w:sz w:val="24"/>
          <w:szCs w:val="24"/>
          <w:u w:val="dotted"/>
          <w:lang w:val="mn-MN"/>
        </w:rPr>
        <w:tab/>
      </w:r>
      <w:r>
        <w:rPr>
          <w:rFonts w:ascii="Arial" w:hAnsi="Arial" w:cs="Arial"/>
          <w:sz w:val="24"/>
          <w:szCs w:val="24"/>
          <w:u w:val="dotted"/>
          <w:lang w:val="mn-MN"/>
        </w:rPr>
        <w:tab/>
      </w:r>
      <w:r>
        <w:rPr>
          <w:rFonts w:ascii="Arial" w:hAnsi="Arial" w:cs="Arial"/>
          <w:sz w:val="24"/>
          <w:szCs w:val="24"/>
          <w:u w:val="dotted"/>
          <w:lang w:val="mn-MN"/>
        </w:rPr>
        <w:tab/>
      </w:r>
      <w:r>
        <w:rPr>
          <w:rFonts w:ascii="Arial" w:hAnsi="Arial" w:cs="Arial"/>
          <w:sz w:val="24"/>
          <w:szCs w:val="24"/>
          <w:u w:val="dotted"/>
          <w:lang w:val="mn-MN"/>
        </w:rPr>
        <w:tab/>
      </w:r>
      <w:r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EB27C8">
        <w:rPr>
          <w:rFonts w:ascii="Arial" w:hAnsi="Arial" w:cs="Arial"/>
          <w:sz w:val="24"/>
          <w:szCs w:val="24"/>
          <w:u w:val="dotted"/>
          <w:lang w:val="mn-MN"/>
        </w:rPr>
        <w:tab/>
      </w:r>
      <w:r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836B7A" w:rsidRPr="00836B7A">
        <w:rPr>
          <w:rFonts w:ascii="Arial" w:hAnsi="Arial" w:cs="Arial"/>
          <w:sz w:val="24"/>
          <w:szCs w:val="24"/>
          <w:lang w:val="mn-MN"/>
        </w:rPr>
        <w:t>17</w:t>
      </w:r>
    </w:p>
    <w:p w:rsidR="00581F20" w:rsidRDefault="00581F20">
      <w:pPr>
        <w:pStyle w:val="Header"/>
        <w:numPr>
          <w:ilvl w:val="0"/>
          <w:numId w:val="27"/>
        </w:numPr>
        <w:tabs>
          <w:tab w:val="clear" w:pos="4680"/>
          <w:tab w:val="clear" w:pos="9360"/>
        </w:tabs>
        <w:spacing w:line="276" w:lineRule="auto"/>
        <w:rPr>
          <w:rFonts w:ascii="Arial" w:hAnsi="Arial" w:cs="Arial"/>
          <w:bCs/>
          <w:sz w:val="24"/>
          <w:szCs w:val="24"/>
          <w:lang w:val="mn-MN"/>
        </w:rPr>
      </w:pPr>
      <w:r>
        <w:rPr>
          <w:rFonts w:ascii="Arial" w:hAnsi="Arial" w:cs="Arial"/>
          <w:bCs/>
          <w:sz w:val="24"/>
          <w:szCs w:val="24"/>
          <w:lang w:val="mn-MN"/>
        </w:rPr>
        <w:t>Тохируулга</w:t>
      </w:r>
      <w:r>
        <w:rPr>
          <w:rFonts w:ascii="Arial" w:hAnsi="Arial" w:cs="Arial"/>
          <w:sz w:val="24"/>
          <w:szCs w:val="24"/>
          <w:u w:val="dotted"/>
          <w:lang w:val="mn-MN"/>
        </w:rPr>
        <w:tab/>
      </w:r>
      <w:r>
        <w:rPr>
          <w:rFonts w:ascii="Arial" w:hAnsi="Arial" w:cs="Arial"/>
          <w:sz w:val="24"/>
          <w:szCs w:val="24"/>
          <w:u w:val="dotted"/>
          <w:lang w:val="mn-MN"/>
        </w:rPr>
        <w:tab/>
      </w:r>
      <w:r>
        <w:rPr>
          <w:rFonts w:ascii="Arial" w:hAnsi="Arial" w:cs="Arial"/>
          <w:sz w:val="24"/>
          <w:szCs w:val="24"/>
          <w:u w:val="dotted"/>
          <w:lang w:val="mn-MN"/>
        </w:rPr>
        <w:tab/>
      </w:r>
      <w:r>
        <w:rPr>
          <w:rFonts w:ascii="Arial" w:hAnsi="Arial" w:cs="Arial"/>
          <w:sz w:val="24"/>
          <w:szCs w:val="24"/>
          <w:u w:val="dotted"/>
          <w:lang w:val="mn-MN"/>
        </w:rPr>
        <w:tab/>
      </w:r>
      <w:r>
        <w:rPr>
          <w:rFonts w:ascii="Arial" w:hAnsi="Arial" w:cs="Arial"/>
          <w:sz w:val="24"/>
          <w:szCs w:val="24"/>
          <w:u w:val="dotted"/>
          <w:lang w:val="mn-MN"/>
        </w:rPr>
        <w:tab/>
      </w:r>
      <w:r>
        <w:rPr>
          <w:rFonts w:ascii="Arial" w:hAnsi="Arial" w:cs="Arial"/>
          <w:sz w:val="24"/>
          <w:szCs w:val="24"/>
          <w:u w:val="dotted"/>
          <w:lang w:val="mn-MN"/>
        </w:rPr>
        <w:tab/>
      </w:r>
      <w:r>
        <w:rPr>
          <w:rFonts w:ascii="Arial" w:hAnsi="Arial" w:cs="Arial"/>
          <w:sz w:val="24"/>
          <w:szCs w:val="24"/>
          <w:u w:val="dotted"/>
          <w:lang w:val="mn-MN"/>
        </w:rPr>
        <w:tab/>
      </w:r>
      <w:r>
        <w:rPr>
          <w:rFonts w:ascii="Arial" w:hAnsi="Arial" w:cs="Arial"/>
          <w:sz w:val="24"/>
          <w:szCs w:val="24"/>
          <w:u w:val="dotted"/>
          <w:lang w:val="mn-MN"/>
        </w:rPr>
        <w:tab/>
      </w:r>
      <w:r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EB27C8">
        <w:rPr>
          <w:rFonts w:ascii="Arial" w:hAnsi="Arial" w:cs="Arial"/>
          <w:sz w:val="24"/>
          <w:szCs w:val="24"/>
          <w:u w:val="dotted"/>
          <w:lang w:val="mn-MN"/>
        </w:rPr>
        <w:tab/>
      </w:r>
      <w:r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836B7A" w:rsidRPr="00836B7A">
        <w:rPr>
          <w:rFonts w:ascii="Arial" w:hAnsi="Arial" w:cs="Arial"/>
          <w:sz w:val="24"/>
          <w:szCs w:val="24"/>
          <w:lang w:val="mn-MN"/>
        </w:rPr>
        <w:t>20</w:t>
      </w:r>
    </w:p>
    <w:p w:rsidR="00581F20" w:rsidRDefault="00836B7A">
      <w:pPr>
        <w:pStyle w:val="Header"/>
        <w:numPr>
          <w:ilvl w:val="0"/>
          <w:numId w:val="27"/>
        </w:numPr>
        <w:tabs>
          <w:tab w:val="clear" w:pos="4680"/>
          <w:tab w:val="clear" w:pos="9360"/>
        </w:tabs>
        <w:spacing w:line="276" w:lineRule="auto"/>
        <w:rPr>
          <w:rFonts w:ascii="Arial" w:hAnsi="Arial" w:cs="Arial"/>
          <w:bCs/>
          <w:sz w:val="24"/>
          <w:szCs w:val="24"/>
          <w:lang w:val="mn-MN"/>
        </w:rPr>
      </w:pPr>
      <w:r>
        <w:rPr>
          <w:rFonts w:ascii="Arial" w:hAnsi="Arial" w:cs="Arial"/>
          <w:bCs/>
          <w:sz w:val="24"/>
          <w:szCs w:val="24"/>
          <w:lang w:val="mn-MN"/>
        </w:rPr>
        <w:t>Аянгын долгионы /</w:t>
      </w:r>
      <w:r w:rsidR="00581F20">
        <w:rPr>
          <w:rFonts w:ascii="Arial" w:hAnsi="Arial" w:cs="Arial"/>
          <w:bCs/>
          <w:sz w:val="24"/>
          <w:szCs w:val="24"/>
          <w:lang w:val="mn-MN"/>
        </w:rPr>
        <w:t>импульсын</w:t>
      </w:r>
      <w:r>
        <w:rPr>
          <w:rFonts w:ascii="Arial" w:hAnsi="Arial" w:cs="Arial"/>
          <w:bCs/>
          <w:sz w:val="24"/>
          <w:szCs w:val="24"/>
          <w:lang w:val="mn-MN"/>
        </w:rPr>
        <w:t>/</w:t>
      </w:r>
      <w:r w:rsidR="00581F20">
        <w:rPr>
          <w:rFonts w:ascii="Arial" w:hAnsi="Arial" w:cs="Arial"/>
          <w:bCs/>
          <w:sz w:val="24"/>
          <w:szCs w:val="24"/>
          <w:lang w:val="mn-MN"/>
        </w:rPr>
        <w:t xml:space="preserve"> туршилтууд</w:t>
      </w:r>
      <w:r w:rsidR="00581F20"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581F20"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581F20"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581F20"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EB27C8"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581F20">
        <w:rPr>
          <w:rFonts w:ascii="Arial" w:hAnsi="Arial" w:cs="Arial"/>
          <w:sz w:val="24"/>
          <w:szCs w:val="24"/>
          <w:u w:val="dotted"/>
          <w:lang w:val="mn-MN"/>
        </w:rPr>
        <w:tab/>
      </w:r>
      <w:r>
        <w:rPr>
          <w:rFonts w:ascii="Arial" w:hAnsi="Arial" w:cs="Arial"/>
          <w:bCs/>
          <w:sz w:val="24"/>
          <w:szCs w:val="24"/>
          <w:lang w:val="mn-MN"/>
        </w:rPr>
        <w:t>21</w:t>
      </w:r>
    </w:p>
    <w:p w:rsidR="00581F20" w:rsidRDefault="00581F20" w:rsidP="00581F20">
      <w:pPr>
        <w:pStyle w:val="Header"/>
        <w:tabs>
          <w:tab w:val="clear" w:pos="4680"/>
          <w:tab w:val="clear" w:pos="9360"/>
        </w:tabs>
        <w:spacing w:line="276" w:lineRule="auto"/>
        <w:ind w:left="720"/>
        <w:rPr>
          <w:rFonts w:ascii="Arial" w:hAnsi="Arial" w:cs="Arial"/>
          <w:bCs/>
          <w:sz w:val="24"/>
          <w:szCs w:val="24"/>
          <w:lang w:val="mn-MN"/>
        </w:rPr>
      </w:pPr>
      <w:r>
        <w:rPr>
          <w:rFonts w:ascii="Arial" w:hAnsi="Arial" w:cs="Arial"/>
          <w:bCs/>
          <w:sz w:val="24"/>
          <w:szCs w:val="24"/>
          <w:lang w:val="mn-MN"/>
        </w:rPr>
        <w:t>7.1 Долгионы хэлбэр дүрсүүд</w:t>
      </w:r>
      <w:r>
        <w:rPr>
          <w:rFonts w:ascii="Arial" w:hAnsi="Arial" w:cs="Arial"/>
          <w:sz w:val="24"/>
          <w:szCs w:val="24"/>
          <w:u w:val="dotted"/>
          <w:lang w:val="mn-MN"/>
        </w:rPr>
        <w:tab/>
      </w:r>
      <w:r>
        <w:rPr>
          <w:rFonts w:ascii="Arial" w:hAnsi="Arial" w:cs="Arial"/>
          <w:sz w:val="24"/>
          <w:szCs w:val="24"/>
          <w:u w:val="dotted"/>
          <w:lang w:val="mn-MN"/>
        </w:rPr>
        <w:tab/>
      </w:r>
      <w:r>
        <w:rPr>
          <w:rFonts w:ascii="Arial" w:hAnsi="Arial" w:cs="Arial"/>
          <w:sz w:val="24"/>
          <w:szCs w:val="24"/>
          <w:u w:val="dotted"/>
          <w:lang w:val="mn-MN"/>
        </w:rPr>
        <w:tab/>
      </w:r>
      <w:r>
        <w:rPr>
          <w:rFonts w:ascii="Arial" w:hAnsi="Arial" w:cs="Arial"/>
          <w:sz w:val="24"/>
          <w:szCs w:val="24"/>
          <w:u w:val="dotted"/>
          <w:lang w:val="mn-MN"/>
        </w:rPr>
        <w:tab/>
      </w:r>
      <w:r>
        <w:rPr>
          <w:rFonts w:ascii="Arial" w:hAnsi="Arial" w:cs="Arial"/>
          <w:sz w:val="24"/>
          <w:szCs w:val="24"/>
          <w:u w:val="dotted"/>
          <w:lang w:val="mn-MN"/>
        </w:rPr>
        <w:tab/>
      </w:r>
      <w:r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EB27C8">
        <w:rPr>
          <w:rFonts w:ascii="Arial" w:hAnsi="Arial" w:cs="Arial"/>
          <w:sz w:val="24"/>
          <w:szCs w:val="24"/>
          <w:u w:val="dotted"/>
          <w:lang w:val="mn-MN"/>
        </w:rPr>
        <w:tab/>
      </w:r>
      <w:r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836B7A" w:rsidRPr="00836B7A">
        <w:rPr>
          <w:rFonts w:ascii="Arial" w:hAnsi="Arial" w:cs="Arial"/>
          <w:sz w:val="24"/>
          <w:szCs w:val="24"/>
          <w:lang w:val="mn-MN"/>
        </w:rPr>
        <w:t>21</w:t>
      </w:r>
    </w:p>
    <w:p w:rsidR="00581F20" w:rsidRDefault="00581F20" w:rsidP="00581F20">
      <w:pPr>
        <w:pStyle w:val="Header"/>
        <w:tabs>
          <w:tab w:val="clear" w:pos="4680"/>
          <w:tab w:val="clear" w:pos="9360"/>
        </w:tabs>
        <w:spacing w:line="276" w:lineRule="auto"/>
        <w:ind w:left="720"/>
        <w:rPr>
          <w:rFonts w:ascii="Arial" w:hAnsi="Arial" w:cs="Arial"/>
          <w:bCs/>
          <w:sz w:val="24"/>
          <w:szCs w:val="24"/>
          <w:lang w:val="mn-MN"/>
        </w:rPr>
      </w:pPr>
      <w:r>
        <w:rPr>
          <w:rFonts w:ascii="Arial" w:hAnsi="Arial" w:cs="Arial"/>
          <w:bCs/>
          <w:sz w:val="24"/>
          <w:szCs w:val="24"/>
          <w:lang w:val="mn-MN"/>
        </w:rPr>
        <w:t>7.2 Сүүл хэсэгтээ хэрчигдсэн долгионууд</w:t>
      </w:r>
      <w:r>
        <w:rPr>
          <w:rFonts w:ascii="Arial" w:hAnsi="Arial" w:cs="Arial"/>
          <w:sz w:val="24"/>
          <w:szCs w:val="24"/>
          <w:u w:val="dotted"/>
          <w:lang w:val="mn-MN"/>
        </w:rPr>
        <w:tab/>
      </w:r>
      <w:r>
        <w:rPr>
          <w:rFonts w:ascii="Arial" w:hAnsi="Arial" w:cs="Arial"/>
          <w:sz w:val="24"/>
          <w:szCs w:val="24"/>
          <w:u w:val="dotted"/>
          <w:lang w:val="mn-MN"/>
        </w:rPr>
        <w:tab/>
      </w:r>
      <w:r>
        <w:rPr>
          <w:rFonts w:ascii="Arial" w:hAnsi="Arial" w:cs="Arial"/>
          <w:sz w:val="24"/>
          <w:szCs w:val="24"/>
          <w:u w:val="dotted"/>
          <w:lang w:val="mn-MN"/>
        </w:rPr>
        <w:tab/>
      </w:r>
      <w:r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EB27C8">
        <w:rPr>
          <w:rFonts w:ascii="Arial" w:hAnsi="Arial" w:cs="Arial"/>
          <w:sz w:val="24"/>
          <w:szCs w:val="24"/>
          <w:u w:val="dotted"/>
          <w:lang w:val="mn-MN"/>
        </w:rPr>
        <w:tab/>
      </w:r>
      <w:r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836B7A">
        <w:rPr>
          <w:rFonts w:ascii="Arial" w:hAnsi="Arial" w:cs="Arial"/>
          <w:bCs/>
          <w:sz w:val="24"/>
          <w:szCs w:val="24"/>
          <w:lang w:val="mn-MN"/>
        </w:rPr>
        <w:t>23</w:t>
      </w:r>
    </w:p>
    <w:p w:rsidR="00581F20" w:rsidRDefault="00581F20" w:rsidP="00581F20">
      <w:pPr>
        <w:pStyle w:val="Header"/>
        <w:tabs>
          <w:tab w:val="clear" w:pos="4680"/>
          <w:tab w:val="clear" w:pos="9360"/>
        </w:tabs>
        <w:spacing w:line="276" w:lineRule="auto"/>
        <w:ind w:left="720"/>
        <w:rPr>
          <w:rFonts w:ascii="Arial" w:hAnsi="Arial" w:cs="Arial"/>
          <w:bCs/>
          <w:sz w:val="24"/>
          <w:szCs w:val="24"/>
          <w:lang w:val="mn-MN"/>
        </w:rPr>
      </w:pPr>
      <w:r>
        <w:rPr>
          <w:rFonts w:ascii="Arial" w:hAnsi="Arial" w:cs="Arial"/>
          <w:bCs/>
          <w:sz w:val="24"/>
          <w:szCs w:val="24"/>
          <w:lang w:val="mn-MN"/>
        </w:rPr>
        <w:t>7.3 Үзүүр-гаргалгуудын холболтууд ба гэмтэл илрүүлэх боломжит аргууд</w:t>
      </w:r>
      <w:r w:rsidR="00116F3B">
        <w:rPr>
          <w:rFonts w:ascii="Arial" w:hAnsi="Arial" w:cs="Arial"/>
          <w:sz w:val="24"/>
          <w:szCs w:val="24"/>
          <w:u w:val="dotted"/>
          <w:lang w:val="mn-MN"/>
        </w:rPr>
        <w:t xml:space="preserve">       </w:t>
      </w:r>
      <w:r w:rsidR="00116F3B" w:rsidRPr="00116F3B">
        <w:rPr>
          <w:rFonts w:ascii="Arial" w:hAnsi="Arial" w:cs="Arial"/>
          <w:sz w:val="24"/>
          <w:szCs w:val="24"/>
          <w:lang w:val="mn-MN"/>
        </w:rPr>
        <w:t>25</w:t>
      </w:r>
    </w:p>
    <w:p w:rsidR="00581F20" w:rsidRDefault="00581F20" w:rsidP="00581F20">
      <w:pPr>
        <w:pStyle w:val="Header"/>
        <w:tabs>
          <w:tab w:val="clear" w:pos="4680"/>
          <w:tab w:val="clear" w:pos="9360"/>
        </w:tabs>
        <w:spacing w:line="276" w:lineRule="auto"/>
        <w:ind w:left="720"/>
        <w:rPr>
          <w:rFonts w:ascii="Arial" w:hAnsi="Arial" w:cs="Arial"/>
          <w:bCs/>
          <w:sz w:val="24"/>
          <w:szCs w:val="24"/>
          <w:lang w:val="mn-MN"/>
        </w:rPr>
      </w:pPr>
      <w:r>
        <w:rPr>
          <w:rFonts w:ascii="Arial" w:hAnsi="Arial" w:cs="Arial"/>
          <w:bCs/>
          <w:sz w:val="24"/>
          <w:szCs w:val="24"/>
          <w:lang w:val="mn-MN"/>
        </w:rPr>
        <w:t>7.4 Туршилт явуулах дэс дараалал</w:t>
      </w:r>
      <w:r>
        <w:rPr>
          <w:rFonts w:ascii="Arial" w:hAnsi="Arial" w:cs="Arial"/>
          <w:sz w:val="24"/>
          <w:szCs w:val="24"/>
          <w:u w:val="dotted"/>
          <w:lang w:val="mn-MN"/>
        </w:rPr>
        <w:tab/>
      </w:r>
      <w:r>
        <w:rPr>
          <w:rFonts w:ascii="Arial" w:hAnsi="Arial" w:cs="Arial"/>
          <w:sz w:val="24"/>
          <w:szCs w:val="24"/>
          <w:u w:val="dotted"/>
          <w:lang w:val="mn-MN"/>
        </w:rPr>
        <w:tab/>
      </w:r>
      <w:r>
        <w:rPr>
          <w:rFonts w:ascii="Arial" w:hAnsi="Arial" w:cs="Arial"/>
          <w:sz w:val="24"/>
          <w:szCs w:val="24"/>
          <w:u w:val="dotted"/>
          <w:lang w:val="mn-MN"/>
        </w:rPr>
        <w:tab/>
      </w:r>
      <w:r>
        <w:rPr>
          <w:rFonts w:ascii="Arial" w:hAnsi="Arial" w:cs="Arial"/>
          <w:sz w:val="24"/>
          <w:szCs w:val="24"/>
          <w:u w:val="dotted"/>
          <w:lang w:val="mn-MN"/>
        </w:rPr>
        <w:tab/>
      </w:r>
      <w:r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EB27C8">
        <w:rPr>
          <w:rFonts w:ascii="Arial" w:hAnsi="Arial" w:cs="Arial"/>
          <w:sz w:val="24"/>
          <w:szCs w:val="24"/>
          <w:u w:val="dotted"/>
          <w:lang w:val="mn-MN"/>
        </w:rPr>
        <w:tab/>
      </w:r>
      <w:r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116F3B" w:rsidRPr="00116F3B">
        <w:rPr>
          <w:rFonts w:ascii="Arial" w:hAnsi="Arial" w:cs="Arial"/>
          <w:sz w:val="24"/>
          <w:szCs w:val="24"/>
          <w:lang w:val="mn-MN"/>
        </w:rPr>
        <w:t>27</w:t>
      </w:r>
    </w:p>
    <w:p w:rsidR="00581F20" w:rsidRDefault="00581F20" w:rsidP="00581F20">
      <w:pPr>
        <w:pStyle w:val="Header"/>
        <w:tabs>
          <w:tab w:val="clear" w:pos="4680"/>
          <w:tab w:val="clear" w:pos="9360"/>
        </w:tabs>
        <w:spacing w:line="276" w:lineRule="auto"/>
        <w:ind w:left="720"/>
        <w:rPr>
          <w:rFonts w:ascii="Arial" w:hAnsi="Arial" w:cs="Arial"/>
          <w:bCs/>
          <w:sz w:val="24"/>
          <w:szCs w:val="24"/>
          <w:lang w:val="mn-MN"/>
        </w:rPr>
      </w:pPr>
      <w:r>
        <w:rPr>
          <w:rFonts w:ascii="Arial" w:hAnsi="Arial" w:cs="Arial"/>
          <w:bCs/>
          <w:sz w:val="24"/>
          <w:szCs w:val="24"/>
          <w:lang w:val="mn-MN"/>
        </w:rPr>
        <w:t>7.5 Туршилтын үр дүнг бичиж авах</w:t>
      </w:r>
      <w:r>
        <w:rPr>
          <w:rFonts w:ascii="Arial" w:hAnsi="Arial" w:cs="Arial"/>
          <w:sz w:val="24"/>
          <w:szCs w:val="24"/>
          <w:u w:val="dotted"/>
          <w:lang w:val="mn-MN"/>
        </w:rPr>
        <w:tab/>
      </w:r>
      <w:r>
        <w:rPr>
          <w:rFonts w:ascii="Arial" w:hAnsi="Arial" w:cs="Arial"/>
          <w:sz w:val="24"/>
          <w:szCs w:val="24"/>
          <w:u w:val="dotted"/>
          <w:lang w:val="mn-MN"/>
        </w:rPr>
        <w:tab/>
      </w:r>
      <w:r>
        <w:rPr>
          <w:rFonts w:ascii="Arial" w:hAnsi="Arial" w:cs="Arial"/>
          <w:sz w:val="24"/>
          <w:szCs w:val="24"/>
          <w:u w:val="dotted"/>
          <w:lang w:val="mn-MN"/>
        </w:rPr>
        <w:tab/>
      </w:r>
      <w:r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EB27C8">
        <w:rPr>
          <w:rFonts w:ascii="Arial" w:hAnsi="Arial" w:cs="Arial"/>
          <w:sz w:val="24"/>
          <w:szCs w:val="24"/>
          <w:u w:val="dotted"/>
          <w:lang w:val="mn-MN"/>
        </w:rPr>
        <w:tab/>
      </w:r>
      <w:r>
        <w:rPr>
          <w:rFonts w:ascii="Arial" w:hAnsi="Arial" w:cs="Arial"/>
          <w:sz w:val="24"/>
          <w:szCs w:val="24"/>
          <w:u w:val="dotted"/>
          <w:lang w:val="mn-MN"/>
        </w:rPr>
        <w:tab/>
      </w:r>
      <w:r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116F3B">
        <w:rPr>
          <w:rFonts w:ascii="Arial" w:hAnsi="Arial" w:cs="Arial"/>
          <w:bCs/>
          <w:sz w:val="24"/>
          <w:szCs w:val="24"/>
          <w:lang w:val="mn-MN"/>
        </w:rPr>
        <w:t>29</w:t>
      </w:r>
    </w:p>
    <w:p w:rsidR="00581F20" w:rsidRDefault="00581F20" w:rsidP="00581F20">
      <w:pPr>
        <w:pStyle w:val="Header"/>
        <w:tabs>
          <w:tab w:val="clear" w:pos="4680"/>
          <w:tab w:val="clear" w:pos="9360"/>
        </w:tabs>
        <w:spacing w:line="276" w:lineRule="auto"/>
        <w:rPr>
          <w:rFonts w:ascii="Arial" w:hAnsi="Arial" w:cs="Arial"/>
          <w:bCs/>
          <w:sz w:val="24"/>
          <w:szCs w:val="24"/>
          <w:lang w:val="mn-MN"/>
        </w:rPr>
      </w:pPr>
      <w:r>
        <w:rPr>
          <w:rFonts w:ascii="Arial" w:hAnsi="Arial" w:cs="Arial"/>
          <w:bCs/>
          <w:sz w:val="24"/>
          <w:szCs w:val="24"/>
          <w:lang w:val="mn-MN"/>
        </w:rPr>
        <w:t>8. Коммутацийн долгионы туршилтууд</w:t>
      </w:r>
      <w:r>
        <w:rPr>
          <w:rFonts w:ascii="Arial" w:hAnsi="Arial" w:cs="Arial"/>
          <w:sz w:val="24"/>
          <w:szCs w:val="24"/>
          <w:u w:val="dotted"/>
          <w:lang w:val="mn-MN"/>
        </w:rPr>
        <w:tab/>
      </w:r>
      <w:r>
        <w:rPr>
          <w:rFonts w:ascii="Arial" w:hAnsi="Arial" w:cs="Arial"/>
          <w:sz w:val="24"/>
          <w:szCs w:val="24"/>
          <w:u w:val="dotted"/>
          <w:lang w:val="mn-MN"/>
        </w:rPr>
        <w:tab/>
      </w:r>
      <w:r>
        <w:rPr>
          <w:rFonts w:ascii="Arial" w:hAnsi="Arial" w:cs="Arial"/>
          <w:sz w:val="24"/>
          <w:szCs w:val="24"/>
          <w:u w:val="dotted"/>
          <w:lang w:val="mn-MN"/>
        </w:rPr>
        <w:tab/>
      </w:r>
      <w:r>
        <w:rPr>
          <w:rFonts w:ascii="Arial" w:hAnsi="Arial" w:cs="Arial"/>
          <w:sz w:val="24"/>
          <w:szCs w:val="24"/>
          <w:u w:val="dotted"/>
          <w:lang w:val="mn-MN"/>
        </w:rPr>
        <w:tab/>
      </w:r>
      <w:r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EB27C8">
        <w:rPr>
          <w:rFonts w:ascii="Arial" w:hAnsi="Arial" w:cs="Arial"/>
          <w:sz w:val="24"/>
          <w:szCs w:val="24"/>
          <w:u w:val="dotted"/>
          <w:lang w:val="mn-MN"/>
        </w:rPr>
        <w:tab/>
      </w:r>
      <w:r>
        <w:rPr>
          <w:rFonts w:ascii="Arial" w:hAnsi="Arial" w:cs="Arial"/>
          <w:sz w:val="24"/>
          <w:szCs w:val="24"/>
          <w:u w:val="dotted"/>
          <w:lang w:val="mn-MN"/>
        </w:rPr>
        <w:tab/>
      </w:r>
      <w:r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116F3B" w:rsidRPr="00116F3B">
        <w:rPr>
          <w:rFonts w:ascii="Arial" w:hAnsi="Arial" w:cs="Arial"/>
          <w:sz w:val="24"/>
          <w:szCs w:val="24"/>
          <w:lang w:val="mn-MN"/>
        </w:rPr>
        <w:t>38</w:t>
      </w:r>
    </w:p>
    <w:p w:rsidR="00581F20" w:rsidRDefault="00581F20" w:rsidP="00581F20">
      <w:pPr>
        <w:pStyle w:val="Header"/>
        <w:tabs>
          <w:tab w:val="clear" w:pos="4680"/>
          <w:tab w:val="clear" w:pos="9360"/>
        </w:tabs>
        <w:spacing w:line="276" w:lineRule="auto"/>
        <w:rPr>
          <w:rFonts w:ascii="Arial" w:hAnsi="Arial" w:cs="Arial"/>
          <w:bCs/>
          <w:sz w:val="24"/>
          <w:szCs w:val="24"/>
          <w:lang w:val="mn-MN"/>
        </w:rPr>
      </w:pPr>
      <w:r>
        <w:rPr>
          <w:rFonts w:ascii="Arial" w:hAnsi="Arial" w:cs="Arial"/>
          <w:bCs/>
          <w:sz w:val="24"/>
          <w:szCs w:val="24"/>
          <w:lang w:val="mn-MN"/>
        </w:rPr>
        <w:tab/>
        <w:t>8.1 Тусгай шаардлагууд</w:t>
      </w:r>
      <w:r>
        <w:rPr>
          <w:rFonts w:ascii="Arial" w:hAnsi="Arial" w:cs="Arial"/>
          <w:sz w:val="24"/>
          <w:szCs w:val="24"/>
          <w:u w:val="dotted"/>
          <w:lang w:val="mn-MN"/>
        </w:rPr>
        <w:tab/>
      </w:r>
      <w:r>
        <w:rPr>
          <w:rFonts w:ascii="Arial" w:hAnsi="Arial" w:cs="Arial"/>
          <w:sz w:val="24"/>
          <w:szCs w:val="24"/>
          <w:u w:val="dotted"/>
          <w:lang w:val="mn-MN"/>
        </w:rPr>
        <w:tab/>
      </w:r>
      <w:r>
        <w:rPr>
          <w:rFonts w:ascii="Arial" w:hAnsi="Arial" w:cs="Arial"/>
          <w:sz w:val="24"/>
          <w:szCs w:val="24"/>
          <w:u w:val="dotted"/>
          <w:lang w:val="mn-MN"/>
        </w:rPr>
        <w:tab/>
      </w:r>
      <w:r>
        <w:rPr>
          <w:rFonts w:ascii="Arial" w:hAnsi="Arial" w:cs="Arial"/>
          <w:sz w:val="24"/>
          <w:szCs w:val="24"/>
          <w:u w:val="dotted"/>
          <w:lang w:val="mn-MN"/>
        </w:rPr>
        <w:tab/>
      </w:r>
      <w:r>
        <w:rPr>
          <w:rFonts w:ascii="Arial" w:hAnsi="Arial" w:cs="Arial"/>
          <w:sz w:val="24"/>
          <w:szCs w:val="24"/>
          <w:u w:val="dotted"/>
          <w:lang w:val="mn-MN"/>
        </w:rPr>
        <w:tab/>
      </w:r>
      <w:r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EB27C8">
        <w:rPr>
          <w:rFonts w:ascii="Arial" w:hAnsi="Arial" w:cs="Arial"/>
          <w:sz w:val="24"/>
          <w:szCs w:val="24"/>
          <w:u w:val="dotted"/>
          <w:lang w:val="mn-MN"/>
        </w:rPr>
        <w:tab/>
      </w:r>
      <w:r>
        <w:rPr>
          <w:rFonts w:ascii="Arial" w:hAnsi="Arial" w:cs="Arial"/>
          <w:sz w:val="24"/>
          <w:szCs w:val="24"/>
          <w:u w:val="dotted"/>
          <w:lang w:val="mn-MN"/>
        </w:rPr>
        <w:tab/>
      </w:r>
      <w:r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116F3B" w:rsidRPr="00116F3B">
        <w:rPr>
          <w:rFonts w:ascii="Arial" w:hAnsi="Arial" w:cs="Arial"/>
          <w:sz w:val="24"/>
          <w:szCs w:val="24"/>
          <w:lang w:val="mn-MN"/>
        </w:rPr>
        <w:t>38</w:t>
      </w:r>
    </w:p>
    <w:p w:rsidR="00581F20" w:rsidRDefault="00581F20" w:rsidP="00581F20">
      <w:pPr>
        <w:pStyle w:val="Header"/>
        <w:tabs>
          <w:tab w:val="clear" w:pos="4680"/>
          <w:tab w:val="clear" w:pos="9360"/>
        </w:tabs>
        <w:spacing w:line="276" w:lineRule="auto"/>
        <w:rPr>
          <w:rFonts w:ascii="Arial" w:hAnsi="Arial" w:cs="Arial"/>
          <w:bCs/>
          <w:sz w:val="24"/>
          <w:szCs w:val="24"/>
          <w:lang w:val="mn-MN"/>
        </w:rPr>
      </w:pPr>
      <w:r>
        <w:rPr>
          <w:rFonts w:ascii="Arial" w:hAnsi="Arial" w:cs="Arial"/>
          <w:bCs/>
          <w:sz w:val="24"/>
          <w:szCs w:val="24"/>
          <w:lang w:val="mn-MN"/>
        </w:rPr>
        <w:tab/>
        <w:t xml:space="preserve">8.2 </w:t>
      </w:r>
      <w:r w:rsidR="00996051">
        <w:rPr>
          <w:rFonts w:ascii="Arial" w:hAnsi="Arial" w:cs="Arial"/>
          <w:bCs/>
          <w:sz w:val="24"/>
          <w:szCs w:val="24"/>
          <w:lang w:val="mn-MN"/>
        </w:rPr>
        <w:t>Трансформаторууд</w:t>
      </w:r>
      <w:r w:rsidR="00996051"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996051"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996051"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996051"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996051"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996051"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EB27C8"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996051"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996051"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116F3B" w:rsidRPr="00116F3B">
        <w:rPr>
          <w:rFonts w:ascii="Arial" w:hAnsi="Arial" w:cs="Arial"/>
          <w:sz w:val="24"/>
          <w:szCs w:val="24"/>
          <w:lang w:val="mn-MN"/>
        </w:rPr>
        <w:t>38</w:t>
      </w:r>
    </w:p>
    <w:p w:rsidR="00996051" w:rsidRDefault="00996051" w:rsidP="00581F20">
      <w:pPr>
        <w:pStyle w:val="Header"/>
        <w:tabs>
          <w:tab w:val="clear" w:pos="4680"/>
          <w:tab w:val="clear" w:pos="9360"/>
        </w:tabs>
        <w:spacing w:line="276" w:lineRule="auto"/>
        <w:rPr>
          <w:rFonts w:ascii="Arial" w:hAnsi="Arial" w:cs="Arial"/>
          <w:bCs/>
          <w:sz w:val="24"/>
          <w:szCs w:val="24"/>
          <w:lang w:val="mn-MN"/>
        </w:rPr>
      </w:pPr>
      <w:r>
        <w:rPr>
          <w:rFonts w:ascii="Arial" w:hAnsi="Arial" w:cs="Arial"/>
          <w:bCs/>
          <w:sz w:val="24"/>
          <w:szCs w:val="24"/>
          <w:lang w:val="mn-MN"/>
        </w:rPr>
        <w:tab/>
        <w:t>8.3 Реакторууд</w:t>
      </w:r>
      <w:r>
        <w:rPr>
          <w:rFonts w:ascii="Arial" w:hAnsi="Arial" w:cs="Arial"/>
          <w:sz w:val="24"/>
          <w:szCs w:val="24"/>
          <w:u w:val="dotted"/>
          <w:lang w:val="mn-MN"/>
        </w:rPr>
        <w:tab/>
      </w:r>
      <w:r>
        <w:rPr>
          <w:rFonts w:ascii="Arial" w:hAnsi="Arial" w:cs="Arial"/>
          <w:sz w:val="24"/>
          <w:szCs w:val="24"/>
          <w:u w:val="dotted"/>
          <w:lang w:val="mn-MN"/>
        </w:rPr>
        <w:tab/>
      </w:r>
      <w:r>
        <w:rPr>
          <w:rFonts w:ascii="Arial" w:hAnsi="Arial" w:cs="Arial"/>
          <w:sz w:val="24"/>
          <w:szCs w:val="24"/>
          <w:u w:val="dotted"/>
          <w:lang w:val="mn-MN"/>
        </w:rPr>
        <w:tab/>
      </w:r>
      <w:r>
        <w:rPr>
          <w:rFonts w:ascii="Arial" w:hAnsi="Arial" w:cs="Arial"/>
          <w:sz w:val="24"/>
          <w:szCs w:val="24"/>
          <w:u w:val="dotted"/>
          <w:lang w:val="mn-MN"/>
        </w:rPr>
        <w:tab/>
      </w:r>
      <w:r>
        <w:rPr>
          <w:rFonts w:ascii="Arial" w:hAnsi="Arial" w:cs="Arial"/>
          <w:sz w:val="24"/>
          <w:szCs w:val="24"/>
          <w:u w:val="dotted"/>
          <w:lang w:val="mn-MN"/>
        </w:rPr>
        <w:tab/>
      </w:r>
      <w:r>
        <w:rPr>
          <w:rFonts w:ascii="Arial" w:hAnsi="Arial" w:cs="Arial"/>
          <w:sz w:val="24"/>
          <w:szCs w:val="24"/>
          <w:u w:val="dotted"/>
          <w:lang w:val="mn-MN"/>
        </w:rPr>
        <w:tab/>
      </w:r>
      <w:r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EB27C8">
        <w:rPr>
          <w:rFonts w:ascii="Arial" w:hAnsi="Arial" w:cs="Arial"/>
          <w:sz w:val="24"/>
          <w:szCs w:val="24"/>
          <w:u w:val="dotted"/>
          <w:lang w:val="mn-MN"/>
        </w:rPr>
        <w:tab/>
      </w:r>
      <w:r>
        <w:rPr>
          <w:rFonts w:ascii="Arial" w:hAnsi="Arial" w:cs="Arial"/>
          <w:sz w:val="24"/>
          <w:szCs w:val="24"/>
          <w:u w:val="dotted"/>
          <w:lang w:val="mn-MN"/>
        </w:rPr>
        <w:tab/>
      </w:r>
      <w:r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116F3B" w:rsidRPr="00116F3B">
        <w:rPr>
          <w:rFonts w:ascii="Arial" w:hAnsi="Arial" w:cs="Arial"/>
          <w:sz w:val="24"/>
          <w:szCs w:val="24"/>
          <w:lang w:val="mn-MN"/>
        </w:rPr>
        <w:t>48</w:t>
      </w:r>
    </w:p>
    <w:p w:rsidR="00996051" w:rsidRDefault="00996051" w:rsidP="00581F20">
      <w:pPr>
        <w:pStyle w:val="Header"/>
        <w:tabs>
          <w:tab w:val="clear" w:pos="4680"/>
          <w:tab w:val="clear" w:pos="9360"/>
        </w:tabs>
        <w:spacing w:line="276" w:lineRule="auto"/>
        <w:rPr>
          <w:rFonts w:ascii="Arial" w:hAnsi="Arial" w:cs="Arial"/>
          <w:bCs/>
          <w:sz w:val="24"/>
          <w:szCs w:val="24"/>
          <w:lang w:val="mn-MN"/>
        </w:rPr>
      </w:pPr>
      <w:r w:rsidRPr="00996051">
        <w:rPr>
          <w:rFonts w:ascii="Arial" w:hAnsi="Arial" w:cs="Arial"/>
          <w:bCs/>
          <w:sz w:val="24"/>
          <w:szCs w:val="24"/>
          <w:lang w:val="mn-MN"/>
        </w:rPr>
        <w:t xml:space="preserve">9. </w:t>
      </w:r>
      <w:r w:rsidRPr="00996051">
        <w:rPr>
          <w:rFonts w:ascii="Arial" w:eastAsiaTheme="minorHAnsi" w:hAnsi="Arial" w:cs="Arial"/>
          <w:sz w:val="24"/>
          <w:szCs w:val="24"/>
          <w:lang w:val="en-GB"/>
        </w:rPr>
        <w:t>Осциллограммууд ба тоон бичлэгүүдийг тайлж унших</w:t>
      </w:r>
      <w:r>
        <w:rPr>
          <w:rFonts w:ascii="Arial" w:hAnsi="Arial" w:cs="Arial"/>
          <w:sz w:val="24"/>
          <w:szCs w:val="24"/>
          <w:u w:val="dotted"/>
          <w:lang w:val="mn-MN"/>
        </w:rPr>
        <w:tab/>
      </w:r>
      <w:r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EB27C8">
        <w:rPr>
          <w:rFonts w:ascii="Arial" w:hAnsi="Arial" w:cs="Arial"/>
          <w:sz w:val="24"/>
          <w:szCs w:val="24"/>
          <w:u w:val="dotted"/>
          <w:lang w:val="mn-MN"/>
        </w:rPr>
        <w:tab/>
      </w:r>
      <w:r>
        <w:rPr>
          <w:rFonts w:ascii="Arial" w:hAnsi="Arial" w:cs="Arial"/>
          <w:sz w:val="24"/>
          <w:szCs w:val="24"/>
          <w:u w:val="dotted"/>
          <w:lang w:val="mn-MN"/>
        </w:rPr>
        <w:tab/>
      </w:r>
      <w:r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116F3B" w:rsidRPr="00116F3B">
        <w:rPr>
          <w:rFonts w:ascii="Arial" w:hAnsi="Arial" w:cs="Arial"/>
          <w:sz w:val="24"/>
          <w:szCs w:val="24"/>
          <w:lang w:val="mn-MN"/>
        </w:rPr>
        <w:t>51</w:t>
      </w:r>
    </w:p>
    <w:p w:rsidR="00996051" w:rsidRDefault="00996051" w:rsidP="00581F20">
      <w:pPr>
        <w:pStyle w:val="Header"/>
        <w:tabs>
          <w:tab w:val="clear" w:pos="4680"/>
          <w:tab w:val="clear" w:pos="9360"/>
        </w:tabs>
        <w:spacing w:line="276" w:lineRule="auto"/>
        <w:rPr>
          <w:rFonts w:ascii="Arial" w:hAnsi="Arial" w:cs="Arial"/>
          <w:bCs/>
          <w:sz w:val="24"/>
          <w:szCs w:val="24"/>
          <w:lang w:val="mn-MN"/>
        </w:rPr>
      </w:pPr>
      <w:r>
        <w:rPr>
          <w:rFonts w:ascii="Arial" w:hAnsi="Arial" w:cs="Arial"/>
          <w:bCs/>
          <w:sz w:val="24"/>
          <w:szCs w:val="24"/>
          <w:lang w:val="mn-MN"/>
        </w:rPr>
        <w:tab/>
        <w:t>9.1 Аянгын долгион</w:t>
      </w:r>
      <w:r>
        <w:rPr>
          <w:rFonts w:ascii="Arial" w:hAnsi="Arial" w:cs="Arial"/>
          <w:sz w:val="24"/>
          <w:szCs w:val="24"/>
          <w:u w:val="dotted"/>
          <w:lang w:val="mn-MN"/>
        </w:rPr>
        <w:tab/>
      </w:r>
      <w:r>
        <w:rPr>
          <w:rFonts w:ascii="Arial" w:hAnsi="Arial" w:cs="Arial"/>
          <w:sz w:val="24"/>
          <w:szCs w:val="24"/>
          <w:u w:val="dotted"/>
          <w:lang w:val="mn-MN"/>
        </w:rPr>
        <w:tab/>
      </w:r>
      <w:r>
        <w:rPr>
          <w:rFonts w:ascii="Arial" w:hAnsi="Arial" w:cs="Arial"/>
          <w:sz w:val="24"/>
          <w:szCs w:val="24"/>
          <w:u w:val="dotted"/>
          <w:lang w:val="mn-MN"/>
        </w:rPr>
        <w:tab/>
      </w:r>
      <w:r>
        <w:rPr>
          <w:rFonts w:ascii="Arial" w:hAnsi="Arial" w:cs="Arial"/>
          <w:sz w:val="24"/>
          <w:szCs w:val="24"/>
          <w:u w:val="dotted"/>
          <w:lang w:val="mn-MN"/>
        </w:rPr>
        <w:tab/>
      </w:r>
      <w:r>
        <w:rPr>
          <w:rFonts w:ascii="Arial" w:hAnsi="Arial" w:cs="Arial"/>
          <w:sz w:val="24"/>
          <w:szCs w:val="24"/>
          <w:u w:val="dotted"/>
          <w:lang w:val="mn-MN"/>
        </w:rPr>
        <w:tab/>
      </w:r>
      <w:r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EB27C8">
        <w:rPr>
          <w:rFonts w:ascii="Arial" w:hAnsi="Arial" w:cs="Arial"/>
          <w:sz w:val="24"/>
          <w:szCs w:val="24"/>
          <w:u w:val="dotted"/>
          <w:lang w:val="mn-MN"/>
        </w:rPr>
        <w:tab/>
      </w:r>
      <w:r>
        <w:rPr>
          <w:rFonts w:ascii="Arial" w:hAnsi="Arial" w:cs="Arial"/>
          <w:sz w:val="24"/>
          <w:szCs w:val="24"/>
          <w:u w:val="dotted"/>
          <w:lang w:val="mn-MN"/>
        </w:rPr>
        <w:tab/>
      </w:r>
      <w:r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116F3B" w:rsidRPr="00116F3B">
        <w:rPr>
          <w:rFonts w:ascii="Arial" w:hAnsi="Arial" w:cs="Arial"/>
          <w:sz w:val="24"/>
          <w:szCs w:val="24"/>
          <w:lang w:val="mn-MN"/>
        </w:rPr>
        <w:t>51</w:t>
      </w:r>
    </w:p>
    <w:p w:rsidR="00996051" w:rsidRDefault="00996051" w:rsidP="00581F20">
      <w:pPr>
        <w:pStyle w:val="Header"/>
        <w:tabs>
          <w:tab w:val="clear" w:pos="4680"/>
          <w:tab w:val="clear" w:pos="9360"/>
        </w:tabs>
        <w:spacing w:line="276" w:lineRule="auto"/>
        <w:rPr>
          <w:rFonts w:ascii="Arial" w:hAnsi="Arial" w:cs="Arial"/>
          <w:bCs/>
          <w:sz w:val="24"/>
          <w:szCs w:val="24"/>
          <w:lang w:val="mn-MN"/>
        </w:rPr>
      </w:pPr>
      <w:r>
        <w:rPr>
          <w:rFonts w:ascii="Arial" w:hAnsi="Arial" w:cs="Arial"/>
          <w:bCs/>
          <w:sz w:val="24"/>
          <w:szCs w:val="24"/>
          <w:lang w:val="mn-MN"/>
        </w:rPr>
        <w:tab/>
        <w:t>9.2 Коммутацийн долгион</w:t>
      </w:r>
      <w:r>
        <w:rPr>
          <w:rFonts w:ascii="Arial" w:hAnsi="Arial" w:cs="Arial"/>
          <w:sz w:val="24"/>
          <w:szCs w:val="24"/>
          <w:u w:val="dotted"/>
          <w:lang w:val="mn-MN"/>
        </w:rPr>
        <w:tab/>
        <w:t xml:space="preserve">  </w:t>
      </w:r>
      <w:r>
        <w:rPr>
          <w:rFonts w:ascii="Arial" w:hAnsi="Arial" w:cs="Arial"/>
          <w:sz w:val="24"/>
          <w:szCs w:val="24"/>
          <w:u w:val="dotted"/>
          <w:lang w:val="mn-MN"/>
        </w:rPr>
        <w:tab/>
      </w:r>
      <w:r>
        <w:rPr>
          <w:rFonts w:ascii="Arial" w:hAnsi="Arial" w:cs="Arial"/>
          <w:sz w:val="24"/>
          <w:szCs w:val="24"/>
          <w:u w:val="dotted"/>
          <w:lang w:val="mn-MN"/>
        </w:rPr>
        <w:tab/>
      </w:r>
      <w:r>
        <w:rPr>
          <w:rFonts w:ascii="Arial" w:hAnsi="Arial" w:cs="Arial"/>
          <w:sz w:val="24"/>
          <w:szCs w:val="24"/>
          <w:u w:val="dotted"/>
          <w:lang w:val="mn-MN"/>
        </w:rPr>
        <w:tab/>
      </w:r>
      <w:r>
        <w:rPr>
          <w:rFonts w:ascii="Arial" w:hAnsi="Arial" w:cs="Arial"/>
          <w:sz w:val="24"/>
          <w:szCs w:val="24"/>
          <w:u w:val="dotted"/>
          <w:lang w:val="mn-MN"/>
        </w:rPr>
        <w:tab/>
      </w:r>
      <w:r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EB27C8">
        <w:rPr>
          <w:rFonts w:ascii="Arial" w:hAnsi="Arial" w:cs="Arial"/>
          <w:sz w:val="24"/>
          <w:szCs w:val="24"/>
          <w:u w:val="dotted"/>
          <w:lang w:val="mn-MN"/>
        </w:rPr>
        <w:tab/>
      </w:r>
      <w:r>
        <w:rPr>
          <w:rFonts w:ascii="Arial" w:hAnsi="Arial" w:cs="Arial"/>
          <w:sz w:val="24"/>
          <w:szCs w:val="24"/>
          <w:u w:val="dotted"/>
          <w:lang w:val="mn-MN"/>
        </w:rPr>
        <w:tab/>
      </w:r>
      <w:r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116F3B" w:rsidRPr="00116F3B">
        <w:rPr>
          <w:rFonts w:ascii="Arial" w:hAnsi="Arial" w:cs="Arial"/>
          <w:sz w:val="24"/>
          <w:szCs w:val="24"/>
          <w:lang w:val="mn-MN"/>
        </w:rPr>
        <w:t>57</w:t>
      </w:r>
    </w:p>
    <w:p w:rsidR="001227B8" w:rsidRPr="001227B8" w:rsidRDefault="001227B8" w:rsidP="001227B8">
      <w:pPr>
        <w:autoSpaceDE w:val="0"/>
        <w:autoSpaceDN w:val="0"/>
        <w:adjustRightInd w:val="0"/>
        <w:spacing w:after="0"/>
        <w:rPr>
          <w:rFonts w:ascii="Arial" w:eastAsiaTheme="minorHAnsi" w:hAnsi="Arial" w:cs="Arial"/>
          <w:sz w:val="24"/>
          <w:szCs w:val="24"/>
          <w:lang w:val="en-GB"/>
        </w:rPr>
      </w:pPr>
      <w:r w:rsidRPr="001227B8">
        <w:rPr>
          <w:rFonts w:ascii="Arial" w:hAnsi="Arial" w:cs="Arial"/>
          <w:bCs/>
          <w:sz w:val="24"/>
          <w:szCs w:val="24"/>
          <w:lang w:val="mn-MN"/>
        </w:rPr>
        <w:t xml:space="preserve">10. </w:t>
      </w:r>
      <w:r w:rsidRPr="001227B8">
        <w:rPr>
          <w:rFonts w:ascii="Arial" w:eastAsiaTheme="minorHAnsi" w:hAnsi="Arial" w:cs="Arial"/>
          <w:sz w:val="24"/>
          <w:szCs w:val="24"/>
          <w:lang w:val="en-GB"/>
        </w:rPr>
        <w:t>Хувиргалтын функцийн шинжилгээ /анализ/ бүхий тоон</w:t>
      </w:r>
      <w:r>
        <w:rPr>
          <w:rFonts w:ascii="Arial" w:eastAsiaTheme="minorHAnsi" w:hAnsi="Arial" w:cs="Arial"/>
          <w:sz w:val="24"/>
          <w:szCs w:val="24"/>
          <w:lang w:val="en-GB"/>
        </w:rPr>
        <w:t xml:space="preserve"> </w:t>
      </w:r>
      <w:r w:rsidRPr="001227B8">
        <w:rPr>
          <w:rFonts w:ascii="Arial" w:eastAsiaTheme="minorHAnsi" w:hAnsi="Arial" w:cs="Arial"/>
          <w:sz w:val="24"/>
          <w:szCs w:val="24"/>
          <w:lang w:val="en-GB"/>
        </w:rPr>
        <w:t>боловсруулалт</w:t>
      </w:r>
      <w:r w:rsidR="00EB27C8">
        <w:rPr>
          <w:rFonts w:ascii="Arial" w:hAnsi="Arial" w:cs="Arial"/>
          <w:sz w:val="24"/>
          <w:szCs w:val="24"/>
          <w:u w:val="dotted"/>
          <w:lang w:val="mn-MN"/>
        </w:rPr>
        <w:t xml:space="preserve">  </w:t>
      </w:r>
      <w:r w:rsidR="00EB27C8"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EB27C8"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116F3B" w:rsidRPr="00116F3B">
        <w:rPr>
          <w:rFonts w:ascii="Arial" w:hAnsi="Arial" w:cs="Arial"/>
          <w:sz w:val="24"/>
          <w:szCs w:val="24"/>
          <w:lang w:val="mn-MN"/>
        </w:rPr>
        <w:t>5</w:t>
      </w:r>
      <w:r w:rsidR="00EB27C8" w:rsidRPr="00116F3B">
        <w:rPr>
          <w:rFonts w:ascii="Arial" w:hAnsi="Arial" w:cs="Arial"/>
          <w:bCs/>
          <w:sz w:val="24"/>
          <w:szCs w:val="24"/>
          <w:lang w:val="mn-MN"/>
        </w:rPr>
        <w:t>9</w:t>
      </w:r>
    </w:p>
    <w:p w:rsidR="001227B8" w:rsidRDefault="001227B8" w:rsidP="001227B8">
      <w:pPr>
        <w:pStyle w:val="Header"/>
        <w:tabs>
          <w:tab w:val="clear" w:pos="4680"/>
          <w:tab w:val="clear" w:pos="9360"/>
        </w:tabs>
        <w:spacing w:line="276" w:lineRule="auto"/>
        <w:rPr>
          <w:rFonts w:ascii="Arial" w:hAnsi="Arial" w:cs="Arial"/>
          <w:bCs/>
          <w:sz w:val="24"/>
          <w:szCs w:val="24"/>
          <w:lang w:val="mn-MN"/>
        </w:rPr>
      </w:pPr>
      <w:r w:rsidRPr="001227B8">
        <w:rPr>
          <w:rFonts w:ascii="Arial" w:eastAsiaTheme="minorHAnsi" w:hAnsi="Arial" w:cs="Arial"/>
          <w:sz w:val="24"/>
          <w:szCs w:val="24"/>
          <w:lang w:val="en-GB"/>
        </w:rPr>
        <w:t>11 Импульсийн туршилтын</w:t>
      </w:r>
      <w:r>
        <w:rPr>
          <w:rFonts w:ascii="Arial" w:eastAsiaTheme="minorHAnsi" w:hAnsi="Arial" w:cs="Arial"/>
          <w:sz w:val="24"/>
          <w:szCs w:val="24"/>
          <w:lang w:val="mn-MN"/>
        </w:rPr>
        <w:t xml:space="preserve"> </w:t>
      </w:r>
      <w:r w:rsidRPr="001227B8">
        <w:rPr>
          <w:rFonts w:ascii="Arial" w:eastAsiaTheme="minorHAnsi" w:hAnsi="Arial" w:cs="Arial"/>
          <w:sz w:val="24"/>
          <w:szCs w:val="24"/>
          <w:lang w:val="en-GB"/>
        </w:rPr>
        <w:t>тайлангууд</w:t>
      </w:r>
      <w:r>
        <w:rPr>
          <w:rFonts w:ascii="Arial" w:hAnsi="Arial" w:cs="Arial"/>
          <w:sz w:val="24"/>
          <w:szCs w:val="24"/>
          <w:u w:val="dotted"/>
          <w:lang w:val="mn-MN"/>
        </w:rPr>
        <w:tab/>
      </w:r>
      <w:r>
        <w:rPr>
          <w:rFonts w:ascii="Arial" w:hAnsi="Arial" w:cs="Arial"/>
          <w:sz w:val="24"/>
          <w:szCs w:val="24"/>
          <w:u w:val="dotted"/>
          <w:lang w:val="mn-MN"/>
        </w:rPr>
        <w:tab/>
      </w:r>
      <w:r>
        <w:rPr>
          <w:rFonts w:ascii="Arial" w:hAnsi="Arial" w:cs="Arial"/>
          <w:sz w:val="24"/>
          <w:szCs w:val="24"/>
          <w:u w:val="dotted"/>
          <w:lang w:val="mn-MN"/>
        </w:rPr>
        <w:tab/>
      </w:r>
      <w:r>
        <w:rPr>
          <w:rFonts w:ascii="Arial" w:hAnsi="Arial" w:cs="Arial"/>
          <w:sz w:val="24"/>
          <w:szCs w:val="24"/>
          <w:u w:val="dotted"/>
          <w:lang w:val="mn-MN"/>
        </w:rPr>
        <w:tab/>
      </w:r>
      <w:r>
        <w:rPr>
          <w:rFonts w:ascii="Arial" w:hAnsi="Arial" w:cs="Arial"/>
          <w:sz w:val="24"/>
          <w:szCs w:val="24"/>
          <w:u w:val="dotted"/>
          <w:lang w:val="mn-MN"/>
        </w:rPr>
        <w:tab/>
      </w:r>
      <w:r>
        <w:rPr>
          <w:rFonts w:ascii="Arial" w:hAnsi="Arial" w:cs="Arial"/>
          <w:sz w:val="24"/>
          <w:szCs w:val="24"/>
          <w:u w:val="dotted"/>
          <w:lang w:val="mn-MN"/>
        </w:rPr>
        <w:tab/>
        <w:t xml:space="preserve"> </w:t>
      </w:r>
      <w:r w:rsidR="00EB27C8"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116F3B">
        <w:rPr>
          <w:rFonts w:ascii="Arial" w:hAnsi="Arial" w:cs="Arial"/>
          <w:bCs/>
          <w:sz w:val="24"/>
          <w:szCs w:val="24"/>
          <w:lang w:val="mn-MN"/>
        </w:rPr>
        <w:t>64</w:t>
      </w:r>
    </w:p>
    <w:p w:rsidR="001227B8" w:rsidRPr="001227B8" w:rsidRDefault="001227B8" w:rsidP="001227B8">
      <w:pPr>
        <w:pStyle w:val="Header"/>
        <w:tabs>
          <w:tab w:val="clear" w:pos="4680"/>
          <w:tab w:val="clear" w:pos="9360"/>
        </w:tabs>
        <w:spacing w:line="276" w:lineRule="auto"/>
        <w:rPr>
          <w:rFonts w:ascii="Arial" w:hAnsi="Arial" w:cs="Arial"/>
          <w:bCs/>
          <w:sz w:val="24"/>
          <w:szCs w:val="24"/>
          <w:lang w:val="mn-MN"/>
        </w:rPr>
      </w:pPr>
    </w:p>
    <w:p w:rsidR="001227B8" w:rsidRPr="001227B8" w:rsidRDefault="001227B8" w:rsidP="001227B8">
      <w:pPr>
        <w:autoSpaceDE w:val="0"/>
        <w:autoSpaceDN w:val="0"/>
        <w:adjustRightInd w:val="0"/>
        <w:spacing w:after="0"/>
        <w:jc w:val="both"/>
        <w:rPr>
          <w:rFonts w:ascii="Arial" w:eastAsiaTheme="minorHAnsi" w:hAnsi="Arial" w:cs="Arial"/>
          <w:sz w:val="24"/>
          <w:szCs w:val="24"/>
          <w:lang w:val="en-GB"/>
        </w:rPr>
      </w:pPr>
      <w:r w:rsidRPr="001227B8">
        <w:rPr>
          <w:rFonts w:ascii="Arial" w:eastAsiaTheme="minorHAnsi" w:hAnsi="Arial" w:cs="Arial"/>
          <w:sz w:val="24"/>
          <w:szCs w:val="24"/>
          <w:lang w:val="en-GB"/>
        </w:rPr>
        <w:t>Хавсралт А (мэдээлэлийн чанартай) Долгионы хэлбэр дүрсийг удирдан хянах</w:t>
      </w:r>
      <w:r>
        <w:rPr>
          <w:rFonts w:ascii="Arial" w:eastAsiaTheme="minorHAnsi" w:hAnsi="Arial" w:cs="Arial"/>
          <w:sz w:val="24"/>
          <w:szCs w:val="24"/>
          <w:lang w:val="mn-MN"/>
        </w:rPr>
        <w:t xml:space="preserve"> </w:t>
      </w:r>
      <w:r w:rsidRPr="001227B8">
        <w:rPr>
          <w:rFonts w:ascii="Arial" w:eastAsiaTheme="minorHAnsi" w:hAnsi="Arial" w:cs="Arial"/>
          <w:sz w:val="24"/>
          <w:szCs w:val="24"/>
          <w:lang w:val="en-GB"/>
        </w:rPr>
        <w:t>зарчмууд</w:t>
      </w:r>
      <w:r>
        <w:rPr>
          <w:rFonts w:ascii="Arial" w:hAnsi="Arial" w:cs="Arial"/>
          <w:sz w:val="24"/>
          <w:szCs w:val="24"/>
          <w:u w:val="dotted"/>
          <w:lang w:val="mn-MN"/>
        </w:rPr>
        <w:tab/>
      </w:r>
      <w:r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EB27C8">
        <w:rPr>
          <w:rFonts w:ascii="Arial" w:hAnsi="Arial" w:cs="Arial"/>
          <w:sz w:val="24"/>
          <w:szCs w:val="24"/>
          <w:u w:val="dotted"/>
          <w:lang w:val="mn-MN"/>
        </w:rPr>
        <w:tab/>
      </w:r>
      <w:r>
        <w:rPr>
          <w:rFonts w:ascii="Arial" w:hAnsi="Arial" w:cs="Arial"/>
          <w:sz w:val="24"/>
          <w:szCs w:val="24"/>
          <w:u w:val="dotted"/>
          <w:lang w:val="mn-MN"/>
        </w:rPr>
        <w:tab/>
      </w:r>
      <w:r>
        <w:rPr>
          <w:rFonts w:ascii="Arial" w:hAnsi="Arial" w:cs="Arial"/>
          <w:sz w:val="24"/>
          <w:szCs w:val="24"/>
          <w:u w:val="dotted"/>
          <w:lang w:val="mn-MN"/>
        </w:rPr>
        <w:tab/>
      </w:r>
      <w:r>
        <w:rPr>
          <w:rFonts w:ascii="Arial" w:hAnsi="Arial" w:cs="Arial"/>
          <w:sz w:val="24"/>
          <w:szCs w:val="24"/>
          <w:u w:val="dotted"/>
          <w:lang w:val="mn-MN"/>
        </w:rPr>
        <w:tab/>
      </w:r>
      <w:r>
        <w:rPr>
          <w:rFonts w:ascii="Arial" w:hAnsi="Arial" w:cs="Arial"/>
          <w:sz w:val="24"/>
          <w:szCs w:val="24"/>
          <w:u w:val="dotted"/>
          <w:lang w:val="mn-MN"/>
        </w:rPr>
        <w:tab/>
      </w:r>
      <w:r>
        <w:rPr>
          <w:rFonts w:ascii="Arial" w:hAnsi="Arial" w:cs="Arial"/>
          <w:sz w:val="24"/>
          <w:szCs w:val="24"/>
          <w:u w:val="dotted"/>
          <w:lang w:val="mn-MN"/>
        </w:rPr>
        <w:tab/>
      </w:r>
      <w:r>
        <w:rPr>
          <w:rFonts w:ascii="Arial" w:hAnsi="Arial" w:cs="Arial"/>
          <w:sz w:val="24"/>
          <w:szCs w:val="24"/>
          <w:u w:val="dotted"/>
          <w:lang w:val="mn-MN"/>
        </w:rPr>
        <w:tab/>
      </w:r>
      <w:r>
        <w:rPr>
          <w:rFonts w:ascii="Arial" w:hAnsi="Arial" w:cs="Arial"/>
          <w:sz w:val="24"/>
          <w:szCs w:val="24"/>
          <w:u w:val="dotted"/>
          <w:lang w:val="mn-MN"/>
        </w:rPr>
        <w:tab/>
      </w:r>
      <w:r>
        <w:rPr>
          <w:rFonts w:ascii="Arial" w:hAnsi="Arial" w:cs="Arial"/>
          <w:sz w:val="24"/>
          <w:szCs w:val="24"/>
          <w:u w:val="dotted"/>
          <w:lang w:val="mn-MN"/>
        </w:rPr>
        <w:tab/>
      </w:r>
      <w:r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116F3B">
        <w:rPr>
          <w:rFonts w:ascii="Arial" w:hAnsi="Arial" w:cs="Arial"/>
          <w:bCs/>
          <w:sz w:val="24"/>
          <w:szCs w:val="24"/>
          <w:lang w:val="mn-MN"/>
        </w:rPr>
        <w:t>69</w:t>
      </w:r>
    </w:p>
    <w:p w:rsidR="001227B8" w:rsidRPr="001227B8" w:rsidRDefault="001227B8" w:rsidP="001227B8">
      <w:pPr>
        <w:autoSpaceDE w:val="0"/>
        <w:autoSpaceDN w:val="0"/>
        <w:adjustRightInd w:val="0"/>
        <w:spacing w:after="0"/>
        <w:jc w:val="both"/>
        <w:rPr>
          <w:rFonts w:ascii="Arial" w:eastAsiaTheme="minorHAnsi" w:hAnsi="Arial" w:cs="Arial"/>
          <w:sz w:val="24"/>
          <w:szCs w:val="24"/>
          <w:lang w:val="en-GB"/>
        </w:rPr>
      </w:pPr>
      <w:r w:rsidRPr="001227B8">
        <w:rPr>
          <w:rFonts w:ascii="Arial" w:eastAsiaTheme="minorHAnsi" w:hAnsi="Arial" w:cs="Arial"/>
          <w:sz w:val="24"/>
          <w:szCs w:val="24"/>
          <w:lang w:val="en-GB"/>
        </w:rPr>
        <w:t>Хавсралт Б (мэдэлэлийн чанартай) Хэвийн осциллограммууд ба тоон бичлэгүүд</w:t>
      </w:r>
      <w:r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116F3B">
        <w:rPr>
          <w:rFonts w:ascii="Arial" w:hAnsi="Arial" w:cs="Arial"/>
          <w:bCs/>
          <w:sz w:val="24"/>
          <w:szCs w:val="24"/>
          <w:lang w:val="mn-MN"/>
        </w:rPr>
        <w:t>80</w:t>
      </w:r>
    </w:p>
    <w:p w:rsidR="001227B8" w:rsidRPr="001227B8" w:rsidRDefault="00116F3B" w:rsidP="001227B8">
      <w:pPr>
        <w:autoSpaceDE w:val="0"/>
        <w:autoSpaceDN w:val="0"/>
        <w:adjustRightInd w:val="0"/>
        <w:spacing w:after="0"/>
        <w:jc w:val="both"/>
        <w:rPr>
          <w:rFonts w:ascii="Arial" w:eastAsiaTheme="minorHAnsi" w:hAnsi="Arial" w:cs="Arial"/>
          <w:sz w:val="24"/>
          <w:szCs w:val="24"/>
          <w:lang w:val="en-GB"/>
        </w:rPr>
      </w:pPr>
      <w:r>
        <w:rPr>
          <w:rFonts w:ascii="Arial" w:eastAsiaTheme="minorHAnsi" w:hAnsi="Arial" w:cs="Arial"/>
          <w:sz w:val="24"/>
          <w:szCs w:val="24"/>
          <w:lang w:val="en-GB"/>
        </w:rPr>
        <w:t>Зураг 1 – Импульсын туршилтын /</w:t>
      </w:r>
      <w:r w:rsidR="001227B8" w:rsidRPr="001227B8">
        <w:rPr>
          <w:rFonts w:ascii="Arial" w:eastAsiaTheme="minorHAnsi" w:hAnsi="Arial" w:cs="Arial"/>
          <w:sz w:val="24"/>
          <w:szCs w:val="24"/>
          <w:lang w:val="en-GB"/>
        </w:rPr>
        <w:t>ердийн/ хэлхээ</w:t>
      </w:r>
      <w:r w:rsidR="001227B8"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1227B8"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1227B8"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EB27C8"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1227B8">
        <w:rPr>
          <w:rFonts w:ascii="Arial" w:hAnsi="Arial" w:cs="Arial"/>
          <w:sz w:val="24"/>
          <w:szCs w:val="24"/>
          <w:u w:val="dotted"/>
          <w:lang w:val="mn-MN"/>
        </w:rPr>
        <w:tab/>
        <w:t xml:space="preserve"> </w:t>
      </w:r>
      <w:r>
        <w:rPr>
          <w:rFonts w:ascii="Arial" w:hAnsi="Arial" w:cs="Arial"/>
          <w:sz w:val="24"/>
          <w:szCs w:val="24"/>
          <w:u w:val="dotted"/>
          <w:lang w:val="mn-MN"/>
        </w:rPr>
        <w:tab/>
      </w:r>
      <w:r>
        <w:rPr>
          <w:rFonts w:ascii="Arial" w:hAnsi="Arial" w:cs="Arial"/>
          <w:bCs/>
          <w:sz w:val="24"/>
          <w:szCs w:val="24"/>
          <w:lang w:val="mn-MN"/>
        </w:rPr>
        <w:t>66</w:t>
      </w:r>
    </w:p>
    <w:p w:rsidR="001227B8" w:rsidRPr="001227B8" w:rsidRDefault="001227B8" w:rsidP="001227B8">
      <w:pPr>
        <w:autoSpaceDE w:val="0"/>
        <w:autoSpaceDN w:val="0"/>
        <w:adjustRightInd w:val="0"/>
        <w:spacing w:after="0"/>
        <w:jc w:val="both"/>
        <w:rPr>
          <w:rFonts w:ascii="Arial" w:eastAsiaTheme="minorHAnsi" w:hAnsi="Arial" w:cs="Arial"/>
          <w:sz w:val="24"/>
          <w:szCs w:val="24"/>
          <w:lang w:val="en-GB"/>
        </w:rPr>
      </w:pPr>
      <w:r>
        <w:rPr>
          <w:rFonts w:ascii="Arial" w:eastAsiaTheme="minorHAnsi" w:hAnsi="Arial" w:cs="Arial"/>
          <w:sz w:val="24"/>
          <w:szCs w:val="24"/>
          <w:lang w:val="en-GB"/>
        </w:rPr>
        <w:t xml:space="preserve">Зураг 2 – Аянгын </w:t>
      </w:r>
      <w:r w:rsidR="00116F3B">
        <w:rPr>
          <w:rFonts w:ascii="Arial" w:eastAsiaTheme="minorHAnsi" w:hAnsi="Arial" w:cs="Arial"/>
          <w:sz w:val="24"/>
          <w:szCs w:val="24"/>
          <w:lang w:val="mn-MN"/>
        </w:rPr>
        <w:t xml:space="preserve">импульсын </w:t>
      </w:r>
      <w:r>
        <w:rPr>
          <w:rFonts w:ascii="Arial" w:eastAsiaTheme="minorHAnsi" w:hAnsi="Arial" w:cs="Arial"/>
          <w:sz w:val="24"/>
          <w:szCs w:val="24"/>
          <w:lang w:val="en-GB"/>
        </w:rPr>
        <w:t>т</w:t>
      </w:r>
      <w:r w:rsidRPr="001227B8">
        <w:rPr>
          <w:rFonts w:ascii="Arial" w:eastAsiaTheme="minorHAnsi" w:hAnsi="Arial" w:cs="Arial"/>
          <w:sz w:val="24"/>
          <w:szCs w:val="24"/>
          <w:lang w:val="en-GB"/>
        </w:rPr>
        <w:t xml:space="preserve">уршилтын </w:t>
      </w:r>
      <w:r w:rsidR="00116F3B">
        <w:rPr>
          <w:rFonts w:ascii="Arial" w:eastAsiaTheme="minorHAnsi" w:hAnsi="Arial" w:cs="Arial"/>
          <w:sz w:val="24"/>
          <w:szCs w:val="24"/>
          <w:lang w:val="mn-MN"/>
        </w:rPr>
        <w:t xml:space="preserve">үед дэх орлуулгуудын </w:t>
      </w:r>
      <w:r w:rsidR="00116F3B">
        <w:rPr>
          <w:rFonts w:ascii="Arial" w:eastAsiaTheme="minorHAnsi" w:hAnsi="Arial" w:cs="Arial"/>
          <w:sz w:val="24"/>
          <w:szCs w:val="24"/>
          <w:lang w:val="en-GB"/>
        </w:rPr>
        <w:t>холболт</w:t>
      </w:r>
      <w:r>
        <w:rPr>
          <w:rFonts w:ascii="Arial" w:eastAsiaTheme="minorHAnsi" w:hAnsi="Arial" w:cs="Arial"/>
          <w:sz w:val="24"/>
          <w:szCs w:val="24"/>
          <w:lang w:val="en-GB"/>
        </w:rPr>
        <w:t>ууд ба</w:t>
      </w:r>
      <w:r>
        <w:rPr>
          <w:rFonts w:ascii="Arial" w:eastAsiaTheme="minorHAnsi" w:hAnsi="Arial" w:cs="Arial"/>
          <w:sz w:val="24"/>
          <w:szCs w:val="24"/>
          <w:lang w:val="mn-MN"/>
        </w:rPr>
        <w:t xml:space="preserve"> </w:t>
      </w:r>
      <w:r>
        <w:rPr>
          <w:rFonts w:ascii="Arial" w:eastAsiaTheme="minorHAnsi" w:hAnsi="Arial" w:cs="Arial"/>
          <w:sz w:val="24"/>
          <w:szCs w:val="24"/>
          <w:lang w:val="en-GB"/>
        </w:rPr>
        <w:t>гэмтэл илрүүлэх боломжит аргууд</w:t>
      </w:r>
      <w:r>
        <w:rPr>
          <w:rFonts w:ascii="Arial" w:hAnsi="Arial" w:cs="Arial"/>
          <w:sz w:val="24"/>
          <w:szCs w:val="24"/>
          <w:u w:val="dotted"/>
          <w:lang w:val="mn-MN"/>
        </w:rPr>
        <w:tab/>
      </w:r>
      <w:r>
        <w:rPr>
          <w:rFonts w:ascii="Arial" w:hAnsi="Arial" w:cs="Arial"/>
          <w:sz w:val="24"/>
          <w:szCs w:val="24"/>
          <w:u w:val="dotted"/>
          <w:lang w:val="mn-MN"/>
        </w:rPr>
        <w:tab/>
      </w:r>
      <w:r>
        <w:rPr>
          <w:rFonts w:ascii="Arial" w:hAnsi="Arial" w:cs="Arial"/>
          <w:sz w:val="24"/>
          <w:szCs w:val="24"/>
          <w:u w:val="dotted"/>
          <w:lang w:val="mn-MN"/>
        </w:rPr>
        <w:tab/>
      </w:r>
      <w:r>
        <w:rPr>
          <w:rFonts w:ascii="Arial" w:hAnsi="Arial" w:cs="Arial"/>
          <w:sz w:val="24"/>
          <w:szCs w:val="24"/>
          <w:u w:val="dotted"/>
          <w:lang w:val="mn-MN"/>
        </w:rPr>
        <w:tab/>
      </w:r>
      <w:r>
        <w:rPr>
          <w:rFonts w:ascii="Arial" w:hAnsi="Arial" w:cs="Arial"/>
          <w:sz w:val="24"/>
          <w:szCs w:val="24"/>
          <w:u w:val="dotted"/>
          <w:lang w:val="mn-MN"/>
        </w:rPr>
        <w:tab/>
      </w:r>
      <w:r>
        <w:rPr>
          <w:rFonts w:ascii="Arial" w:hAnsi="Arial" w:cs="Arial"/>
          <w:sz w:val="24"/>
          <w:szCs w:val="24"/>
          <w:u w:val="dotted"/>
          <w:lang w:val="mn-MN"/>
        </w:rPr>
        <w:tab/>
      </w:r>
      <w:r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EB27C8"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EB27C8"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116F3B">
        <w:rPr>
          <w:rFonts w:ascii="Arial" w:hAnsi="Arial" w:cs="Arial"/>
          <w:bCs/>
          <w:sz w:val="24"/>
          <w:szCs w:val="24"/>
          <w:lang w:val="mn-MN"/>
        </w:rPr>
        <w:t>67</w:t>
      </w:r>
    </w:p>
    <w:p w:rsidR="001227B8" w:rsidRDefault="001227B8" w:rsidP="001227B8">
      <w:pPr>
        <w:autoSpaceDE w:val="0"/>
        <w:autoSpaceDN w:val="0"/>
        <w:adjustRightInd w:val="0"/>
        <w:spacing w:after="0"/>
        <w:jc w:val="both"/>
        <w:rPr>
          <w:rFonts w:ascii="Arial" w:eastAsiaTheme="minorHAnsi" w:hAnsi="Arial" w:cs="Arial"/>
          <w:sz w:val="24"/>
          <w:szCs w:val="24"/>
          <w:lang w:val="en-GB"/>
        </w:rPr>
      </w:pPr>
      <w:r w:rsidRPr="001227B8">
        <w:rPr>
          <w:rFonts w:ascii="Arial" w:eastAsiaTheme="minorHAnsi" w:hAnsi="Arial" w:cs="Arial"/>
          <w:sz w:val="24"/>
          <w:szCs w:val="24"/>
          <w:lang w:val="en-GB"/>
        </w:rPr>
        <w:t>Зураг</w:t>
      </w:r>
      <w:r w:rsidR="00116F3B">
        <w:rPr>
          <w:rFonts w:ascii="Arial" w:eastAsiaTheme="minorHAnsi" w:hAnsi="Arial" w:cs="Arial"/>
          <w:sz w:val="24"/>
          <w:szCs w:val="24"/>
          <w:lang w:val="en-GB"/>
        </w:rPr>
        <w:t xml:space="preserve"> 3 – Трансформатор ба реактор</w:t>
      </w:r>
      <w:r w:rsidR="00EB27C8">
        <w:rPr>
          <w:rFonts w:ascii="Arial" w:eastAsiaTheme="minorHAnsi" w:hAnsi="Arial" w:cs="Arial"/>
          <w:sz w:val="24"/>
          <w:szCs w:val="24"/>
          <w:lang w:val="en-GB"/>
        </w:rPr>
        <w:t>ын коммутацийн</w:t>
      </w:r>
      <w:r w:rsidR="00116F3B">
        <w:rPr>
          <w:rFonts w:ascii="Arial" w:eastAsiaTheme="minorHAnsi" w:hAnsi="Arial" w:cs="Arial"/>
          <w:sz w:val="24"/>
          <w:szCs w:val="24"/>
          <w:lang w:val="mn-MN"/>
        </w:rPr>
        <w:t xml:space="preserve"> импульсын</w:t>
      </w:r>
      <w:r w:rsidR="00EB27C8">
        <w:rPr>
          <w:rFonts w:ascii="Arial" w:eastAsiaTheme="minorHAnsi" w:hAnsi="Arial" w:cs="Arial"/>
          <w:sz w:val="24"/>
          <w:szCs w:val="24"/>
          <w:lang w:val="en-GB"/>
        </w:rPr>
        <w:t xml:space="preserve"> д</w:t>
      </w:r>
      <w:r>
        <w:rPr>
          <w:rFonts w:ascii="Arial" w:eastAsiaTheme="minorHAnsi" w:hAnsi="Arial" w:cs="Arial"/>
          <w:sz w:val="24"/>
          <w:szCs w:val="24"/>
          <w:lang w:val="en-GB"/>
        </w:rPr>
        <w:t>олгионы хэлбэр</w:t>
      </w:r>
      <w:r>
        <w:rPr>
          <w:rFonts w:ascii="Arial" w:eastAsiaTheme="minorHAnsi" w:hAnsi="Arial" w:cs="Arial"/>
          <w:sz w:val="24"/>
          <w:szCs w:val="24"/>
          <w:lang w:val="mn-MN"/>
        </w:rPr>
        <w:t xml:space="preserve"> </w:t>
      </w:r>
      <w:r>
        <w:rPr>
          <w:rFonts w:ascii="Arial" w:eastAsiaTheme="minorHAnsi" w:hAnsi="Arial" w:cs="Arial"/>
          <w:sz w:val="24"/>
          <w:szCs w:val="24"/>
          <w:lang w:val="en-GB"/>
        </w:rPr>
        <w:t>д</w:t>
      </w:r>
      <w:r w:rsidRPr="001227B8">
        <w:rPr>
          <w:rFonts w:ascii="Arial" w:eastAsiaTheme="minorHAnsi" w:hAnsi="Arial" w:cs="Arial"/>
          <w:sz w:val="24"/>
          <w:szCs w:val="24"/>
          <w:lang w:val="en-GB"/>
        </w:rPr>
        <w:t>үрсүүд</w:t>
      </w:r>
      <w:r w:rsidR="00EB27C8"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116F3B"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116F3B"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116F3B"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116F3B"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116F3B"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116F3B"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116F3B"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116F3B"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116F3B"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116F3B"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116F3B"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116F3B">
        <w:rPr>
          <w:rFonts w:ascii="Arial" w:hAnsi="Arial" w:cs="Arial"/>
          <w:bCs/>
          <w:sz w:val="24"/>
          <w:szCs w:val="24"/>
          <w:lang w:val="mn-MN"/>
        </w:rPr>
        <w:t>68</w:t>
      </w:r>
    </w:p>
    <w:p w:rsidR="001227B8" w:rsidRPr="001227B8" w:rsidRDefault="001227B8" w:rsidP="001227B8">
      <w:pPr>
        <w:autoSpaceDE w:val="0"/>
        <w:autoSpaceDN w:val="0"/>
        <w:adjustRightInd w:val="0"/>
        <w:spacing w:after="0"/>
        <w:jc w:val="both"/>
        <w:rPr>
          <w:rFonts w:ascii="Arial" w:eastAsiaTheme="minorHAnsi" w:hAnsi="Arial" w:cs="Arial"/>
          <w:sz w:val="24"/>
          <w:szCs w:val="24"/>
          <w:lang w:val="en-GB"/>
        </w:rPr>
      </w:pPr>
      <w:r w:rsidRPr="001227B8">
        <w:rPr>
          <w:rFonts w:ascii="Arial" w:eastAsiaTheme="minorHAnsi" w:hAnsi="Arial" w:cs="Arial"/>
          <w:sz w:val="24"/>
          <w:szCs w:val="24"/>
          <w:lang w:val="en-GB"/>
        </w:rPr>
        <w:t>З</w:t>
      </w:r>
      <w:r w:rsidR="00116F3B">
        <w:rPr>
          <w:rFonts w:ascii="Arial" w:eastAsiaTheme="minorHAnsi" w:hAnsi="Arial" w:cs="Arial"/>
          <w:sz w:val="24"/>
          <w:szCs w:val="24"/>
          <w:lang w:val="en-GB"/>
        </w:rPr>
        <w:t>ураг 4 – Коммутацийн долгионы т</w:t>
      </w:r>
      <w:r w:rsidRPr="001227B8">
        <w:rPr>
          <w:rFonts w:ascii="Arial" w:eastAsiaTheme="minorHAnsi" w:hAnsi="Arial" w:cs="Arial"/>
          <w:sz w:val="24"/>
          <w:szCs w:val="24"/>
          <w:lang w:val="en-GB"/>
        </w:rPr>
        <w:t>уршилты</w:t>
      </w:r>
      <w:r w:rsidR="00EB27C8">
        <w:rPr>
          <w:rFonts w:ascii="Arial" w:eastAsiaTheme="minorHAnsi" w:hAnsi="Arial" w:cs="Arial"/>
          <w:sz w:val="24"/>
          <w:szCs w:val="24"/>
          <w:lang w:val="en-GB"/>
        </w:rPr>
        <w:t xml:space="preserve">н </w:t>
      </w:r>
      <w:r w:rsidR="00116F3B">
        <w:rPr>
          <w:rFonts w:ascii="Arial" w:eastAsiaTheme="minorHAnsi" w:hAnsi="Arial" w:cs="Arial"/>
          <w:sz w:val="24"/>
          <w:szCs w:val="24"/>
          <w:lang w:val="mn-MN"/>
        </w:rPr>
        <w:t xml:space="preserve">үеийн </w:t>
      </w:r>
      <w:r w:rsidR="00DB6CED">
        <w:rPr>
          <w:rFonts w:ascii="Arial" w:eastAsiaTheme="minorHAnsi" w:hAnsi="Arial" w:cs="Arial"/>
          <w:sz w:val="24"/>
          <w:szCs w:val="24"/>
          <w:lang w:val="mn-MN"/>
        </w:rPr>
        <w:t xml:space="preserve">орлуулгуудын </w:t>
      </w:r>
      <w:r w:rsidR="00EB27C8">
        <w:rPr>
          <w:rFonts w:ascii="Arial" w:eastAsiaTheme="minorHAnsi" w:hAnsi="Arial" w:cs="Arial"/>
          <w:sz w:val="24"/>
          <w:szCs w:val="24"/>
          <w:lang w:val="en-GB"/>
        </w:rPr>
        <w:t>холболтууд ба гэмтэл илрүүлэх аргууд</w:t>
      </w:r>
      <w:r w:rsidR="00EB27C8"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EB27C8"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EB27C8"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EB27C8"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EB27C8"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EB27C8"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EB27C8"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EB27C8"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EB27C8"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EB27C8"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116F3B">
        <w:rPr>
          <w:rFonts w:ascii="Arial" w:hAnsi="Arial" w:cs="Arial"/>
          <w:bCs/>
          <w:sz w:val="24"/>
          <w:szCs w:val="24"/>
          <w:lang w:val="mn-MN"/>
        </w:rPr>
        <w:t>68</w:t>
      </w:r>
      <w:r w:rsidR="00EB27C8">
        <w:rPr>
          <w:rFonts w:ascii="Arial" w:eastAsiaTheme="minorHAnsi" w:hAnsi="Arial" w:cs="Arial"/>
          <w:sz w:val="24"/>
          <w:szCs w:val="24"/>
          <w:lang w:val="en-GB"/>
        </w:rPr>
        <w:t xml:space="preserve"> </w:t>
      </w:r>
    </w:p>
    <w:p w:rsidR="001227B8" w:rsidRPr="001227B8" w:rsidRDefault="001227B8" w:rsidP="001227B8">
      <w:pPr>
        <w:autoSpaceDE w:val="0"/>
        <w:autoSpaceDN w:val="0"/>
        <w:adjustRightInd w:val="0"/>
        <w:spacing w:after="0"/>
        <w:jc w:val="both"/>
        <w:rPr>
          <w:rFonts w:ascii="Arial" w:eastAsiaTheme="minorHAnsi" w:hAnsi="Arial" w:cs="Arial"/>
          <w:sz w:val="24"/>
          <w:szCs w:val="24"/>
          <w:lang w:val="en-GB"/>
        </w:rPr>
      </w:pPr>
      <w:r w:rsidRPr="001227B8">
        <w:rPr>
          <w:rFonts w:ascii="Arial" w:eastAsiaTheme="minorHAnsi" w:hAnsi="Arial" w:cs="Arial"/>
          <w:sz w:val="24"/>
          <w:szCs w:val="24"/>
          <w:lang w:val="en-GB"/>
        </w:rPr>
        <w:t>Зураг A.1 – Өндөр эсэргүүцэлтэй ороомгууды</w:t>
      </w:r>
      <w:r>
        <w:rPr>
          <w:rFonts w:ascii="Arial" w:eastAsiaTheme="minorHAnsi" w:hAnsi="Arial" w:cs="Arial"/>
          <w:sz w:val="24"/>
          <w:szCs w:val="24"/>
          <w:lang w:val="en-GB"/>
        </w:rPr>
        <w:t>н туршилтанд зориулсан долгионы</w:t>
      </w:r>
      <w:r>
        <w:rPr>
          <w:rFonts w:ascii="Arial" w:eastAsiaTheme="minorHAnsi" w:hAnsi="Arial" w:cs="Arial"/>
          <w:sz w:val="24"/>
          <w:szCs w:val="24"/>
          <w:lang w:val="mn-MN"/>
        </w:rPr>
        <w:t xml:space="preserve"> </w:t>
      </w:r>
      <w:r w:rsidRPr="001227B8">
        <w:rPr>
          <w:rFonts w:ascii="Arial" w:eastAsiaTheme="minorHAnsi" w:hAnsi="Arial" w:cs="Arial"/>
          <w:sz w:val="24"/>
          <w:szCs w:val="24"/>
          <w:lang w:val="en-GB"/>
        </w:rPr>
        <w:t>хэ</w:t>
      </w:r>
      <w:r>
        <w:rPr>
          <w:rFonts w:ascii="Arial" w:eastAsiaTheme="minorHAnsi" w:hAnsi="Arial" w:cs="Arial"/>
          <w:sz w:val="24"/>
          <w:szCs w:val="24"/>
          <w:lang w:val="mn-MN"/>
        </w:rPr>
        <w:t>л</w:t>
      </w:r>
      <w:r w:rsidRPr="001227B8">
        <w:rPr>
          <w:rFonts w:ascii="Arial" w:eastAsiaTheme="minorHAnsi" w:hAnsi="Arial" w:cs="Arial"/>
          <w:sz w:val="24"/>
          <w:szCs w:val="24"/>
          <w:lang w:val="en-GB"/>
        </w:rPr>
        <w:t>бэр дүрсүүдийг удирдан хянах</w:t>
      </w:r>
      <w:r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EB27C8">
        <w:rPr>
          <w:rFonts w:ascii="Arial" w:hAnsi="Arial" w:cs="Arial"/>
          <w:sz w:val="24"/>
          <w:szCs w:val="24"/>
          <w:u w:val="dotted"/>
          <w:lang w:val="mn-MN"/>
        </w:rPr>
        <w:tab/>
      </w:r>
      <w:r>
        <w:rPr>
          <w:rFonts w:ascii="Arial" w:hAnsi="Arial" w:cs="Arial"/>
          <w:sz w:val="24"/>
          <w:szCs w:val="24"/>
          <w:u w:val="dotted"/>
          <w:lang w:val="mn-MN"/>
        </w:rPr>
        <w:tab/>
      </w:r>
      <w:r>
        <w:rPr>
          <w:rFonts w:ascii="Arial" w:hAnsi="Arial" w:cs="Arial"/>
          <w:sz w:val="24"/>
          <w:szCs w:val="24"/>
          <w:u w:val="dotted"/>
          <w:lang w:val="mn-MN"/>
        </w:rPr>
        <w:tab/>
      </w:r>
      <w:r>
        <w:rPr>
          <w:rFonts w:ascii="Arial" w:hAnsi="Arial" w:cs="Arial"/>
          <w:sz w:val="24"/>
          <w:szCs w:val="24"/>
          <w:u w:val="dotted"/>
          <w:lang w:val="mn-MN"/>
        </w:rPr>
        <w:tab/>
      </w:r>
      <w:r>
        <w:rPr>
          <w:rFonts w:ascii="Arial" w:hAnsi="Arial" w:cs="Arial"/>
          <w:sz w:val="24"/>
          <w:szCs w:val="24"/>
          <w:u w:val="dotted"/>
          <w:lang w:val="mn-MN"/>
        </w:rPr>
        <w:tab/>
      </w:r>
      <w:r>
        <w:rPr>
          <w:rFonts w:ascii="Arial" w:hAnsi="Arial" w:cs="Arial"/>
          <w:sz w:val="24"/>
          <w:szCs w:val="24"/>
          <w:u w:val="dotted"/>
          <w:lang w:val="mn-MN"/>
        </w:rPr>
        <w:tab/>
      </w:r>
      <w:r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116F3B">
        <w:rPr>
          <w:rFonts w:ascii="Arial" w:hAnsi="Arial" w:cs="Arial"/>
          <w:bCs/>
          <w:sz w:val="24"/>
          <w:szCs w:val="24"/>
          <w:lang w:val="mn-MN"/>
        </w:rPr>
        <w:t>70</w:t>
      </w:r>
    </w:p>
    <w:p w:rsidR="001227B8" w:rsidRPr="001227B8" w:rsidRDefault="001227B8" w:rsidP="001227B8">
      <w:pPr>
        <w:autoSpaceDE w:val="0"/>
        <w:autoSpaceDN w:val="0"/>
        <w:adjustRightInd w:val="0"/>
        <w:spacing w:after="0"/>
        <w:jc w:val="both"/>
        <w:rPr>
          <w:rFonts w:ascii="Arial" w:eastAsiaTheme="minorHAnsi" w:hAnsi="Arial" w:cs="Arial"/>
          <w:sz w:val="24"/>
          <w:szCs w:val="24"/>
          <w:lang w:val="en-GB"/>
        </w:rPr>
      </w:pPr>
      <w:r w:rsidRPr="001227B8">
        <w:rPr>
          <w:rFonts w:ascii="Arial" w:eastAsiaTheme="minorHAnsi" w:hAnsi="Arial" w:cs="Arial"/>
          <w:sz w:val="24"/>
          <w:szCs w:val="24"/>
          <w:lang w:val="en-GB"/>
        </w:rPr>
        <w:t>Зураг A.2 – Бага эсэргүүцэлтэй ороомгууды</w:t>
      </w:r>
      <w:r>
        <w:rPr>
          <w:rFonts w:ascii="Arial" w:eastAsiaTheme="minorHAnsi" w:hAnsi="Arial" w:cs="Arial"/>
          <w:sz w:val="24"/>
          <w:szCs w:val="24"/>
          <w:lang w:val="en-GB"/>
        </w:rPr>
        <w:t>н туршилтанд зориулсан долгионы</w:t>
      </w:r>
      <w:r>
        <w:rPr>
          <w:rFonts w:ascii="Arial" w:eastAsiaTheme="minorHAnsi" w:hAnsi="Arial" w:cs="Arial"/>
          <w:sz w:val="24"/>
          <w:szCs w:val="24"/>
          <w:lang w:val="mn-MN"/>
        </w:rPr>
        <w:t xml:space="preserve"> </w:t>
      </w:r>
      <w:r>
        <w:rPr>
          <w:rFonts w:ascii="Arial" w:eastAsiaTheme="minorHAnsi" w:hAnsi="Arial" w:cs="Arial"/>
          <w:sz w:val="24"/>
          <w:szCs w:val="24"/>
          <w:lang w:val="en-GB"/>
        </w:rPr>
        <w:t>хэлбэр дүрсүүдийг удирдан хянах</w:t>
      </w:r>
      <w:r>
        <w:rPr>
          <w:rFonts w:ascii="Arial" w:hAnsi="Arial" w:cs="Arial"/>
          <w:sz w:val="24"/>
          <w:szCs w:val="24"/>
          <w:u w:val="dotted"/>
          <w:lang w:val="mn-MN"/>
        </w:rPr>
        <w:tab/>
      </w:r>
      <w:r>
        <w:rPr>
          <w:rFonts w:ascii="Arial" w:hAnsi="Arial" w:cs="Arial"/>
          <w:sz w:val="24"/>
          <w:szCs w:val="24"/>
          <w:u w:val="dotted"/>
          <w:lang w:val="mn-MN"/>
        </w:rPr>
        <w:tab/>
      </w:r>
      <w:r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EB27C8"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EB27C8">
        <w:rPr>
          <w:rFonts w:ascii="Arial" w:hAnsi="Arial" w:cs="Arial"/>
          <w:sz w:val="24"/>
          <w:szCs w:val="24"/>
          <w:u w:val="dotted"/>
          <w:lang w:val="mn-MN"/>
        </w:rPr>
        <w:tab/>
      </w:r>
      <w:r>
        <w:rPr>
          <w:rFonts w:ascii="Arial" w:hAnsi="Arial" w:cs="Arial"/>
          <w:sz w:val="24"/>
          <w:szCs w:val="24"/>
          <w:u w:val="dotted"/>
          <w:lang w:val="mn-MN"/>
        </w:rPr>
        <w:tab/>
      </w:r>
      <w:r>
        <w:rPr>
          <w:rFonts w:ascii="Arial" w:hAnsi="Arial" w:cs="Arial"/>
          <w:sz w:val="24"/>
          <w:szCs w:val="24"/>
          <w:u w:val="dotted"/>
          <w:lang w:val="mn-MN"/>
        </w:rPr>
        <w:tab/>
      </w:r>
      <w:r>
        <w:rPr>
          <w:rFonts w:ascii="Arial" w:hAnsi="Arial" w:cs="Arial"/>
          <w:sz w:val="24"/>
          <w:szCs w:val="24"/>
          <w:u w:val="dotted"/>
          <w:lang w:val="mn-MN"/>
        </w:rPr>
        <w:tab/>
      </w:r>
      <w:r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116F3B">
        <w:rPr>
          <w:rFonts w:ascii="Arial" w:hAnsi="Arial" w:cs="Arial"/>
          <w:bCs/>
          <w:sz w:val="24"/>
          <w:szCs w:val="24"/>
          <w:lang w:val="mn-MN"/>
        </w:rPr>
        <w:t>71</w:t>
      </w:r>
    </w:p>
    <w:p w:rsidR="001227B8" w:rsidRPr="001227B8" w:rsidRDefault="001227B8" w:rsidP="001227B8">
      <w:pPr>
        <w:autoSpaceDE w:val="0"/>
        <w:autoSpaceDN w:val="0"/>
        <w:adjustRightInd w:val="0"/>
        <w:spacing w:after="0"/>
        <w:jc w:val="both"/>
        <w:rPr>
          <w:rFonts w:ascii="Arial" w:eastAsiaTheme="minorHAnsi" w:hAnsi="Arial" w:cs="Arial"/>
          <w:sz w:val="24"/>
          <w:szCs w:val="24"/>
          <w:lang w:val="en-GB"/>
        </w:rPr>
      </w:pPr>
      <w:r>
        <w:rPr>
          <w:rFonts w:ascii="Arial" w:eastAsiaTheme="minorHAnsi" w:hAnsi="Arial" w:cs="Arial"/>
          <w:sz w:val="24"/>
          <w:szCs w:val="24"/>
          <w:lang w:val="en-GB"/>
        </w:rPr>
        <w:t>Зураг A.3 – Замх</w:t>
      </w:r>
      <w:r w:rsidRPr="001227B8">
        <w:rPr>
          <w:rFonts w:ascii="Arial" w:eastAsiaTheme="minorHAnsi" w:hAnsi="Arial" w:cs="Arial"/>
          <w:sz w:val="24"/>
          <w:szCs w:val="24"/>
          <w:lang w:val="en-GB"/>
        </w:rPr>
        <w:t>рах хэлбэлзлэл</w:t>
      </w:r>
      <w:r>
        <w:rPr>
          <w:rFonts w:ascii="Arial" w:hAnsi="Arial" w:cs="Arial"/>
          <w:sz w:val="24"/>
          <w:szCs w:val="24"/>
          <w:u w:val="dotted"/>
          <w:lang w:val="mn-MN"/>
        </w:rPr>
        <w:tab/>
      </w:r>
      <w:r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EB27C8">
        <w:rPr>
          <w:rFonts w:ascii="Arial" w:hAnsi="Arial" w:cs="Arial"/>
          <w:sz w:val="24"/>
          <w:szCs w:val="24"/>
          <w:u w:val="dotted"/>
          <w:lang w:val="mn-MN"/>
        </w:rPr>
        <w:tab/>
      </w:r>
      <w:r>
        <w:rPr>
          <w:rFonts w:ascii="Arial" w:hAnsi="Arial" w:cs="Arial"/>
          <w:sz w:val="24"/>
          <w:szCs w:val="24"/>
          <w:u w:val="dotted"/>
          <w:lang w:val="mn-MN"/>
        </w:rPr>
        <w:tab/>
      </w:r>
      <w:r>
        <w:rPr>
          <w:rFonts w:ascii="Arial" w:hAnsi="Arial" w:cs="Arial"/>
          <w:sz w:val="24"/>
          <w:szCs w:val="24"/>
          <w:u w:val="dotted"/>
          <w:lang w:val="mn-MN"/>
        </w:rPr>
        <w:tab/>
      </w:r>
      <w:r>
        <w:rPr>
          <w:rFonts w:ascii="Arial" w:hAnsi="Arial" w:cs="Arial"/>
          <w:sz w:val="24"/>
          <w:szCs w:val="24"/>
          <w:u w:val="dotted"/>
          <w:lang w:val="mn-MN"/>
        </w:rPr>
        <w:tab/>
      </w:r>
      <w:r>
        <w:rPr>
          <w:rFonts w:ascii="Arial" w:hAnsi="Arial" w:cs="Arial"/>
          <w:sz w:val="24"/>
          <w:szCs w:val="24"/>
          <w:u w:val="dotted"/>
          <w:lang w:val="mn-MN"/>
        </w:rPr>
        <w:tab/>
      </w:r>
      <w:r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116F3B">
        <w:rPr>
          <w:rFonts w:ascii="Arial" w:hAnsi="Arial" w:cs="Arial"/>
          <w:bCs/>
          <w:sz w:val="24"/>
          <w:szCs w:val="24"/>
          <w:lang w:val="mn-MN"/>
        </w:rPr>
        <w:t>72</w:t>
      </w:r>
    </w:p>
    <w:p w:rsidR="001227B8" w:rsidRPr="001227B8" w:rsidRDefault="001227B8" w:rsidP="001227B8">
      <w:pPr>
        <w:autoSpaceDE w:val="0"/>
        <w:autoSpaceDN w:val="0"/>
        <w:adjustRightInd w:val="0"/>
        <w:spacing w:after="0"/>
        <w:jc w:val="both"/>
        <w:rPr>
          <w:rFonts w:ascii="Arial" w:eastAsiaTheme="minorHAnsi" w:hAnsi="Arial" w:cs="Arial"/>
          <w:sz w:val="24"/>
          <w:szCs w:val="24"/>
          <w:lang w:val="en-GB"/>
        </w:rPr>
      </w:pPr>
      <w:r w:rsidRPr="001227B8">
        <w:rPr>
          <w:rFonts w:ascii="Arial" w:eastAsiaTheme="minorHAnsi" w:hAnsi="Arial" w:cs="Arial"/>
          <w:sz w:val="24"/>
          <w:szCs w:val="24"/>
          <w:lang w:val="en-GB"/>
        </w:rPr>
        <w:t>Зураг A.4 – Долгионы сүүлний хэсэг богино байснаас үүсэх нөлөөлөл</w:t>
      </w:r>
      <w:r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EB27C8">
        <w:rPr>
          <w:rFonts w:ascii="Arial" w:hAnsi="Arial" w:cs="Arial"/>
          <w:sz w:val="24"/>
          <w:szCs w:val="24"/>
          <w:u w:val="dotted"/>
          <w:lang w:val="mn-MN"/>
        </w:rPr>
        <w:tab/>
      </w:r>
      <w:r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116F3B">
        <w:rPr>
          <w:rFonts w:ascii="Arial" w:hAnsi="Arial" w:cs="Arial"/>
          <w:bCs/>
          <w:sz w:val="24"/>
          <w:szCs w:val="24"/>
          <w:lang w:val="mn-MN"/>
        </w:rPr>
        <w:t>76</w:t>
      </w:r>
    </w:p>
    <w:p w:rsidR="001227B8" w:rsidRPr="001227B8" w:rsidRDefault="001227B8" w:rsidP="001227B8">
      <w:pPr>
        <w:autoSpaceDE w:val="0"/>
        <w:autoSpaceDN w:val="0"/>
        <w:adjustRightInd w:val="0"/>
        <w:spacing w:after="0"/>
        <w:jc w:val="both"/>
        <w:rPr>
          <w:rFonts w:ascii="Arial" w:eastAsiaTheme="minorHAnsi" w:hAnsi="Arial" w:cs="Arial"/>
          <w:sz w:val="24"/>
          <w:szCs w:val="24"/>
          <w:lang w:val="en-GB"/>
        </w:rPr>
      </w:pPr>
      <w:r w:rsidRPr="001227B8">
        <w:rPr>
          <w:rFonts w:ascii="Arial" w:eastAsiaTheme="minorHAnsi" w:hAnsi="Arial" w:cs="Arial"/>
          <w:sz w:val="24"/>
          <w:szCs w:val="24"/>
          <w:lang w:val="en-GB"/>
        </w:rPr>
        <w:t>Зураг A.5 – Идэвхитэй эсэргүүцлээр дамжин газардуулагдсан ороомог</w:t>
      </w:r>
      <w:r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EB27C8">
        <w:rPr>
          <w:rFonts w:ascii="Arial" w:hAnsi="Arial" w:cs="Arial"/>
          <w:sz w:val="24"/>
          <w:szCs w:val="24"/>
          <w:u w:val="dotted"/>
          <w:lang w:val="mn-MN"/>
        </w:rPr>
        <w:tab/>
      </w:r>
      <w:r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116F3B">
        <w:rPr>
          <w:rFonts w:ascii="Arial" w:hAnsi="Arial" w:cs="Arial"/>
          <w:bCs/>
          <w:sz w:val="24"/>
          <w:szCs w:val="24"/>
          <w:lang w:val="mn-MN"/>
        </w:rPr>
        <w:t>78</w:t>
      </w:r>
    </w:p>
    <w:p w:rsidR="001227B8" w:rsidRPr="001227B8" w:rsidRDefault="00DB6CED" w:rsidP="001227B8">
      <w:pPr>
        <w:autoSpaceDE w:val="0"/>
        <w:autoSpaceDN w:val="0"/>
        <w:adjustRightInd w:val="0"/>
        <w:spacing w:after="0"/>
        <w:jc w:val="both"/>
        <w:rPr>
          <w:rFonts w:ascii="Arial" w:eastAsiaTheme="minorHAnsi" w:hAnsi="Arial" w:cs="Arial"/>
          <w:sz w:val="24"/>
          <w:szCs w:val="24"/>
          <w:lang w:val="en-GB"/>
        </w:rPr>
      </w:pPr>
      <w:r>
        <w:rPr>
          <w:rFonts w:ascii="Arial" w:eastAsiaTheme="minorHAnsi" w:hAnsi="Arial" w:cs="Arial"/>
          <w:sz w:val="24"/>
          <w:szCs w:val="24"/>
          <w:lang w:val="en-GB"/>
        </w:rPr>
        <w:lastRenderedPageBreak/>
        <w:t xml:space="preserve">Зураг A.6 – Бүрэн эсэргүүцэлтэй </w:t>
      </w:r>
      <w:r>
        <w:rPr>
          <w:rFonts w:ascii="Arial" w:eastAsiaTheme="minorHAnsi" w:hAnsi="Arial" w:cs="Arial"/>
          <w:sz w:val="24"/>
          <w:szCs w:val="24"/>
          <w:lang w:val="mn-MN"/>
        </w:rPr>
        <w:t xml:space="preserve">багатай </w:t>
      </w:r>
      <w:r>
        <w:rPr>
          <w:rFonts w:ascii="Arial" w:eastAsiaTheme="minorHAnsi" w:hAnsi="Arial" w:cs="Arial"/>
          <w:sz w:val="24"/>
          <w:szCs w:val="24"/>
          <w:lang w:val="en-GB"/>
        </w:rPr>
        <w:t xml:space="preserve">ороомгуудыг </w:t>
      </w:r>
      <w:r w:rsidR="001227B8" w:rsidRPr="001227B8">
        <w:rPr>
          <w:rFonts w:ascii="Arial" w:eastAsiaTheme="minorHAnsi" w:hAnsi="Arial" w:cs="Arial"/>
          <w:sz w:val="24"/>
          <w:szCs w:val="24"/>
          <w:lang w:val="en-GB"/>
        </w:rPr>
        <w:t>эсэргүүцлээр дам</w:t>
      </w:r>
      <w:r w:rsidR="001227B8">
        <w:rPr>
          <w:rFonts w:ascii="Arial" w:eastAsiaTheme="minorHAnsi" w:hAnsi="Arial" w:cs="Arial"/>
          <w:sz w:val="24"/>
          <w:szCs w:val="24"/>
          <w:lang w:val="en-GB"/>
        </w:rPr>
        <w:t>жуулан</w:t>
      </w:r>
      <w:r w:rsidR="001227B8">
        <w:rPr>
          <w:rFonts w:ascii="Arial" w:eastAsiaTheme="minorHAnsi" w:hAnsi="Arial" w:cs="Arial"/>
          <w:sz w:val="24"/>
          <w:szCs w:val="24"/>
          <w:lang w:val="mn-MN"/>
        </w:rPr>
        <w:t xml:space="preserve"> </w:t>
      </w:r>
      <w:r w:rsidR="001227B8">
        <w:rPr>
          <w:rFonts w:ascii="Arial" w:eastAsiaTheme="minorHAnsi" w:hAnsi="Arial" w:cs="Arial"/>
          <w:sz w:val="24"/>
          <w:szCs w:val="24"/>
          <w:lang w:val="en-GB"/>
        </w:rPr>
        <w:t>газард</w:t>
      </w:r>
      <w:r w:rsidR="001227B8" w:rsidRPr="001227B8">
        <w:rPr>
          <w:rFonts w:ascii="Arial" w:eastAsiaTheme="minorHAnsi" w:hAnsi="Arial" w:cs="Arial"/>
          <w:sz w:val="24"/>
          <w:szCs w:val="24"/>
          <w:lang w:val="en-GB"/>
        </w:rPr>
        <w:t>уулах</w:t>
      </w:r>
      <w:r w:rsidR="001227B8"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1227B8"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1227B8"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1227B8"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1227B8"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1227B8"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1227B8"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1227B8"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1227B8"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EB27C8"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1227B8"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1227B8"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116F3B">
        <w:rPr>
          <w:rFonts w:ascii="Arial" w:hAnsi="Arial" w:cs="Arial"/>
          <w:bCs/>
          <w:sz w:val="24"/>
          <w:szCs w:val="24"/>
          <w:lang w:val="mn-MN"/>
        </w:rPr>
        <w:t>79</w:t>
      </w:r>
    </w:p>
    <w:p w:rsidR="001227B8" w:rsidRPr="001227B8" w:rsidRDefault="0082110F" w:rsidP="001227B8">
      <w:pPr>
        <w:autoSpaceDE w:val="0"/>
        <w:autoSpaceDN w:val="0"/>
        <w:adjustRightInd w:val="0"/>
        <w:spacing w:after="0"/>
        <w:jc w:val="both"/>
        <w:rPr>
          <w:rFonts w:ascii="Arial" w:eastAsiaTheme="minorHAnsi" w:hAnsi="Arial" w:cs="Arial"/>
          <w:sz w:val="24"/>
          <w:szCs w:val="24"/>
          <w:lang w:val="en-GB"/>
        </w:rPr>
      </w:pPr>
      <w:r>
        <w:rPr>
          <w:rFonts w:ascii="Arial" w:eastAsiaTheme="minorHAnsi" w:hAnsi="Arial" w:cs="Arial"/>
          <w:sz w:val="24"/>
          <w:szCs w:val="24"/>
          <w:lang w:val="en-GB"/>
        </w:rPr>
        <w:t>Зураг Б</w:t>
      </w:r>
      <w:r w:rsidR="001227B8" w:rsidRPr="001227B8">
        <w:rPr>
          <w:rFonts w:ascii="Arial" w:eastAsiaTheme="minorHAnsi" w:hAnsi="Arial" w:cs="Arial"/>
          <w:sz w:val="24"/>
          <w:szCs w:val="24"/>
          <w:lang w:val="en-GB"/>
        </w:rPr>
        <w:t>.1 – Аянгын долгион, бүрэн долгион</w:t>
      </w:r>
      <w:r w:rsidR="00DB6CED">
        <w:rPr>
          <w:rFonts w:ascii="Arial" w:eastAsiaTheme="minorHAnsi" w:hAnsi="Arial" w:cs="Arial"/>
          <w:sz w:val="24"/>
          <w:szCs w:val="24"/>
          <w:lang w:val="mn-MN"/>
        </w:rPr>
        <w:t>ы</w:t>
      </w:r>
      <w:r w:rsidR="00DB6CED">
        <w:rPr>
          <w:rFonts w:ascii="Arial" w:eastAsiaTheme="minorHAnsi" w:hAnsi="Arial" w:cs="Arial"/>
          <w:sz w:val="24"/>
          <w:szCs w:val="24"/>
          <w:lang w:val="en-GB"/>
        </w:rPr>
        <w:t xml:space="preserve"> гэмтэл</w:t>
      </w:r>
      <w:r w:rsidR="001227B8">
        <w:rPr>
          <w:rFonts w:ascii="Arial" w:eastAsiaTheme="minorHAnsi" w:hAnsi="Arial" w:cs="Arial"/>
          <w:sz w:val="24"/>
          <w:szCs w:val="24"/>
          <w:lang w:val="en-GB"/>
        </w:rPr>
        <w:t xml:space="preserve"> - 400 кВ-ын генератор</w:t>
      </w:r>
      <w:r w:rsidR="001227B8">
        <w:rPr>
          <w:rFonts w:ascii="Arial" w:eastAsiaTheme="minorHAnsi" w:hAnsi="Arial" w:cs="Arial"/>
          <w:sz w:val="24"/>
          <w:szCs w:val="24"/>
          <w:lang w:val="mn-MN"/>
        </w:rPr>
        <w:t xml:space="preserve"> </w:t>
      </w:r>
      <w:r w:rsidR="001227B8" w:rsidRPr="001227B8">
        <w:rPr>
          <w:rFonts w:ascii="Arial" w:eastAsiaTheme="minorHAnsi" w:hAnsi="Arial" w:cs="Arial"/>
          <w:sz w:val="24"/>
          <w:szCs w:val="24"/>
          <w:lang w:val="en-GB"/>
        </w:rPr>
        <w:t>трансформаторын өндөр хүчдлийн ороомгоор дамжи</w:t>
      </w:r>
      <w:r w:rsidR="001227B8">
        <w:rPr>
          <w:rFonts w:ascii="Arial" w:eastAsiaTheme="minorHAnsi" w:hAnsi="Arial" w:cs="Arial"/>
          <w:sz w:val="24"/>
          <w:szCs w:val="24"/>
          <w:lang w:val="en-GB"/>
        </w:rPr>
        <w:t xml:space="preserve">н шугам </w:t>
      </w:r>
      <w:r w:rsidR="00DB6CED">
        <w:rPr>
          <w:rFonts w:ascii="Arial" w:eastAsiaTheme="minorHAnsi" w:hAnsi="Arial" w:cs="Arial"/>
          <w:sz w:val="24"/>
          <w:szCs w:val="24"/>
          <w:lang w:val="mn-MN"/>
        </w:rPr>
        <w:t xml:space="preserve">нейтралийн </w:t>
      </w:r>
      <w:r w:rsidR="001227B8" w:rsidRPr="001227B8">
        <w:rPr>
          <w:rFonts w:ascii="Arial" w:eastAsiaTheme="minorHAnsi" w:hAnsi="Arial" w:cs="Arial"/>
          <w:sz w:val="24"/>
          <w:szCs w:val="24"/>
          <w:lang w:val="en-GB"/>
        </w:rPr>
        <w:t>хооронд ниргэх</w:t>
      </w:r>
      <w:r w:rsidR="001227B8"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1227B8"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1227B8"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1227B8"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1227B8"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1227B8"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1227B8"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1227B8"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1227B8"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EB27C8"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DB6CED"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1227B8"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116F3B">
        <w:rPr>
          <w:rFonts w:ascii="Arial" w:hAnsi="Arial" w:cs="Arial"/>
          <w:bCs/>
          <w:sz w:val="24"/>
          <w:szCs w:val="24"/>
          <w:lang w:val="mn-MN"/>
        </w:rPr>
        <w:t>83</w:t>
      </w:r>
    </w:p>
    <w:p w:rsidR="001227B8" w:rsidRPr="001227B8" w:rsidRDefault="0082110F" w:rsidP="001227B8">
      <w:pPr>
        <w:autoSpaceDE w:val="0"/>
        <w:autoSpaceDN w:val="0"/>
        <w:adjustRightInd w:val="0"/>
        <w:spacing w:after="0"/>
        <w:jc w:val="both"/>
        <w:rPr>
          <w:rFonts w:ascii="Arial" w:eastAsiaTheme="minorHAnsi" w:hAnsi="Arial" w:cs="Arial"/>
          <w:sz w:val="24"/>
          <w:szCs w:val="24"/>
          <w:lang w:val="en-GB"/>
        </w:rPr>
      </w:pPr>
      <w:r>
        <w:rPr>
          <w:rFonts w:ascii="Arial" w:eastAsiaTheme="minorHAnsi" w:hAnsi="Arial" w:cs="Arial"/>
          <w:sz w:val="24"/>
          <w:szCs w:val="24"/>
          <w:lang w:val="en-GB"/>
        </w:rPr>
        <w:t>Зураг Б</w:t>
      </w:r>
      <w:r w:rsidR="001227B8" w:rsidRPr="001227B8">
        <w:rPr>
          <w:rFonts w:ascii="Arial" w:eastAsiaTheme="minorHAnsi" w:hAnsi="Arial" w:cs="Arial"/>
          <w:sz w:val="24"/>
          <w:szCs w:val="24"/>
          <w:lang w:val="en-GB"/>
        </w:rPr>
        <w:t>.2 – Аянгын долгион, бүрэ</w:t>
      </w:r>
      <w:r w:rsidR="001227B8">
        <w:rPr>
          <w:rFonts w:ascii="Arial" w:eastAsiaTheme="minorHAnsi" w:hAnsi="Arial" w:cs="Arial"/>
          <w:sz w:val="24"/>
          <w:szCs w:val="24"/>
          <w:lang w:val="en-GB"/>
        </w:rPr>
        <w:t>н долгионоор гэмтэх – 115 кВ-ын</w:t>
      </w:r>
      <w:r w:rsidR="001227B8">
        <w:rPr>
          <w:rFonts w:ascii="Arial" w:eastAsiaTheme="minorHAnsi" w:hAnsi="Arial" w:cs="Arial"/>
          <w:sz w:val="24"/>
          <w:szCs w:val="24"/>
          <w:lang w:val="mn-MN"/>
        </w:rPr>
        <w:t xml:space="preserve"> </w:t>
      </w:r>
      <w:r w:rsidR="001227B8" w:rsidRPr="001227B8">
        <w:rPr>
          <w:rFonts w:ascii="Arial" w:eastAsiaTheme="minorHAnsi" w:hAnsi="Arial" w:cs="Arial"/>
          <w:sz w:val="24"/>
          <w:szCs w:val="24"/>
          <w:lang w:val="en-GB"/>
        </w:rPr>
        <w:t>трансформаторын өндөр хүчдлийн ороомгийн эхний</w:t>
      </w:r>
      <w:r w:rsidR="001227B8">
        <w:rPr>
          <w:rFonts w:ascii="Arial" w:eastAsiaTheme="minorHAnsi" w:hAnsi="Arial" w:cs="Arial"/>
          <w:sz w:val="24"/>
          <w:szCs w:val="24"/>
          <w:lang w:val="en-GB"/>
        </w:rPr>
        <w:t xml:space="preserve"> хэсэг дэх дискэн</w:t>
      </w:r>
      <w:r w:rsidR="001227B8">
        <w:rPr>
          <w:rFonts w:ascii="Arial" w:eastAsiaTheme="minorHAnsi" w:hAnsi="Arial" w:cs="Arial"/>
          <w:sz w:val="24"/>
          <w:szCs w:val="24"/>
          <w:lang w:val="mn-MN"/>
        </w:rPr>
        <w:t xml:space="preserve"> </w:t>
      </w:r>
      <w:r w:rsidR="001227B8">
        <w:rPr>
          <w:rFonts w:ascii="Arial" w:eastAsiaTheme="minorHAnsi" w:hAnsi="Arial" w:cs="Arial"/>
          <w:sz w:val="24"/>
          <w:szCs w:val="24"/>
          <w:lang w:val="en-GB"/>
        </w:rPr>
        <w:t>ороомгуудын хооронд ниргэх</w:t>
      </w:r>
      <w:r w:rsidR="001227B8"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116F3B">
        <w:rPr>
          <w:rFonts w:ascii="Arial" w:hAnsi="Arial" w:cs="Arial"/>
          <w:bCs/>
          <w:sz w:val="24"/>
          <w:szCs w:val="24"/>
          <w:lang w:val="mn-MN"/>
        </w:rPr>
        <w:t>83</w:t>
      </w:r>
    </w:p>
    <w:p w:rsidR="001227B8" w:rsidRPr="001227B8" w:rsidRDefault="0082110F" w:rsidP="001227B8">
      <w:pPr>
        <w:autoSpaceDE w:val="0"/>
        <w:autoSpaceDN w:val="0"/>
        <w:adjustRightInd w:val="0"/>
        <w:spacing w:after="0"/>
        <w:jc w:val="both"/>
        <w:rPr>
          <w:rFonts w:ascii="Arial" w:eastAsiaTheme="minorHAnsi" w:hAnsi="Arial" w:cs="Arial"/>
          <w:sz w:val="24"/>
          <w:szCs w:val="24"/>
          <w:lang w:val="en-GB"/>
        </w:rPr>
      </w:pPr>
      <w:r>
        <w:rPr>
          <w:rFonts w:ascii="Arial" w:eastAsiaTheme="minorHAnsi" w:hAnsi="Arial" w:cs="Arial"/>
          <w:sz w:val="24"/>
          <w:szCs w:val="24"/>
          <w:lang w:val="en-GB"/>
        </w:rPr>
        <w:t>Зураг Б</w:t>
      </w:r>
      <w:r w:rsidR="001227B8" w:rsidRPr="001227B8">
        <w:rPr>
          <w:rFonts w:ascii="Arial" w:eastAsiaTheme="minorHAnsi" w:hAnsi="Arial" w:cs="Arial"/>
          <w:sz w:val="24"/>
          <w:szCs w:val="24"/>
          <w:lang w:val="en-GB"/>
        </w:rPr>
        <w:t>.3 – Аянгын долгион, 400 \220 кВ-</w:t>
      </w:r>
      <w:r w:rsidR="001227B8">
        <w:rPr>
          <w:rFonts w:ascii="Arial" w:eastAsiaTheme="minorHAnsi" w:hAnsi="Arial" w:cs="Arial"/>
          <w:sz w:val="24"/>
          <w:szCs w:val="24"/>
          <w:lang w:val="en-GB"/>
        </w:rPr>
        <w:t>ын трансформаторын их шатлалтай</w:t>
      </w:r>
      <w:r w:rsidR="001227B8">
        <w:rPr>
          <w:rFonts w:ascii="Arial" w:eastAsiaTheme="minorHAnsi" w:hAnsi="Arial" w:cs="Arial"/>
          <w:sz w:val="24"/>
          <w:szCs w:val="24"/>
          <w:lang w:val="mn-MN"/>
        </w:rPr>
        <w:t xml:space="preserve"> </w:t>
      </w:r>
      <w:r w:rsidR="001227B8">
        <w:rPr>
          <w:rFonts w:ascii="Arial" w:eastAsiaTheme="minorHAnsi" w:hAnsi="Arial" w:cs="Arial"/>
          <w:sz w:val="24"/>
          <w:szCs w:val="24"/>
          <w:lang w:val="en-GB"/>
        </w:rPr>
        <w:t>хүчдэл тохируулгын ороо</w:t>
      </w:r>
      <w:r w:rsidR="001227B8" w:rsidRPr="001227B8">
        <w:rPr>
          <w:rFonts w:ascii="Arial" w:eastAsiaTheme="minorHAnsi" w:hAnsi="Arial" w:cs="Arial"/>
          <w:sz w:val="24"/>
          <w:szCs w:val="24"/>
          <w:lang w:val="en-GB"/>
        </w:rPr>
        <w:t>мог дахь үе хоорондын ниргэлэг</w:t>
      </w:r>
      <w:r w:rsidR="001227B8"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1227B8"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1227B8"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EB27C8"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EB27C8"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1227B8"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116F3B">
        <w:rPr>
          <w:rFonts w:ascii="Arial" w:hAnsi="Arial" w:cs="Arial"/>
          <w:bCs/>
          <w:sz w:val="24"/>
          <w:szCs w:val="24"/>
          <w:lang w:val="mn-MN"/>
        </w:rPr>
        <w:t>84</w:t>
      </w:r>
    </w:p>
    <w:p w:rsidR="001227B8" w:rsidRPr="001227B8" w:rsidRDefault="0082110F" w:rsidP="001227B8">
      <w:pPr>
        <w:autoSpaceDE w:val="0"/>
        <w:autoSpaceDN w:val="0"/>
        <w:adjustRightInd w:val="0"/>
        <w:spacing w:after="0"/>
        <w:jc w:val="both"/>
        <w:rPr>
          <w:rFonts w:ascii="Arial" w:eastAsiaTheme="minorHAnsi" w:hAnsi="Arial" w:cs="Arial"/>
          <w:sz w:val="24"/>
          <w:szCs w:val="24"/>
          <w:lang w:val="en-GB"/>
        </w:rPr>
      </w:pPr>
      <w:r>
        <w:rPr>
          <w:rFonts w:ascii="Arial" w:eastAsiaTheme="minorHAnsi" w:hAnsi="Arial" w:cs="Arial"/>
          <w:sz w:val="24"/>
          <w:szCs w:val="24"/>
          <w:lang w:val="en-GB"/>
        </w:rPr>
        <w:t>Зураг Б</w:t>
      </w:r>
      <w:r w:rsidR="001227B8" w:rsidRPr="001227B8">
        <w:rPr>
          <w:rFonts w:ascii="Arial" w:eastAsiaTheme="minorHAnsi" w:hAnsi="Arial" w:cs="Arial"/>
          <w:sz w:val="24"/>
          <w:szCs w:val="24"/>
          <w:lang w:val="en-GB"/>
        </w:rPr>
        <w:t>.4 – Аянгын долгион, бүрэн долгионо</w:t>
      </w:r>
      <w:r w:rsidR="001227B8">
        <w:rPr>
          <w:rFonts w:ascii="Arial" w:eastAsiaTheme="minorHAnsi" w:hAnsi="Arial" w:cs="Arial"/>
          <w:sz w:val="24"/>
          <w:szCs w:val="24"/>
          <w:lang w:val="en-GB"/>
        </w:rPr>
        <w:t>ор гэмтэх - 400 кВ-ын генератор</w:t>
      </w:r>
      <w:r w:rsidR="001227B8">
        <w:rPr>
          <w:rFonts w:ascii="Arial" w:eastAsiaTheme="minorHAnsi" w:hAnsi="Arial" w:cs="Arial"/>
          <w:sz w:val="24"/>
          <w:szCs w:val="24"/>
          <w:lang w:val="mn-MN"/>
        </w:rPr>
        <w:t xml:space="preserve"> </w:t>
      </w:r>
      <w:r w:rsidR="001227B8" w:rsidRPr="001227B8">
        <w:rPr>
          <w:rFonts w:ascii="Arial" w:eastAsiaTheme="minorHAnsi" w:hAnsi="Arial" w:cs="Arial"/>
          <w:sz w:val="24"/>
          <w:szCs w:val="24"/>
          <w:lang w:val="en-GB"/>
        </w:rPr>
        <w:t>трансформаторын гадна талын хүчдэл тох</w:t>
      </w:r>
      <w:r>
        <w:rPr>
          <w:rFonts w:ascii="Arial" w:eastAsiaTheme="minorHAnsi" w:hAnsi="Arial" w:cs="Arial"/>
          <w:sz w:val="24"/>
          <w:szCs w:val="24"/>
          <w:lang w:val="en-GB"/>
        </w:rPr>
        <w:t>ируулгын ороомгын 1.1%</w:t>
      </w:r>
      <w:r w:rsidR="001227B8">
        <w:rPr>
          <w:rFonts w:ascii="Arial" w:eastAsiaTheme="minorHAnsi" w:hAnsi="Arial" w:cs="Arial"/>
          <w:sz w:val="24"/>
          <w:szCs w:val="24"/>
          <w:lang w:val="en-GB"/>
        </w:rPr>
        <w:t>-ын хоёр</w:t>
      </w:r>
      <w:r w:rsidR="001227B8">
        <w:rPr>
          <w:rFonts w:ascii="Arial" w:eastAsiaTheme="minorHAnsi" w:hAnsi="Arial" w:cs="Arial"/>
          <w:sz w:val="24"/>
          <w:szCs w:val="24"/>
          <w:lang w:val="mn-MN"/>
        </w:rPr>
        <w:t xml:space="preserve"> </w:t>
      </w:r>
      <w:r w:rsidR="001227B8" w:rsidRPr="001227B8">
        <w:rPr>
          <w:rFonts w:ascii="Arial" w:eastAsiaTheme="minorHAnsi" w:hAnsi="Arial" w:cs="Arial"/>
          <w:sz w:val="24"/>
          <w:szCs w:val="24"/>
          <w:lang w:val="en-GB"/>
        </w:rPr>
        <w:t>секцийн үзүүрүүд хооронд ниргэх</w:t>
      </w:r>
      <w:r w:rsidR="001227B8"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1227B8"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1227B8"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1227B8"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1227B8"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1227B8"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EB27C8"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EB27C8"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EB27C8"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1227B8"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116F3B">
        <w:rPr>
          <w:rFonts w:ascii="Arial" w:hAnsi="Arial" w:cs="Arial"/>
          <w:bCs/>
          <w:sz w:val="24"/>
          <w:szCs w:val="24"/>
          <w:lang w:val="mn-MN"/>
        </w:rPr>
        <w:t>84</w:t>
      </w:r>
    </w:p>
    <w:p w:rsidR="001227B8" w:rsidRPr="001227B8" w:rsidRDefault="0082110F" w:rsidP="001227B8">
      <w:pPr>
        <w:autoSpaceDE w:val="0"/>
        <w:autoSpaceDN w:val="0"/>
        <w:adjustRightInd w:val="0"/>
        <w:spacing w:after="0"/>
        <w:jc w:val="both"/>
        <w:rPr>
          <w:rFonts w:ascii="Arial" w:eastAsiaTheme="minorHAnsi" w:hAnsi="Arial" w:cs="Arial"/>
          <w:sz w:val="24"/>
          <w:szCs w:val="24"/>
          <w:lang w:val="en-GB"/>
        </w:rPr>
      </w:pPr>
      <w:r>
        <w:rPr>
          <w:rFonts w:ascii="Arial" w:eastAsiaTheme="minorHAnsi" w:hAnsi="Arial" w:cs="Arial"/>
          <w:sz w:val="24"/>
          <w:szCs w:val="24"/>
          <w:lang w:val="en-GB"/>
        </w:rPr>
        <w:t>Зураг Б</w:t>
      </w:r>
      <w:r w:rsidR="001227B8" w:rsidRPr="001227B8">
        <w:rPr>
          <w:rFonts w:ascii="Arial" w:eastAsiaTheme="minorHAnsi" w:hAnsi="Arial" w:cs="Arial"/>
          <w:sz w:val="24"/>
          <w:szCs w:val="24"/>
          <w:lang w:val="en-GB"/>
        </w:rPr>
        <w:t>.5 – Аянгын долгион, бүрэ</w:t>
      </w:r>
      <w:r w:rsidR="001227B8">
        <w:rPr>
          <w:rFonts w:ascii="Arial" w:eastAsiaTheme="minorHAnsi" w:hAnsi="Arial" w:cs="Arial"/>
          <w:sz w:val="24"/>
          <w:szCs w:val="24"/>
          <w:lang w:val="en-GB"/>
        </w:rPr>
        <w:t>н долгионоор гэмтэх - 220 кВ-ын</w:t>
      </w:r>
      <w:r w:rsidR="001227B8">
        <w:rPr>
          <w:rFonts w:ascii="Arial" w:eastAsiaTheme="minorHAnsi" w:hAnsi="Arial" w:cs="Arial"/>
          <w:sz w:val="24"/>
          <w:szCs w:val="24"/>
          <w:lang w:val="mn-MN"/>
        </w:rPr>
        <w:t xml:space="preserve"> </w:t>
      </w:r>
      <w:r w:rsidR="001227B8" w:rsidRPr="001227B8">
        <w:rPr>
          <w:rFonts w:ascii="Arial" w:eastAsiaTheme="minorHAnsi" w:hAnsi="Arial" w:cs="Arial"/>
          <w:sz w:val="24"/>
          <w:szCs w:val="24"/>
          <w:lang w:val="en-GB"/>
        </w:rPr>
        <w:t xml:space="preserve">трансформаторын нарийн шатлалтай </w:t>
      </w:r>
      <w:r w:rsidR="001227B8">
        <w:rPr>
          <w:rFonts w:ascii="Arial" w:eastAsiaTheme="minorHAnsi" w:hAnsi="Arial" w:cs="Arial"/>
          <w:sz w:val="24"/>
          <w:szCs w:val="24"/>
          <w:lang w:val="en-GB"/>
        </w:rPr>
        <w:t>хүчдэл тохируулгын ороомгын нэг</w:t>
      </w:r>
      <w:r w:rsidR="001227B8">
        <w:rPr>
          <w:rFonts w:ascii="Arial" w:eastAsiaTheme="minorHAnsi" w:hAnsi="Arial" w:cs="Arial"/>
          <w:sz w:val="24"/>
          <w:szCs w:val="24"/>
          <w:lang w:val="mn-MN"/>
        </w:rPr>
        <w:t xml:space="preserve"> </w:t>
      </w:r>
      <w:r w:rsidR="001227B8">
        <w:rPr>
          <w:rFonts w:ascii="Arial" w:eastAsiaTheme="minorHAnsi" w:hAnsi="Arial" w:cs="Arial"/>
          <w:sz w:val="24"/>
          <w:szCs w:val="24"/>
          <w:lang w:val="en-GB"/>
        </w:rPr>
        <w:t>секцийг богино залгаа үүсгэж</w:t>
      </w:r>
      <w:r w:rsidR="001227B8">
        <w:rPr>
          <w:rFonts w:ascii="Arial" w:eastAsiaTheme="minorHAnsi" w:hAnsi="Arial" w:cs="Arial"/>
          <w:sz w:val="24"/>
          <w:szCs w:val="24"/>
          <w:lang w:val="mn-MN"/>
        </w:rPr>
        <w:t xml:space="preserve"> </w:t>
      </w:r>
      <w:r w:rsidR="001227B8" w:rsidRPr="001227B8">
        <w:rPr>
          <w:rFonts w:ascii="Arial" w:eastAsiaTheme="minorHAnsi" w:hAnsi="Arial" w:cs="Arial"/>
          <w:sz w:val="24"/>
          <w:szCs w:val="24"/>
          <w:lang w:val="en-GB"/>
        </w:rPr>
        <w:t>ниргэх</w:t>
      </w:r>
      <w:r w:rsidR="001227B8"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1227B8"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1227B8"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1227B8"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1227B8"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EB27C8"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EB27C8"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EB27C8"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EB27C8"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1227B8"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1227B8"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1227B8"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116F3B">
        <w:rPr>
          <w:rFonts w:ascii="Arial" w:hAnsi="Arial" w:cs="Arial"/>
          <w:bCs/>
          <w:sz w:val="24"/>
          <w:szCs w:val="24"/>
          <w:lang w:val="mn-MN"/>
        </w:rPr>
        <w:t>85</w:t>
      </w:r>
    </w:p>
    <w:p w:rsidR="001227B8" w:rsidRPr="001227B8" w:rsidRDefault="0082110F" w:rsidP="001227B8">
      <w:pPr>
        <w:autoSpaceDE w:val="0"/>
        <w:autoSpaceDN w:val="0"/>
        <w:adjustRightInd w:val="0"/>
        <w:spacing w:after="0"/>
        <w:jc w:val="both"/>
        <w:rPr>
          <w:rFonts w:ascii="Arial" w:eastAsiaTheme="minorHAnsi" w:hAnsi="Arial" w:cs="Arial"/>
          <w:sz w:val="24"/>
          <w:szCs w:val="24"/>
          <w:lang w:val="en-GB"/>
        </w:rPr>
      </w:pPr>
      <w:r>
        <w:rPr>
          <w:rFonts w:ascii="Arial" w:eastAsiaTheme="minorHAnsi" w:hAnsi="Arial" w:cs="Arial"/>
          <w:sz w:val="24"/>
          <w:szCs w:val="24"/>
          <w:lang w:val="en-GB"/>
        </w:rPr>
        <w:t>Зураг Б</w:t>
      </w:r>
      <w:r w:rsidR="001227B8" w:rsidRPr="001227B8">
        <w:rPr>
          <w:rFonts w:ascii="Arial" w:eastAsiaTheme="minorHAnsi" w:hAnsi="Arial" w:cs="Arial"/>
          <w:sz w:val="24"/>
          <w:szCs w:val="24"/>
          <w:lang w:val="en-GB"/>
        </w:rPr>
        <w:t>.6 – Аянгын долгион, бүрэн до</w:t>
      </w:r>
      <w:r w:rsidR="001227B8">
        <w:rPr>
          <w:rFonts w:ascii="Arial" w:eastAsiaTheme="minorHAnsi" w:hAnsi="Arial" w:cs="Arial"/>
          <w:sz w:val="24"/>
          <w:szCs w:val="24"/>
          <w:lang w:val="en-GB"/>
        </w:rPr>
        <w:t>лгионоор гэмтэх - 220\110 кВ-ын</w:t>
      </w:r>
      <w:r w:rsidR="001227B8">
        <w:rPr>
          <w:rFonts w:ascii="Arial" w:eastAsiaTheme="minorHAnsi" w:hAnsi="Arial" w:cs="Arial"/>
          <w:sz w:val="24"/>
          <w:szCs w:val="24"/>
          <w:lang w:val="mn-MN"/>
        </w:rPr>
        <w:t xml:space="preserve"> </w:t>
      </w:r>
      <w:r w:rsidR="001227B8" w:rsidRPr="001227B8">
        <w:rPr>
          <w:rFonts w:ascii="Arial" w:eastAsiaTheme="minorHAnsi" w:hAnsi="Arial" w:cs="Arial"/>
          <w:sz w:val="24"/>
          <w:szCs w:val="24"/>
          <w:lang w:val="en-GB"/>
        </w:rPr>
        <w:t>трансформаторын олон дамжуулагч бүхий өндөр</w:t>
      </w:r>
      <w:r w:rsidR="001227B8">
        <w:rPr>
          <w:rFonts w:ascii="Arial" w:eastAsiaTheme="minorHAnsi" w:hAnsi="Arial" w:cs="Arial"/>
          <w:sz w:val="24"/>
          <w:szCs w:val="24"/>
          <w:lang w:val="en-GB"/>
        </w:rPr>
        <w:t xml:space="preserve"> хүчдлийн үндсэн ороомгийн</w:t>
      </w:r>
      <w:r w:rsidR="001227B8">
        <w:rPr>
          <w:rFonts w:ascii="Arial" w:eastAsiaTheme="minorHAnsi" w:hAnsi="Arial" w:cs="Arial"/>
          <w:sz w:val="24"/>
          <w:szCs w:val="24"/>
          <w:lang w:val="mn-MN"/>
        </w:rPr>
        <w:t xml:space="preserve"> </w:t>
      </w:r>
      <w:r w:rsidR="001227B8" w:rsidRPr="001227B8">
        <w:rPr>
          <w:rFonts w:ascii="Arial" w:eastAsiaTheme="minorHAnsi" w:hAnsi="Arial" w:cs="Arial"/>
          <w:sz w:val="24"/>
          <w:szCs w:val="24"/>
          <w:lang w:val="en-GB"/>
        </w:rPr>
        <w:t>зэрэгцээ дамжуулагчуудын хооронд ниргэх</w:t>
      </w:r>
      <w:r w:rsidR="001227B8"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1227B8"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EB27C8"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EB27C8"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1227B8"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1227B8"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1227B8"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1227B8"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116F3B">
        <w:rPr>
          <w:rFonts w:ascii="Arial" w:hAnsi="Arial" w:cs="Arial"/>
          <w:bCs/>
          <w:sz w:val="24"/>
          <w:szCs w:val="24"/>
          <w:lang w:val="mn-MN"/>
        </w:rPr>
        <w:t>86</w:t>
      </w:r>
    </w:p>
    <w:p w:rsidR="001227B8" w:rsidRPr="001227B8" w:rsidRDefault="0082110F" w:rsidP="001227B8">
      <w:pPr>
        <w:autoSpaceDE w:val="0"/>
        <w:autoSpaceDN w:val="0"/>
        <w:adjustRightInd w:val="0"/>
        <w:spacing w:after="0"/>
        <w:jc w:val="both"/>
        <w:rPr>
          <w:rFonts w:ascii="Arial" w:eastAsiaTheme="minorHAnsi" w:hAnsi="Arial" w:cs="Arial"/>
          <w:sz w:val="24"/>
          <w:szCs w:val="24"/>
          <w:lang w:val="en-GB"/>
        </w:rPr>
      </w:pPr>
      <w:r>
        <w:rPr>
          <w:rFonts w:ascii="Arial" w:eastAsiaTheme="minorHAnsi" w:hAnsi="Arial" w:cs="Arial"/>
          <w:sz w:val="24"/>
          <w:szCs w:val="24"/>
          <w:lang w:val="en-GB"/>
        </w:rPr>
        <w:t>Зураг Б</w:t>
      </w:r>
      <w:r w:rsidR="001227B8" w:rsidRPr="001227B8">
        <w:rPr>
          <w:rFonts w:ascii="Arial" w:eastAsiaTheme="minorHAnsi" w:hAnsi="Arial" w:cs="Arial"/>
          <w:sz w:val="24"/>
          <w:szCs w:val="24"/>
          <w:lang w:val="en-GB"/>
        </w:rPr>
        <w:t>.7 – Аянгын долгион, бүрэн до</w:t>
      </w:r>
      <w:r w:rsidR="001227B8">
        <w:rPr>
          <w:rFonts w:ascii="Arial" w:eastAsiaTheme="minorHAnsi" w:hAnsi="Arial" w:cs="Arial"/>
          <w:sz w:val="24"/>
          <w:szCs w:val="24"/>
          <w:lang w:val="en-GB"/>
        </w:rPr>
        <w:t>лгионоор гэмтэх -туршиж байгаа</w:t>
      </w:r>
      <w:r w:rsidR="001227B8">
        <w:rPr>
          <w:rFonts w:ascii="Arial" w:eastAsiaTheme="minorHAnsi" w:hAnsi="Arial" w:cs="Arial"/>
          <w:sz w:val="24"/>
          <w:szCs w:val="24"/>
          <w:lang w:val="mn-MN"/>
        </w:rPr>
        <w:t xml:space="preserve"> </w:t>
      </w:r>
      <w:r w:rsidR="001227B8">
        <w:rPr>
          <w:rFonts w:ascii="Arial" w:eastAsiaTheme="minorHAnsi" w:hAnsi="Arial" w:cs="Arial"/>
          <w:sz w:val="24"/>
          <w:szCs w:val="24"/>
          <w:lang w:val="en-GB"/>
        </w:rPr>
        <w:t>ороомгын 66 кВ-ын оруулга т</w:t>
      </w:r>
      <w:r w:rsidR="001227B8" w:rsidRPr="001227B8">
        <w:rPr>
          <w:rFonts w:ascii="Arial" w:eastAsiaTheme="minorHAnsi" w:hAnsi="Arial" w:cs="Arial"/>
          <w:sz w:val="24"/>
          <w:szCs w:val="24"/>
          <w:lang w:val="en-GB"/>
        </w:rPr>
        <w:t>усгаарлаг</w:t>
      </w:r>
      <w:r w:rsidR="001227B8">
        <w:rPr>
          <w:rFonts w:ascii="Arial" w:eastAsiaTheme="minorHAnsi" w:hAnsi="Arial" w:cs="Arial"/>
          <w:sz w:val="24"/>
          <w:szCs w:val="24"/>
          <w:lang w:val="en-GB"/>
        </w:rPr>
        <w:t>ын хүчдэл жигдрүүлэх ялтасуудын</w:t>
      </w:r>
      <w:r w:rsidR="001227B8">
        <w:rPr>
          <w:rFonts w:ascii="Arial" w:eastAsiaTheme="minorHAnsi" w:hAnsi="Arial" w:cs="Arial"/>
          <w:sz w:val="24"/>
          <w:szCs w:val="24"/>
          <w:lang w:val="mn-MN"/>
        </w:rPr>
        <w:t xml:space="preserve"> </w:t>
      </w:r>
      <w:r w:rsidR="001227B8" w:rsidRPr="001227B8">
        <w:rPr>
          <w:rFonts w:ascii="Arial" w:eastAsiaTheme="minorHAnsi" w:hAnsi="Arial" w:cs="Arial"/>
          <w:sz w:val="24"/>
          <w:szCs w:val="24"/>
          <w:lang w:val="en-GB"/>
        </w:rPr>
        <w:t xml:space="preserve">хооронд ниргэх </w:t>
      </w:r>
      <w:r w:rsidR="001227B8"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1227B8"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116F3B">
        <w:rPr>
          <w:rFonts w:ascii="Arial" w:hAnsi="Arial" w:cs="Arial"/>
          <w:bCs/>
          <w:sz w:val="24"/>
          <w:szCs w:val="24"/>
          <w:lang w:val="mn-MN"/>
        </w:rPr>
        <w:t>86</w:t>
      </w:r>
    </w:p>
    <w:p w:rsidR="001227B8" w:rsidRPr="001227B8" w:rsidRDefault="0082110F" w:rsidP="001227B8">
      <w:pPr>
        <w:autoSpaceDE w:val="0"/>
        <w:autoSpaceDN w:val="0"/>
        <w:adjustRightInd w:val="0"/>
        <w:spacing w:after="0"/>
        <w:jc w:val="both"/>
        <w:rPr>
          <w:rFonts w:ascii="Arial" w:eastAsiaTheme="minorHAnsi" w:hAnsi="Arial" w:cs="Arial"/>
          <w:sz w:val="24"/>
          <w:szCs w:val="24"/>
          <w:lang w:val="en-GB"/>
        </w:rPr>
      </w:pPr>
      <w:r>
        <w:rPr>
          <w:rFonts w:ascii="Arial" w:eastAsiaTheme="minorHAnsi" w:hAnsi="Arial" w:cs="Arial"/>
          <w:sz w:val="24"/>
          <w:szCs w:val="24"/>
          <w:lang w:val="en-GB"/>
        </w:rPr>
        <w:t>Зураг Б</w:t>
      </w:r>
      <w:r w:rsidR="001227B8" w:rsidRPr="001227B8">
        <w:rPr>
          <w:rFonts w:ascii="Arial" w:eastAsiaTheme="minorHAnsi" w:hAnsi="Arial" w:cs="Arial"/>
          <w:sz w:val="24"/>
          <w:szCs w:val="24"/>
          <w:lang w:val="en-GB"/>
        </w:rPr>
        <w:t>.8 – Аянгын долгион, хэрчигдс</w:t>
      </w:r>
      <w:r w:rsidR="001227B8">
        <w:rPr>
          <w:rFonts w:ascii="Arial" w:eastAsiaTheme="minorHAnsi" w:hAnsi="Arial" w:cs="Arial"/>
          <w:sz w:val="24"/>
          <w:szCs w:val="24"/>
          <w:lang w:val="en-GB"/>
        </w:rPr>
        <w:t>эн долгионоор гэмтэх -</w:t>
      </w:r>
      <w:r w:rsidR="00EB27C8">
        <w:rPr>
          <w:rFonts w:ascii="Arial" w:eastAsiaTheme="minorHAnsi" w:hAnsi="Arial" w:cs="Arial"/>
          <w:sz w:val="24"/>
          <w:szCs w:val="24"/>
          <w:lang w:val="en-GB"/>
        </w:rPr>
        <w:t xml:space="preserve"> </w:t>
      </w:r>
      <w:r w:rsidR="001227B8">
        <w:rPr>
          <w:rFonts w:ascii="Arial" w:eastAsiaTheme="minorHAnsi" w:hAnsi="Arial" w:cs="Arial"/>
          <w:sz w:val="24"/>
          <w:szCs w:val="24"/>
          <w:lang w:val="en-GB"/>
        </w:rPr>
        <w:t>115 кВ-ын</w:t>
      </w:r>
      <w:r w:rsidR="001227B8">
        <w:rPr>
          <w:rFonts w:ascii="Arial" w:eastAsiaTheme="minorHAnsi" w:hAnsi="Arial" w:cs="Arial"/>
          <w:sz w:val="24"/>
          <w:szCs w:val="24"/>
          <w:lang w:val="mn-MN"/>
        </w:rPr>
        <w:t xml:space="preserve"> </w:t>
      </w:r>
      <w:r w:rsidR="001227B8" w:rsidRPr="001227B8">
        <w:rPr>
          <w:rFonts w:ascii="Arial" w:eastAsiaTheme="minorHAnsi" w:hAnsi="Arial" w:cs="Arial"/>
          <w:sz w:val="24"/>
          <w:szCs w:val="24"/>
          <w:lang w:val="en-GB"/>
        </w:rPr>
        <w:t>трансформаторын өндөр хүчдлийн ү</w:t>
      </w:r>
      <w:r w:rsidR="001227B8">
        <w:rPr>
          <w:rFonts w:ascii="Arial" w:eastAsiaTheme="minorHAnsi" w:hAnsi="Arial" w:cs="Arial"/>
          <w:sz w:val="24"/>
          <w:szCs w:val="24"/>
          <w:lang w:val="en-GB"/>
        </w:rPr>
        <w:t>ндсэн ороомгийн ороодос хооронд</w:t>
      </w:r>
      <w:r w:rsidR="001227B8">
        <w:rPr>
          <w:rFonts w:ascii="Arial" w:eastAsiaTheme="minorHAnsi" w:hAnsi="Arial" w:cs="Arial"/>
          <w:sz w:val="24"/>
          <w:szCs w:val="24"/>
          <w:lang w:val="mn-MN"/>
        </w:rPr>
        <w:t xml:space="preserve"> </w:t>
      </w:r>
      <w:r w:rsidR="001227B8" w:rsidRPr="001227B8">
        <w:rPr>
          <w:rFonts w:ascii="Arial" w:eastAsiaTheme="minorHAnsi" w:hAnsi="Arial" w:cs="Arial"/>
          <w:sz w:val="24"/>
          <w:szCs w:val="24"/>
          <w:lang w:val="en-GB"/>
        </w:rPr>
        <w:t>ниргэх</w:t>
      </w:r>
      <w:r w:rsidR="001227B8"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116F3B">
        <w:rPr>
          <w:rFonts w:ascii="Arial" w:hAnsi="Arial" w:cs="Arial"/>
          <w:bCs/>
          <w:sz w:val="24"/>
          <w:szCs w:val="24"/>
          <w:lang w:val="mn-MN"/>
        </w:rPr>
        <w:t>87</w:t>
      </w:r>
    </w:p>
    <w:p w:rsidR="001227B8" w:rsidRPr="001227B8" w:rsidRDefault="001227B8" w:rsidP="001227B8">
      <w:pPr>
        <w:autoSpaceDE w:val="0"/>
        <w:autoSpaceDN w:val="0"/>
        <w:adjustRightInd w:val="0"/>
        <w:spacing w:after="0"/>
        <w:jc w:val="both"/>
        <w:rPr>
          <w:rFonts w:ascii="Arial" w:eastAsiaTheme="minorHAnsi" w:hAnsi="Arial" w:cs="Arial"/>
          <w:sz w:val="24"/>
          <w:szCs w:val="24"/>
          <w:lang w:val="en-GB"/>
        </w:rPr>
      </w:pPr>
      <w:r w:rsidRPr="001227B8">
        <w:rPr>
          <w:rFonts w:ascii="Arial" w:eastAsiaTheme="minorHAnsi" w:hAnsi="Arial" w:cs="Arial"/>
          <w:sz w:val="24"/>
          <w:szCs w:val="24"/>
          <w:lang w:val="en-GB"/>
        </w:rPr>
        <w:t>Зура</w:t>
      </w:r>
      <w:r w:rsidR="0082110F">
        <w:rPr>
          <w:rFonts w:ascii="Arial" w:eastAsiaTheme="minorHAnsi" w:hAnsi="Arial" w:cs="Arial"/>
          <w:sz w:val="24"/>
          <w:szCs w:val="24"/>
          <w:lang w:val="en-GB"/>
        </w:rPr>
        <w:t>г Б</w:t>
      </w:r>
      <w:r w:rsidRPr="001227B8">
        <w:rPr>
          <w:rFonts w:ascii="Arial" w:eastAsiaTheme="minorHAnsi" w:hAnsi="Arial" w:cs="Arial"/>
          <w:sz w:val="24"/>
          <w:szCs w:val="24"/>
          <w:lang w:val="en-GB"/>
        </w:rPr>
        <w:t>.9 – Аянгын долгион, хэрчигдс</w:t>
      </w:r>
      <w:r>
        <w:rPr>
          <w:rFonts w:ascii="Arial" w:eastAsiaTheme="minorHAnsi" w:hAnsi="Arial" w:cs="Arial"/>
          <w:sz w:val="24"/>
          <w:szCs w:val="24"/>
          <w:lang w:val="en-GB"/>
        </w:rPr>
        <w:t>эн долгионоор гэмтэх -</w:t>
      </w:r>
      <w:r w:rsidR="00EB27C8">
        <w:rPr>
          <w:rFonts w:ascii="Arial" w:eastAsiaTheme="minorHAnsi" w:hAnsi="Arial" w:cs="Arial"/>
          <w:sz w:val="24"/>
          <w:szCs w:val="24"/>
          <w:lang w:val="en-GB"/>
        </w:rPr>
        <w:t xml:space="preserve"> </w:t>
      </w:r>
      <w:r>
        <w:rPr>
          <w:rFonts w:ascii="Arial" w:eastAsiaTheme="minorHAnsi" w:hAnsi="Arial" w:cs="Arial"/>
          <w:sz w:val="24"/>
          <w:szCs w:val="24"/>
          <w:lang w:val="en-GB"/>
        </w:rPr>
        <w:t>220 кВ-ын</w:t>
      </w:r>
      <w:r>
        <w:rPr>
          <w:rFonts w:ascii="Arial" w:eastAsiaTheme="minorHAnsi" w:hAnsi="Arial" w:cs="Arial"/>
          <w:sz w:val="24"/>
          <w:szCs w:val="24"/>
          <w:lang w:val="mn-MN"/>
        </w:rPr>
        <w:t xml:space="preserve"> </w:t>
      </w:r>
      <w:r w:rsidRPr="001227B8">
        <w:rPr>
          <w:rFonts w:ascii="Arial" w:eastAsiaTheme="minorHAnsi" w:hAnsi="Arial" w:cs="Arial"/>
          <w:sz w:val="24"/>
          <w:szCs w:val="24"/>
          <w:lang w:val="en-GB"/>
        </w:rPr>
        <w:t>трансформаторын нарийн шатлалтай хүчд</w:t>
      </w:r>
      <w:r w:rsidR="00DB6CED">
        <w:rPr>
          <w:rFonts w:ascii="Arial" w:eastAsiaTheme="minorHAnsi" w:hAnsi="Arial" w:cs="Arial"/>
          <w:sz w:val="24"/>
          <w:szCs w:val="24"/>
          <w:lang w:val="en-GB"/>
        </w:rPr>
        <w:t>эл тохируулгын ороомгий</w:t>
      </w:r>
      <w:r>
        <w:rPr>
          <w:rFonts w:ascii="Arial" w:eastAsiaTheme="minorHAnsi" w:hAnsi="Arial" w:cs="Arial"/>
          <w:sz w:val="24"/>
          <w:szCs w:val="24"/>
          <w:lang w:val="en-GB"/>
        </w:rPr>
        <w:t>н ороодос</w:t>
      </w:r>
      <w:r>
        <w:rPr>
          <w:rFonts w:ascii="Arial" w:eastAsiaTheme="minorHAnsi" w:hAnsi="Arial" w:cs="Arial"/>
          <w:sz w:val="24"/>
          <w:szCs w:val="24"/>
          <w:lang w:val="mn-MN"/>
        </w:rPr>
        <w:t xml:space="preserve"> </w:t>
      </w:r>
      <w:r>
        <w:rPr>
          <w:rFonts w:ascii="Arial" w:eastAsiaTheme="minorHAnsi" w:hAnsi="Arial" w:cs="Arial"/>
          <w:sz w:val="24"/>
          <w:szCs w:val="24"/>
          <w:lang w:val="en-GB"/>
        </w:rPr>
        <w:t>хооронд ниргэх</w:t>
      </w:r>
      <w:r>
        <w:rPr>
          <w:rFonts w:ascii="Arial" w:hAnsi="Arial" w:cs="Arial"/>
          <w:sz w:val="24"/>
          <w:szCs w:val="24"/>
          <w:u w:val="dotted"/>
          <w:lang w:val="mn-MN"/>
        </w:rPr>
        <w:tab/>
      </w:r>
      <w:r>
        <w:rPr>
          <w:rFonts w:ascii="Arial" w:hAnsi="Arial" w:cs="Arial"/>
          <w:sz w:val="24"/>
          <w:szCs w:val="24"/>
          <w:u w:val="dotted"/>
          <w:lang w:val="mn-MN"/>
        </w:rPr>
        <w:tab/>
      </w:r>
      <w:r>
        <w:rPr>
          <w:rFonts w:ascii="Arial" w:hAnsi="Arial" w:cs="Arial"/>
          <w:sz w:val="24"/>
          <w:szCs w:val="24"/>
          <w:u w:val="dotted"/>
          <w:lang w:val="mn-MN"/>
        </w:rPr>
        <w:tab/>
      </w:r>
      <w:r>
        <w:rPr>
          <w:rFonts w:ascii="Arial" w:hAnsi="Arial" w:cs="Arial"/>
          <w:sz w:val="24"/>
          <w:szCs w:val="24"/>
          <w:u w:val="dotted"/>
          <w:lang w:val="mn-MN"/>
        </w:rPr>
        <w:tab/>
      </w:r>
      <w:r>
        <w:rPr>
          <w:rFonts w:ascii="Arial" w:hAnsi="Arial" w:cs="Arial"/>
          <w:sz w:val="24"/>
          <w:szCs w:val="24"/>
          <w:u w:val="dotted"/>
          <w:lang w:val="mn-MN"/>
        </w:rPr>
        <w:tab/>
      </w:r>
      <w:r>
        <w:rPr>
          <w:rFonts w:ascii="Arial" w:hAnsi="Arial" w:cs="Arial"/>
          <w:sz w:val="24"/>
          <w:szCs w:val="24"/>
          <w:u w:val="dotted"/>
          <w:lang w:val="mn-MN"/>
        </w:rPr>
        <w:tab/>
      </w:r>
      <w:r>
        <w:rPr>
          <w:rFonts w:ascii="Arial" w:hAnsi="Arial" w:cs="Arial"/>
          <w:sz w:val="24"/>
          <w:szCs w:val="24"/>
          <w:u w:val="dotted"/>
          <w:lang w:val="mn-MN"/>
        </w:rPr>
        <w:tab/>
      </w:r>
      <w:r>
        <w:rPr>
          <w:rFonts w:ascii="Arial" w:hAnsi="Arial" w:cs="Arial"/>
          <w:sz w:val="24"/>
          <w:szCs w:val="24"/>
          <w:u w:val="dotted"/>
          <w:lang w:val="mn-MN"/>
        </w:rPr>
        <w:tab/>
      </w:r>
      <w:r>
        <w:rPr>
          <w:rFonts w:ascii="Arial" w:hAnsi="Arial" w:cs="Arial"/>
          <w:sz w:val="24"/>
          <w:szCs w:val="24"/>
          <w:u w:val="dotted"/>
          <w:lang w:val="mn-MN"/>
        </w:rPr>
        <w:tab/>
      </w:r>
      <w:r>
        <w:rPr>
          <w:rFonts w:ascii="Arial" w:hAnsi="Arial" w:cs="Arial"/>
          <w:sz w:val="24"/>
          <w:szCs w:val="24"/>
          <w:u w:val="dotted"/>
          <w:lang w:val="mn-MN"/>
        </w:rPr>
        <w:tab/>
        <w:t xml:space="preserve"> </w:t>
      </w:r>
      <w:r w:rsidR="00EB27C8"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EB27C8"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116F3B">
        <w:rPr>
          <w:rFonts w:ascii="Arial" w:hAnsi="Arial" w:cs="Arial"/>
          <w:bCs/>
          <w:sz w:val="24"/>
          <w:szCs w:val="24"/>
          <w:lang w:val="mn-MN"/>
        </w:rPr>
        <w:t>87</w:t>
      </w:r>
    </w:p>
    <w:p w:rsidR="001227B8" w:rsidRDefault="0082110F" w:rsidP="001227B8">
      <w:pPr>
        <w:autoSpaceDE w:val="0"/>
        <w:autoSpaceDN w:val="0"/>
        <w:adjustRightInd w:val="0"/>
        <w:spacing w:after="0"/>
        <w:jc w:val="both"/>
        <w:rPr>
          <w:rFonts w:ascii="Arial" w:eastAsiaTheme="minorHAnsi" w:hAnsi="Arial" w:cs="Arial"/>
          <w:sz w:val="24"/>
          <w:szCs w:val="24"/>
          <w:lang w:val="en-GB"/>
        </w:rPr>
      </w:pPr>
      <w:r>
        <w:rPr>
          <w:rFonts w:ascii="Arial" w:eastAsiaTheme="minorHAnsi" w:hAnsi="Arial" w:cs="Arial"/>
          <w:sz w:val="24"/>
          <w:szCs w:val="24"/>
          <w:lang w:val="en-GB"/>
        </w:rPr>
        <w:t>Зураг Б</w:t>
      </w:r>
      <w:r w:rsidR="001227B8" w:rsidRPr="001227B8">
        <w:rPr>
          <w:rFonts w:ascii="Arial" w:eastAsiaTheme="minorHAnsi" w:hAnsi="Arial" w:cs="Arial"/>
          <w:sz w:val="24"/>
          <w:szCs w:val="24"/>
          <w:lang w:val="en-GB"/>
        </w:rPr>
        <w:t>.10 – Аянгын хэрчигдсэн долгио</w:t>
      </w:r>
      <w:r w:rsidR="001227B8">
        <w:rPr>
          <w:rFonts w:ascii="Arial" w:eastAsiaTheme="minorHAnsi" w:hAnsi="Arial" w:cs="Arial"/>
          <w:sz w:val="24"/>
          <w:szCs w:val="24"/>
          <w:lang w:val="en-GB"/>
        </w:rPr>
        <w:t>н - 115 кВ-ын трансформаторыг туршиж</w:t>
      </w:r>
      <w:r w:rsidR="001227B8">
        <w:rPr>
          <w:rFonts w:ascii="Arial" w:eastAsiaTheme="minorHAnsi" w:hAnsi="Arial" w:cs="Arial"/>
          <w:sz w:val="24"/>
          <w:szCs w:val="24"/>
          <w:lang w:val="mn-MN"/>
        </w:rPr>
        <w:t xml:space="preserve"> </w:t>
      </w:r>
      <w:r w:rsidR="001227B8" w:rsidRPr="001227B8">
        <w:rPr>
          <w:rFonts w:ascii="Arial" w:eastAsiaTheme="minorHAnsi" w:hAnsi="Arial" w:cs="Arial"/>
          <w:sz w:val="24"/>
          <w:szCs w:val="24"/>
          <w:lang w:val="en-GB"/>
        </w:rPr>
        <w:t>байх үеийн янз бүри</w:t>
      </w:r>
      <w:r w:rsidR="001227B8">
        <w:rPr>
          <w:rFonts w:ascii="Arial" w:eastAsiaTheme="minorHAnsi" w:hAnsi="Arial" w:cs="Arial"/>
          <w:sz w:val="24"/>
          <w:szCs w:val="24"/>
          <w:lang w:val="en-GB"/>
        </w:rPr>
        <w:t>йн хүчдлийн түвшингүүдэд ижил хугацаагаар хэрчигдсэн</w:t>
      </w:r>
      <w:r w:rsidR="001227B8">
        <w:rPr>
          <w:rFonts w:ascii="Arial" w:eastAsiaTheme="minorHAnsi" w:hAnsi="Arial" w:cs="Arial"/>
          <w:sz w:val="24"/>
          <w:szCs w:val="24"/>
          <w:lang w:val="mn-MN"/>
        </w:rPr>
        <w:t xml:space="preserve"> </w:t>
      </w:r>
      <w:r w:rsidR="001227B8">
        <w:rPr>
          <w:rFonts w:ascii="Arial" w:eastAsiaTheme="minorHAnsi" w:hAnsi="Arial" w:cs="Arial"/>
          <w:sz w:val="24"/>
          <w:szCs w:val="24"/>
          <w:lang w:val="en-GB"/>
        </w:rPr>
        <w:t>долгион</w:t>
      </w:r>
      <w:r w:rsidR="001227B8" w:rsidRPr="001227B8">
        <w:rPr>
          <w:rFonts w:ascii="Arial" w:eastAsiaTheme="minorHAnsi" w:hAnsi="Arial" w:cs="Arial"/>
          <w:sz w:val="24"/>
          <w:szCs w:val="24"/>
          <w:lang w:val="en-GB"/>
        </w:rPr>
        <w:t>ууд</w:t>
      </w:r>
      <w:r w:rsidR="001227B8"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1227B8"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1227B8"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1227B8"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1227B8"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1227B8"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1227B8"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1227B8"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1227B8"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EB27C8"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EB27C8"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1227B8"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1227B8"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116F3B">
        <w:rPr>
          <w:rFonts w:ascii="Arial" w:hAnsi="Arial" w:cs="Arial"/>
          <w:bCs/>
          <w:sz w:val="24"/>
          <w:szCs w:val="24"/>
          <w:lang w:val="mn-MN"/>
        </w:rPr>
        <w:t>88</w:t>
      </w:r>
    </w:p>
    <w:p w:rsidR="001227B8" w:rsidRPr="001227B8" w:rsidRDefault="0082110F" w:rsidP="001227B8">
      <w:pPr>
        <w:autoSpaceDE w:val="0"/>
        <w:autoSpaceDN w:val="0"/>
        <w:adjustRightInd w:val="0"/>
        <w:spacing w:after="0"/>
        <w:jc w:val="both"/>
        <w:rPr>
          <w:rFonts w:ascii="Arial" w:eastAsiaTheme="minorHAnsi" w:hAnsi="Arial" w:cs="Arial"/>
          <w:sz w:val="24"/>
          <w:szCs w:val="24"/>
          <w:lang w:val="en-GB"/>
        </w:rPr>
      </w:pPr>
      <w:r>
        <w:rPr>
          <w:rFonts w:ascii="Arial" w:eastAsiaTheme="minorHAnsi" w:hAnsi="Arial" w:cs="Arial"/>
          <w:sz w:val="24"/>
          <w:szCs w:val="24"/>
          <w:lang w:val="en-GB"/>
        </w:rPr>
        <w:t>Зураг Б</w:t>
      </w:r>
      <w:r w:rsidR="001227B8" w:rsidRPr="001227B8">
        <w:rPr>
          <w:rFonts w:ascii="Arial" w:eastAsiaTheme="minorHAnsi" w:hAnsi="Arial" w:cs="Arial"/>
          <w:sz w:val="24"/>
          <w:szCs w:val="24"/>
          <w:lang w:val="en-GB"/>
        </w:rPr>
        <w:t>.11 – Аянгын хэрчигдсэн долгион - 22</w:t>
      </w:r>
      <w:r w:rsidR="00521746">
        <w:rPr>
          <w:rFonts w:ascii="Arial" w:eastAsiaTheme="minorHAnsi" w:hAnsi="Arial" w:cs="Arial"/>
          <w:sz w:val="24"/>
          <w:szCs w:val="24"/>
          <w:lang w:val="en-GB"/>
        </w:rPr>
        <w:t>0 кВ-ын трансформаторыг туршиж</w:t>
      </w:r>
      <w:r w:rsidR="00521746">
        <w:rPr>
          <w:rFonts w:ascii="Arial" w:eastAsiaTheme="minorHAnsi" w:hAnsi="Arial" w:cs="Arial"/>
          <w:sz w:val="24"/>
          <w:szCs w:val="24"/>
          <w:lang w:val="mn-MN"/>
        </w:rPr>
        <w:t xml:space="preserve"> </w:t>
      </w:r>
      <w:r w:rsidR="00DB6CED">
        <w:rPr>
          <w:rFonts w:ascii="Arial" w:eastAsiaTheme="minorHAnsi" w:hAnsi="Arial" w:cs="Arial"/>
          <w:sz w:val="24"/>
          <w:szCs w:val="24"/>
          <w:lang w:val="en-GB"/>
        </w:rPr>
        <w:t>байх үед хэрчигдэх х</w:t>
      </w:r>
      <w:r w:rsidR="001227B8" w:rsidRPr="001227B8">
        <w:rPr>
          <w:rFonts w:ascii="Arial" w:eastAsiaTheme="minorHAnsi" w:hAnsi="Arial" w:cs="Arial"/>
          <w:sz w:val="24"/>
          <w:szCs w:val="24"/>
          <w:lang w:val="en-GB"/>
        </w:rPr>
        <w:t>угацаа өөр</w:t>
      </w:r>
      <w:r w:rsidR="00521746">
        <w:rPr>
          <w:rFonts w:ascii="Arial" w:eastAsiaTheme="minorHAnsi" w:hAnsi="Arial" w:cs="Arial"/>
          <w:sz w:val="24"/>
          <w:szCs w:val="24"/>
          <w:lang w:val="en-GB"/>
        </w:rPr>
        <w:t xml:space="preserve"> өөр байснаас үүсэх нөлөөөлөл</w:t>
      </w:r>
      <w:r w:rsidR="00521746"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EB27C8"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521746"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521746"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116F3B">
        <w:rPr>
          <w:rFonts w:ascii="Arial" w:hAnsi="Arial" w:cs="Arial"/>
          <w:bCs/>
          <w:sz w:val="24"/>
          <w:szCs w:val="24"/>
          <w:lang w:val="mn-MN"/>
        </w:rPr>
        <w:t>88</w:t>
      </w:r>
    </w:p>
    <w:p w:rsidR="001227B8" w:rsidRPr="001227B8" w:rsidRDefault="0082110F" w:rsidP="001227B8">
      <w:pPr>
        <w:autoSpaceDE w:val="0"/>
        <w:autoSpaceDN w:val="0"/>
        <w:adjustRightInd w:val="0"/>
        <w:spacing w:after="0"/>
        <w:jc w:val="both"/>
        <w:rPr>
          <w:rFonts w:ascii="Arial" w:eastAsiaTheme="minorHAnsi" w:hAnsi="Arial" w:cs="Arial"/>
          <w:sz w:val="24"/>
          <w:szCs w:val="24"/>
          <w:lang w:val="en-GB"/>
        </w:rPr>
      </w:pPr>
      <w:r>
        <w:rPr>
          <w:rFonts w:ascii="Arial" w:eastAsiaTheme="minorHAnsi" w:hAnsi="Arial" w:cs="Arial"/>
          <w:sz w:val="24"/>
          <w:szCs w:val="24"/>
          <w:lang w:val="en-GB"/>
        </w:rPr>
        <w:t>Зураг Б</w:t>
      </w:r>
      <w:r w:rsidR="001227B8" w:rsidRPr="001227B8">
        <w:rPr>
          <w:rFonts w:ascii="Arial" w:eastAsiaTheme="minorHAnsi" w:hAnsi="Arial" w:cs="Arial"/>
          <w:sz w:val="24"/>
          <w:szCs w:val="24"/>
          <w:lang w:val="en-GB"/>
        </w:rPr>
        <w:t>.12 – Аянгын бүрэн долгион</w:t>
      </w:r>
      <w:r w:rsidR="00EB27C8">
        <w:rPr>
          <w:rFonts w:ascii="Arial" w:eastAsiaTheme="minorHAnsi" w:hAnsi="Arial" w:cs="Arial"/>
          <w:sz w:val="24"/>
          <w:szCs w:val="24"/>
          <w:lang w:val="en-GB"/>
        </w:rPr>
        <w:t xml:space="preserve"> </w:t>
      </w:r>
      <w:r w:rsidR="001227B8" w:rsidRPr="001227B8">
        <w:rPr>
          <w:rFonts w:ascii="Arial" w:eastAsiaTheme="minorHAnsi" w:hAnsi="Arial" w:cs="Arial"/>
          <w:sz w:val="24"/>
          <w:szCs w:val="24"/>
          <w:lang w:val="en-GB"/>
        </w:rPr>
        <w:t>- Саланг</w:t>
      </w:r>
      <w:r w:rsidR="00521746">
        <w:rPr>
          <w:rFonts w:ascii="Arial" w:eastAsiaTheme="minorHAnsi" w:hAnsi="Arial" w:cs="Arial"/>
          <w:sz w:val="24"/>
          <w:szCs w:val="24"/>
          <w:lang w:val="en-GB"/>
        </w:rPr>
        <w:t>ид ороомгуудтай трансформаторын</w:t>
      </w:r>
      <w:r w:rsidR="00521746">
        <w:rPr>
          <w:rFonts w:ascii="Arial" w:eastAsiaTheme="minorHAnsi" w:hAnsi="Arial" w:cs="Arial"/>
          <w:sz w:val="24"/>
          <w:szCs w:val="24"/>
          <w:lang w:val="mn-MN"/>
        </w:rPr>
        <w:t xml:space="preserve"> </w:t>
      </w:r>
      <w:r w:rsidR="001227B8" w:rsidRPr="001227B8">
        <w:rPr>
          <w:rFonts w:ascii="Arial" w:eastAsiaTheme="minorHAnsi" w:hAnsi="Arial" w:cs="Arial"/>
          <w:sz w:val="24"/>
          <w:szCs w:val="24"/>
          <w:lang w:val="en-GB"/>
        </w:rPr>
        <w:t>ачаалалтай үед хүчдэл тохир</w:t>
      </w:r>
      <w:r w:rsidR="00521746">
        <w:rPr>
          <w:rFonts w:ascii="Arial" w:eastAsiaTheme="minorHAnsi" w:hAnsi="Arial" w:cs="Arial"/>
          <w:sz w:val="24"/>
          <w:szCs w:val="24"/>
          <w:lang w:val="en-GB"/>
        </w:rPr>
        <w:t>уулах ор</w:t>
      </w:r>
      <w:r w:rsidR="001227B8" w:rsidRPr="001227B8">
        <w:rPr>
          <w:rFonts w:ascii="Arial" w:eastAsiaTheme="minorHAnsi" w:hAnsi="Arial" w:cs="Arial"/>
          <w:sz w:val="24"/>
          <w:szCs w:val="24"/>
          <w:lang w:val="en-GB"/>
        </w:rPr>
        <w:t>оомог д</w:t>
      </w:r>
      <w:r w:rsidR="00521746">
        <w:rPr>
          <w:rFonts w:ascii="Arial" w:eastAsiaTheme="minorHAnsi" w:hAnsi="Arial" w:cs="Arial"/>
          <w:sz w:val="24"/>
          <w:szCs w:val="24"/>
          <w:lang w:val="en-GB"/>
        </w:rPr>
        <w:t>ээрх нейтралын төгсгөлд шугаман</w:t>
      </w:r>
      <w:r w:rsidR="00521746">
        <w:rPr>
          <w:rFonts w:ascii="Arial" w:eastAsiaTheme="minorHAnsi" w:hAnsi="Arial" w:cs="Arial"/>
          <w:sz w:val="24"/>
          <w:szCs w:val="24"/>
          <w:lang w:val="mn-MN"/>
        </w:rPr>
        <w:t xml:space="preserve"> </w:t>
      </w:r>
      <w:r w:rsidR="001227B8" w:rsidRPr="001227B8">
        <w:rPr>
          <w:rFonts w:ascii="Arial" w:eastAsiaTheme="minorHAnsi" w:hAnsi="Arial" w:cs="Arial"/>
          <w:sz w:val="24"/>
          <w:szCs w:val="24"/>
          <w:lang w:val="en-GB"/>
        </w:rPr>
        <w:t>бус эсэргүүцэл</w:t>
      </w:r>
      <w:r w:rsidR="00521746">
        <w:rPr>
          <w:rFonts w:ascii="Arial" w:eastAsiaTheme="minorHAnsi" w:hAnsi="Arial" w:cs="Arial"/>
          <w:sz w:val="24"/>
          <w:szCs w:val="24"/>
          <w:lang w:val="en-GB"/>
        </w:rPr>
        <w:t xml:space="preserve"> холбосноос үүсэх нөлөөлөл</w:t>
      </w:r>
      <w:r w:rsidR="00521746"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521746"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521746"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521746"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EB27C8"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521746"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521746"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521746">
        <w:rPr>
          <w:rFonts w:ascii="Arial" w:hAnsi="Arial" w:cs="Arial"/>
          <w:bCs/>
          <w:sz w:val="24"/>
          <w:szCs w:val="24"/>
          <w:lang w:val="mn-MN"/>
        </w:rPr>
        <w:t>9</w:t>
      </w:r>
      <w:r w:rsidR="00116F3B">
        <w:rPr>
          <w:rFonts w:ascii="Arial" w:hAnsi="Arial" w:cs="Arial"/>
          <w:bCs/>
          <w:sz w:val="24"/>
          <w:szCs w:val="24"/>
          <w:lang w:val="mn-MN"/>
        </w:rPr>
        <w:t>0</w:t>
      </w:r>
    </w:p>
    <w:p w:rsidR="001227B8" w:rsidRPr="001227B8" w:rsidRDefault="0082110F" w:rsidP="001227B8">
      <w:pPr>
        <w:autoSpaceDE w:val="0"/>
        <w:autoSpaceDN w:val="0"/>
        <w:adjustRightInd w:val="0"/>
        <w:spacing w:after="0"/>
        <w:jc w:val="both"/>
        <w:rPr>
          <w:rFonts w:ascii="Arial" w:eastAsiaTheme="minorHAnsi" w:hAnsi="Arial" w:cs="Arial"/>
          <w:sz w:val="24"/>
          <w:szCs w:val="24"/>
          <w:lang w:val="en-GB"/>
        </w:rPr>
      </w:pPr>
      <w:r>
        <w:rPr>
          <w:rFonts w:ascii="Arial" w:eastAsiaTheme="minorHAnsi" w:hAnsi="Arial" w:cs="Arial"/>
          <w:sz w:val="24"/>
          <w:szCs w:val="24"/>
          <w:lang w:val="en-GB"/>
        </w:rPr>
        <w:t>Зураг Б</w:t>
      </w:r>
      <w:r w:rsidR="001227B8" w:rsidRPr="001227B8">
        <w:rPr>
          <w:rFonts w:ascii="Arial" w:eastAsiaTheme="minorHAnsi" w:hAnsi="Arial" w:cs="Arial"/>
          <w:sz w:val="24"/>
          <w:szCs w:val="24"/>
          <w:lang w:val="en-GB"/>
        </w:rPr>
        <w:t>.13 – Аянгын бүрэн долгион</w:t>
      </w:r>
      <w:r w:rsidR="00EB27C8">
        <w:rPr>
          <w:rFonts w:ascii="Arial" w:eastAsiaTheme="minorHAnsi" w:hAnsi="Arial" w:cs="Arial"/>
          <w:sz w:val="24"/>
          <w:szCs w:val="24"/>
          <w:lang w:val="en-GB"/>
        </w:rPr>
        <w:t xml:space="preserve"> </w:t>
      </w:r>
      <w:r w:rsidR="001227B8" w:rsidRPr="001227B8">
        <w:rPr>
          <w:rFonts w:ascii="Arial" w:eastAsiaTheme="minorHAnsi" w:hAnsi="Arial" w:cs="Arial"/>
          <w:sz w:val="24"/>
          <w:szCs w:val="24"/>
          <w:lang w:val="en-GB"/>
        </w:rPr>
        <w:t>- 400 кВ</w:t>
      </w:r>
      <w:r w:rsidR="00521746">
        <w:rPr>
          <w:rFonts w:ascii="Arial" w:eastAsiaTheme="minorHAnsi" w:hAnsi="Arial" w:cs="Arial"/>
          <w:sz w:val="24"/>
          <w:szCs w:val="24"/>
          <w:lang w:val="en-GB"/>
        </w:rPr>
        <w:t>-ын трансформаторыг туршиж байх</w:t>
      </w:r>
      <w:r w:rsidR="00521746">
        <w:rPr>
          <w:rFonts w:ascii="Arial" w:eastAsiaTheme="minorHAnsi" w:hAnsi="Arial" w:cs="Arial"/>
          <w:sz w:val="24"/>
          <w:szCs w:val="24"/>
          <w:lang w:val="mn-MN"/>
        </w:rPr>
        <w:t xml:space="preserve"> </w:t>
      </w:r>
      <w:r w:rsidR="001227B8" w:rsidRPr="001227B8">
        <w:rPr>
          <w:rFonts w:ascii="Arial" w:eastAsiaTheme="minorHAnsi" w:hAnsi="Arial" w:cs="Arial"/>
          <w:sz w:val="24"/>
          <w:szCs w:val="24"/>
          <w:lang w:val="en-GB"/>
        </w:rPr>
        <w:t>үед хүчдлийн янз бүрийн түвшингүүд дээ</w:t>
      </w:r>
      <w:r>
        <w:rPr>
          <w:rFonts w:ascii="Arial" w:eastAsiaTheme="minorHAnsi" w:hAnsi="Arial" w:cs="Arial"/>
          <w:sz w:val="24"/>
          <w:szCs w:val="24"/>
          <w:lang w:val="en-GB"/>
        </w:rPr>
        <w:t>р имп</w:t>
      </w:r>
      <w:r w:rsidR="00521746">
        <w:rPr>
          <w:rFonts w:ascii="Arial" w:eastAsiaTheme="minorHAnsi" w:hAnsi="Arial" w:cs="Arial"/>
          <w:sz w:val="24"/>
          <w:szCs w:val="24"/>
          <w:lang w:val="en-GB"/>
        </w:rPr>
        <w:t>ульсын үүсгүүрийн цахилах</w:t>
      </w:r>
      <w:r w:rsidR="00521746">
        <w:rPr>
          <w:rFonts w:ascii="Arial" w:eastAsiaTheme="minorHAnsi" w:hAnsi="Arial" w:cs="Arial"/>
          <w:sz w:val="24"/>
          <w:szCs w:val="24"/>
          <w:lang w:val="mn-MN"/>
        </w:rPr>
        <w:t xml:space="preserve"> </w:t>
      </w:r>
      <w:r w:rsidR="001227B8" w:rsidRPr="001227B8">
        <w:rPr>
          <w:rFonts w:ascii="Arial" w:eastAsiaTheme="minorHAnsi" w:hAnsi="Arial" w:cs="Arial"/>
          <w:sz w:val="24"/>
          <w:szCs w:val="24"/>
          <w:lang w:val="en-GB"/>
        </w:rPr>
        <w:t>хугацааны ялгаануудаас үүсэх нөлөөлөл</w:t>
      </w:r>
      <w:r w:rsidR="00521746"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521746"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521746"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521746"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521746"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521746"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EB27C8"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EB27C8"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EB27C8"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521746">
        <w:rPr>
          <w:rFonts w:ascii="Arial" w:hAnsi="Arial" w:cs="Arial"/>
          <w:bCs/>
          <w:sz w:val="24"/>
          <w:szCs w:val="24"/>
          <w:lang w:val="mn-MN"/>
        </w:rPr>
        <w:t>9</w:t>
      </w:r>
      <w:r w:rsidR="00116F3B">
        <w:rPr>
          <w:rFonts w:ascii="Arial" w:hAnsi="Arial" w:cs="Arial"/>
          <w:bCs/>
          <w:sz w:val="24"/>
          <w:szCs w:val="24"/>
          <w:lang w:val="mn-MN"/>
        </w:rPr>
        <w:t>1</w:t>
      </w:r>
    </w:p>
    <w:p w:rsidR="001227B8" w:rsidRPr="001227B8" w:rsidRDefault="0082110F" w:rsidP="001227B8">
      <w:pPr>
        <w:autoSpaceDE w:val="0"/>
        <w:autoSpaceDN w:val="0"/>
        <w:adjustRightInd w:val="0"/>
        <w:spacing w:after="0"/>
        <w:jc w:val="both"/>
        <w:rPr>
          <w:rFonts w:ascii="Arial" w:eastAsiaTheme="minorHAnsi" w:hAnsi="Arial" w:cs="Arial"/>
          <w:sz w:val="24"/>
          <w:szCs w:val="24"/>
          <w:lang w:val="en-GB"/>
        </w:rPr>
      </w:pPr>
      <w:r>
        <w:rPr>
          <w:rFonts w:ascii="Arial" w:eastAsiaTheme="minorHAnsi" w:hAnsi="Arial" w:cs="Arial"/>
          <w:sz w:val="24"/>
          <w:szCs w:val="24"/>
          <w:lang w:val="en-GB"/>
        </w:rPr>
        <w:t>Зураг Б</w:t>
      </w:r>
      <w:r w:rsidR="001227B8" w:rsidRPr="001227B8">
        <w:rPr>
          <w:rFonts w:ascii="Arial" w:eastAsiaTheme="minorHAnsi" w:hAnsi="Arial" w:cs="Arial"/>
          <w:sz w:val="24"/>
          <w:szCs w:val="24"/>
          <w:lang w:val="en-GB"/>
        </w:rPr>
        <w:t xml:space="preserve">.14 – Коммутацийн долгион - 400 </w:t>
      </w:r>
      <w:r w:rsidR="00DB6CED">
        <w:rPr>
          <w:rFonts w:ascii="Arial" w:eastAsiaTheme="minorHAnsi" w:hAnsi="Arial" w:cs="Arial"/>
          <w:sz w:val="24"/>
          <w:szCs w:val="24"/>
          <w:lang w:val="en-GB"/>
        </w:rPr>
        <w:t xml:space="preserve">кВ-ын гурван фазын генератор </w:t>
      </w:r>
      <w:r w:rsidR="001227B8" w:rsidRPr="001227B8">
        <w:rPr>
          <w:rFonts w:ascii="Arial" w:eastAsiaTheme="minorHAnsi" w:hAnsi="Arial" w:cs="Arial"/>
          <w:sz w:val="24"/>
          <w:szCs w:val="24"/>
          <w:lang w:val="en-GB"/>
        </w:rPr>
        <w:t>тран</w:t>
      </w:r>
      <w:r w:rsidR="00521746">
        <w:rPr>
          <w:rFonts w:ascii="Arial" w:eastAsiaTheme="minorHAnsi" w:hAnsi="Arial" w:cs="Arial"/>
          <w:sz w:val="24"/>
          <w:szCs w:val="24"/>
          <w:lang w:val="en-GB"/>
        </w:rPr>
        <w:t>сформаторт хийгдсэн амжилттай т</w:t>
      </w:r>
      <w:r w:rsidR="001227B8" w:rsidRPr="001227B8">
        <w:rPr>
          <w:rFonts w:ascii="Arial" w:eastAsiaTheme="minorHAnsi" w:hAnsi="Arial" w:cs="Arial"/>
          <w:sz w:val="24"/>
          <w:szCs w:val="24"/>
          <w:lang w:val="en-GB"/>
        </w:rPr>
        <w:t>уршилт</w:t>
      </w:r>
      <w:r w:rsidR="00521746"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521746"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521746"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EB27C8"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521746"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521746"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521746">
        <w:rPr>
          <w:rFonts w:ascii="Arial" w:hAnsi="Arial" w:cs="Arial"/>
          <w:bCs/>
          <w:sz w:val="24"/>
          <w:szCs w:val="24"/>
          <w:lang w:val="mn-MN"/>
        </w:rPr>
        <w:t>9</w:t>
      </w:r>
      <w:r w:rsidR="00116F3B">
        <w:rPr>
          <w:rFonts w:ascii="Arial" w:hAnsi="Arial" w:cs="Arial"/>
          <w:bCs/>
          <w:sz w:val="24"/>
          <w:szCs w:val="24"/>
          <w:lang w:val="mn-MN"/>
        </w:rPr>
        <w:t>1</w:t>
      </w:r>
    </w:p>
    <w:p w:rsidR="001227B8" w:rsidRPr="001227B8" w:rsidRDefault="0082110F" w:rsidP="001227B8">
      <w:pPr>
        <w:autoSpaceDE w:val="0"/>
        <w:autoSpaceDN w:val="0"/>
        <w:adjustRightInd w:val="0"/>
        <w:spacing w:after="0"/>
        <w:jc w:val="both"/>
        <w:rPr>
          <w:rFonts w:ascii="Arial" w:eastAsiaTheme="minorHAnsi" w:hAnsi="Arial" w:cs="Arial"/>
          <w:sz w:val="24"/>
          <w:szCs w:val="24"/>
          <w:lang w:val="en-GB"/>
        </w:rPr>
      </w:pPr>
      <w:r>
        <w:rPr>
          <w:rFonts w:ascii="Arial" w:eastAsiaTheme="minorHAnsi" w:hAnsi="Arial" w:cs="Arial"/>
          <w:sz w:val="24"/>
          <w:szCs w:val="24"/>
          <w:lang w:val="en-GB"/>
        </w:rPr>
        <w:t>Зураг Б</w:t>
      </w:r>
      <w:r w:rsidR="001227B8" w:rsidRPr="001227B8">
        <w:rPr>
          <w:rFonts w:ascii="Arial" w:eastAsiaTheme="minorHAnsi" w:hAnsi="Arial" w:cs="Arial"/>
          <w:sz w:val="24"/>
          <w:szCs w:val="24"/>
          <w:lang w:val="en-GB"/>
        </w:rPr>
        <w:t>.15 – Коммутацийн долгион -</w:t>
      </w:r>
      <w:r w:rsidR="00EB27C8">
        <w:rPr>
          <w:rFonts w:ascii="Arial" w:eastAsiaTheme="minorHAnsi" w:hAnsi="Arial" w:cs="Arial"/>
          <w:sz w:val="24"/>
          <w:szCs w:val="24"/>
          <w:lang w:val="en-GB"/>
        </w:rPr>
        <w:t xml:space="preserve"> </w:t>
      </w:r>
      <w:r w:rsidR="00521746">
        <w:rPr>
          <w:rFonts w:ascii="Arial" w:eastAsiaTheme="minorHAnsi" w:hAnsi="Arial" w:cs="Arial"/>
          <w:sz w:val="24"/>
          <w:szCs w:val="24"/>
          <w:lang w:val="en-GB"/>
        </w:rPr>
        <w:t>525 кВ-ын нэг фазын генератор -</w:t>
      </w:r>
      <w:r w:rsidR="00521746">
        <w:rPr>
          <w:rFonts w:ascii="Arial" w:eastAsiaTheme="minorHAnsi" w:hAnsi="Arial" w:cs="Arial"/>
          <w:sz w:val="24"/>
          <w:szCs w:val="24"/>
          <w:lang w:val="mn-MN"/>
        </w:rPr>
        <w:t xml:space="preserve"> </w:t>
      </w:r>
      <w:r w:rsidR="001227B8" w:rsidRPr="001227B8">
        <w:rPr>
          <w:rFonts w:ascii="Arial" w:eastAsiaTheme="minorHAnsi" w:hAnsi="Arial" w:cs="Arial"/>
          <w:sz w:val="24"/>
          <w:szCs w:val="24"/>
          <w:lang w:val="en-GB"/>
        </w:rPr>
        <w:t>трансформаторын өндөр хүчдлийн үндсэн</w:t>
      </w:r>
      <w:r w:rsidR="00521746">
        <w:rPr>
          <w:rFonts w:ascii="Arial" w:eastAsiaTheme="minorHAnsi" w:hAnsi="Arial" w:cs="Arial"/>
          <w:sz w:val="24"/>
          <w:szCs w:val="24"/>
          <w:lang w:val="en-GB"/>
        </w:rPr>
        <w:t xml:space="preserve"> ороомгийн тэнхлэгийн дагуу эхлэл</w:t>
      </w:r>
      <w:r w:rsidR="00521746">
        <w:rPr>
          <w:rFonts w:ascii="Arial" w:eastAsiaTheme="minorHAnsi" w:hAnsi="Arial" w:cs="Arial"/>
          <w:sz w:val="24"/>
          <w:szCs w:val="24"/>
          <w:lang w:val="mn-MN"/>
        </w:rPr>
        <w:t xml:space="preserve"> </w:t>
      </w:r>
      <w:r w:rsidR="00521746">
        <w:rPr>
          <w:rFonts w:ascii="Arial" w:eastAsiaTheme="minorHAnsi" w:hAnsi="Arial" w:cs="Arial"/>
          <w:sz w:val="24"/>
          <w:szCs w:val="24"/>
          <w:lang w:val="en-GB"/>
        </w:rPr>
        <w:t>төгсгөлийг нь холбосы</w:t>
      </w:r>
      <w:r w:rsidR="001227B8" w:rsidRPr="001227B8">
        <w:rPr>
          <w:rFonts w:ascii="Arial" w:eastAsiaTheme="minorHAnsi" w:hAnsi="Arial" w:cs="Arial"/>
          <w:sz w:val="24"/>
          <w:szCs w:val="24"/>
          <w:lang w:val="en-GB"/>
        </w:rPr>
        <w:t>н ниргэлэг /перекрытие/</w:t>
      </w:r>
      <w:r w:rsidR="00521746"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521746"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521746"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EB27C8"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521746"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521746"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521746">
        <w:rPr>
          <w:rFonts w:ascii="Arial" w:hAnsi="Arial" w:cs="Arial"/>
          <w:bCs/>
          <w:sz w:val="24"/>
          <w:szCs w:val="24"/>
          <w:lang w:val="mn-MN"/>
        </w:rPr>
        <w:t>9</w:t>
      </w:r>
      <w:r w:rsidR="00116F3B">
        <w:rPr>
          <w:rFonts w:ascii="Arial" w:hAnsi="Arial" w:cs="Arial"/>
          <w:bCs/>
          <w:sz w:val="24"/>
          <w:szCs w:val="24"/>
          <w:lang w:val="mn-MN"/>
        </w:rPr>
        <w:t>2</w:t>
      </w:r>
    </w:p>
    <w:p w:rsidR="001227B8" w:rsidRPr="001227B8" w:rsidRDefault="0082110F" w:rsidP="001227B8">
      <w:pPr>
        <w:autoSpaceDE w:val="0"/>
        <w:autoSpaceDN w:val="0"/>
        <w:adjustRightInd w:val="0"/>
        <w:spacing w:after="0"/>
        <w:jc w:val="both"/>
        <w:rPr>
          <w:rFonts w:ascii="Arial" w:eastAsiaTheme="minorHAnsi" w:hAnsi="Arial" w:cs="Arial"/>
          <w:sz w:val="24"/>
          <w:szCs w:val="24"/>
          <w:lang w:val="en-GB"/>
        </w:rPr>
      </w:pPr>
      <w:r>
        <w:rPr>
          <w:rFonts w:ascii="Arial" w:eastAsiaTheme="minorHAnsi" w:hAnsi="Arial" w:cs="Arial"/>
          <w:sz w:val="24"/>
          <w:szCs w:val="24"/>
          <w:lang w:val="en-GB"/>
        </w:rPr>
        <w:lastRenderedPageBreak/>
        <w:t>Зураг Б</w:t>
      </w:r>
      <w:r w:rsidR="001227B8" w:rsidRPr="001227B8">
        <w:rPr>
          <w:rFonts w:ascii="Arial" w:eastAsiaTheme="minorHAnsi" w:hAnsi="Arial" w:cs="Arial"/>
          <w:sz w:val="24"/>
          <w:szCs w:val="24"/>
          <w:lang w:val="en-GB"/>
        </w:rPr>
        <w:t>.16 – Коммутацийн долгион - 525 к</w:t>
      </w:r>
      <w:r>
        <w:rPr>
          <w:rFonts w:ascii="Arial" w:eastAsiaTheme="minorHAnsi" w:hAnsi="Arial" w:cs="Arial"/>
          <w:sz w:val="24"/>
          <w:szCs w:val="24"/>
          <w:lang w:val="en-GB"/>
        </w:rPr>
        <w:t>В, 33 МВАр</w:t>
      </w:r>
      <w:r w:rsidR="00521746">
        <w:rPr>
          <w:rFonts w:ascii="Arial" w:eastAsiaTheme="minorHAnsi" w:hAnsi="Arial" w:cs="Arial"/>
          <w:sz w:val="24"/>
          <w:szCs w:val="24"/>
          <w:lang w:val="en-GB"/>
        </w:rPr>
        <w:t>-ын нэг фазын шунтын</w:t>
      </w:r>
      <w:r w:rsidR="00521746">
        <w:rPr>
          <w:rFonts w:ascii="Arial" w:eastAsiaTheme="minorHAnsi" w:hAnsi="Arial" w:cs="Arial"/>
          <w:sz w:val="24"/>
          <w:szCs w:val="24"/>
          <w:lang w:val="mn-MN"/>
        </w:rPr>
        <w:t xml:space="preserve"> </w:t>
      </w:r>
      <w:r w:rsidR="00521746">
        <w:rPr>
          <w:rFonts w:ascii="Arial" w:eastAsiaTheme="minorHAnsi" w:hAnsi="Arial" w:cs="Arial"/>
          <w:sz w:val="24"/>
          <w:szCs w:val="24"/>
          <w:lang w:val="en-GB"/>
        </w:rPr>
        <w:t>реакторт хийгдсэн амжилттай т</w:t>
      </w:r>
      <w:r w:rsidR="001227B8" w:rsidRPr="001227B8">
        <w:rPr>
          <w:rFonts w:ascii="Arial" w:eastAsiaTheme="minorHAnsi" w:hAnsi="Arial" w:cs="Arial"/>
          <w:sz w:val="24"/>
          <w:szCs w:val="24"/>
          <w:lang w:val="en-GB"/>
        </w:rPr>
        <w:t>уршилт</w:t>
      </w:r>
      <w:r w:rsidR="00521746"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521746"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521746"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521746"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EB27C8"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EB27C8"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EB27C8"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521746"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521746"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521746">
        <w:rPr>
          <w:rFonts w:ascii="Arial" w:hAnsi="Arial" w:cs="Arial"/>
          <w:bCs/>
          <w:sz w:val="24"/>
          <w:szCs w:val="24"/>
          <w:lang w:val="mn-MN"/>
        </w:rPr>
        <w:t>9</w:t>
      </w:r>
      <w:r w:rsidR="00116F3B">
        <w:rPr>
          <w:rFonts w:ascii="Arial" w:hAnsi="Arial" w:cs="Arial"/>
          <w:bCs/>
          <w:sz w:val="24"/>
          <w:szCs w:val="24"/>
          <w:lang w:val="mn-MN"/>
        </w:rPr>
        <w:t>2</w:t>
      </w:r>
    </w:p>
    <w:p w:rsidR="001227B8" w:rsidRPr="001227B8" w:rsidRDefault="0082110F" w:rsidP="001227B8">
      <w:pPr>
        <w:autoSpaceDE w:val="0"/>
        <w:autoSpaceDN w:val="0"/>
        <w:adjustRightInd w:val="0"/>
        <w:spacing w:after="0"/>
        <w:jc w:val="both"/>
        <w:rPr>
          <w:rFonts w:ascii="Arial" w:eastAsiaTheme="minorHAnsi" w:hAnsi="Arial" w:cs="Arial"/>
          <w:sz w:val="24"/>
          <w:szCs w:val="24"/>
          <w:lang w:val="en-GB"/>
        </w:rPr>
      </w:pPr>
      <w:r>
        <w:rPr>
          <w:rFonts w:ascii="Arial" w:eastAsiaTheme="minorHAnsi" w:hAnsi="Arial" w:cs="Arial"/>
          <w:sz w:val="24"/>
          <w:szCs w:val="24"/>
          <w:lang w:val="en-GB"/>
        </w:rPr>
        <w:t>Зураг Б</w:t>
      </w:r>
      <w:r w:rsidR="001227B8" w:rsidRPr="001227B8">
        <w:rPr>
          <w:rFonts w:ascii="Arial" w:eastAsiaTheme="minorHAnsi" w:hAnsi="Arial" w:cs="Arial"/>
          <w:sz w:val="24"/>
          <w:szCs w:val="24"/>
          <w:lang w:val="en-GB"/>
        </w:rPr>
        <w:t>.17 – Аянгын долгион</w:t>
      </w:r>
      <w:r w:rsidR="00EB27C8">
        <w:rPr>
          <w:rFonts w:ascii="Arial" w:eastAsiaTheme="minorHAnsi" w:hAnsi="Arial" w:cs="Arial"/>
          <w:sz w:val="24"/>
          <w:szCs w:val="24"/>
          <w:lang w:val="en-GB"/>
        </w:rPr>
        <w:t xml:space="preserve"> </w:t>
      </w:r>
      <w:r w:rsidR="001227B8" w:rsidRPr="001227B8">
        <w:rPr>
          <w:rFonts w:ascii="Arial" w:eastAsiaTheme="minorHAnsi" w:hAnsi="Arial" w:cs="Arial"/>
          <w:sz w:val="24"/>
          <w:szCs w:val="24"/>
          <w:lang w:val="en-GB"/>
        </w:rPr>
        <w:t>- Бүрэн ба</w:t>
      </w:r>
      <w:r w:rsidR="00521746">
        <w:rPr>
          <w:rFonts w:ascii="Arial" w:eastAsiaTheme="minorHAnsi" w:hAnsi="Arial" w:cs="Arial"/>
          <w:sz w:val="24"/>
          <w:szCs w:val="24"/>
          <w:lang w:val="en-GB"/>
        </w:rPr>
        <w:t xml:space="preserve"> хэрчигдсэн долгионуудын хувиргалтын</w:t>
      </w:r>
      <w:r w:rsidR="00521746">
        <w:rPr>
          <w:rFonts w:ascii="Arial" w:eastAsiaTheme="minorHAnsi" w:hAnsi="Arial" w:cs="Arial"/>
          <w:sz w:val="24"/>
          <w:szCs w:val="24"/>
          <w:lang w:val="mn-MN"/>
        </w:rPr>
        <w:t xml:space="preserve"> </w:t>
      </w:r>
      <w:r w:rsidR="001227B8" w:rsidRPr="001227B8">
        <w:rPr>
          <w:rFonts w:ascii="Arial" w:eastAsiaTheme="minorHAnsi" w:hAnsi="Arial" w:cs="Arial"/>
          <w:sz w:val="24"/>
          <w:szCs w:val="24"/>
          <w:lang w:val="en-GB"/>
        </w:rPr>
        <w:t>функцийн харьцуулалт</w:t>
      </w:r>
      <w:r w:rsidR="00521746"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521746"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521746"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521746"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521746"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EB27C8"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521746"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521746"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521746"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521746"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521746">
        <w:rPr>
          <w:rFonts w:ascii="Arial" w:hAnsi="Arial" w:cs="Arial"/>
          <w:bCs/>
          <w:sz w:val="24"/>
          <w:szCs w:val="24"/>
          <w:lang w:val="mn-MN"/>
        </w:rPr>
        <w:t>9</w:t>
      </w:r>
      <w:r w:rsidR="00116F3B">
        <w:rPr>
          <w:rFonts w:ascii="Arial" w:hAnsi="Arial" w:cs="Arial"/>
          <w:bCs/>
          <w:sz w:val="24"/>
          <w:szCs w:val="24"/>
          <w:lang w:val="mn-MN"/>
        </w:rPr>
        <w:t>4</w:t>
      </w:r>
    </w:p>
    <w:p w:rsidR="001227B8" w:rsidRPr="001227B8" w:rsidRDefault="0082110F" w:rsidP="001227B8">
      <w:pPr>
        <w:autoSpaceDE w:val="0"/>
        <w:autoSpaceDN w:val="0"/>
        <w:adjustRightInd w:val="0"/>
        <w:spacing w:after="0"/>
        <w:jc w:val="both"/>
        <w:rPr>
          <w:rFonts w:ascii="Arial" w:eastAsiaTheme="minorHAnsi" w:hAnsi="Arial" w:cs="Arial"/>
          <w:sz w:val="24"/>
          <w:szCs w:val="24"/>
          <w:lang w:val="en-GB"/>
        </w:rPr>
      </w:pPr>
      <w:r>
        <w:rPr>
          <w:rFonts w:ascii="Arial" w:eastAsiaTheme="minorHAnsi" w:hAnsi="Arial" w:cs="Arial"/>
          <w:sz w:val="24"/>
          <w:szCs w:val="24"/>
          <w:lang w:val="en-GB"/>
        </w:rPr>
        <w:t>Зураг Б</w:t>
      </w:r>
      <w:r w:rsidR="001227B8" w:rsidRPr="001227B8">
        <w:rPr>
          <w:rFonts w:ascii="Arial" w:eastAsiaTheme="minorHAnsi" w:hAnsi="Arial" w:cs="Arial"/>
          <w:sz w:val="24"/>
          <w:szCs w:val="24"/>
          <w:lang w:val="en-GB"/>
        </w:rPr>
        <w:t>.18 – Аянгын бүрэн долгион</w:t>
      </w:r>
      <w:r w:rsidR="00EB27C8">
        <w:rPr>
          <w:rFonts w:ascii="Arial" w:eastAsiaTheme="minorHAnsi" w:hAnsi="Arial" w:cs="Arial"/>
          <w:sz w:val="24"/>
          <w:szCs w:val="24"/>
          <w:lang w:val="en-GB"/>
        </w:rPr>
        <w:t xml:space="preserve"> </w:t>
      </w:r>
      <w:r w:rsidR="001227B8" w:rsidRPr="001227B8">
        <w:rPr>
          <w:rFonts w:ascii="Arial" w:eastAsiaTheme="minorHAnsi" w:hAnsi="Arial" w:cs="Arial"/>
          <w:sz w:val="24"/>
          <w:szCs w:val="24"/>
          <w:lang w:val="en-GB"/>
        </w:rPr>
        <w:t>- Станд</w:t>
      </w:r>
      <w:r w:rsidR="00521746">
        <w:rPr>
          <w:rFonts w:ascii="Arial" w:eastAsiaTheme="minorHAnsi" w:hAnsi="Arial" w:cs="Arial"/>
          <w:sz w:val="24"/>
          <w:szCs w:val="24"/>
          <w:lang w:val="en-GB"/>
        </w:rPr>
        <w:t>арт бус долгионы хэлбэр дүрсийг</w:t>
      </w:r>
      <w:r w:rsidR="00521746">
        <w:rPr>
          <w:rFonts w:ascii="Arial" w:eastAsiaTheme="minorHAnsi" w:hAnsi="Arial" w:cs="Arial"/>
          <w:sz w:val="24"/>
          <w:szCs w:val="24"/>
          <w:lang w:val="mn-MN"/>
        </w:rPr>
        <w:t xml:space="preserve"> </w:t>
      </w:r>
      <w:r w:rsidR="001227B8" w:rsidRPr="001227B8">
        <w:rPr>
          <w:rFonts w:ascii="Arial" w:eastAsiaTheme="minorHAnsi" w:hAnsi="Arial" w:cs="Arial"/>
          <w:sz w:val="24"/>
          <w:szCs w:val="24"/>
          <w:lang w:val="en-GB"/>
        </w:rPr>
        <w:t>үнэлэх</w:t>
      </w:r>
      <w:r w:rsidR="00521746">
        <w:rPr>
          <w:rFonts w:ascii="Arial" w:eastAsiaTheme="minorHAnsi" w:hAnsi="Arial" w:cs="Arial"/>
          <w:sz w:val="24"/>
          <w:szCs w:val="24"/>
          <w:lang w:val="en-GB"/>
        </w:rPr>
        <w:t>- Тоон хувиргуур</w:t>
      </w:r>
      <w:r w:rsidR="001227B8" w:rsidRPr="001227B8">
        <w:rPr>
          <w:rFonts w:ascii="Arial" w:eastAsiaTheme="minorHAnsi" w:hAnsi="Arial" w:cs="Arial"/>
          <w:sz w:val="24"/>
          <w:szCs w:val="24"/>
          <w:lang w:val="en-GB"/>
        </w:rPr>
        <w:t>ууд</w:t>
      </w:r>
      <w:r w:rsidR="00521746">
        <w:rPr>
          <w:rFonts w:ascii="Arial" w:eastAsiaTheme="minorHAnsi" w:hAnsi="Arial" w:cs="Arial"/>
          <w:sz w:val="24"/>
          <w:szCs w:val="24"/>
          <w:lang w:val="en-GB"/>
        </w:rPr>
        <w:t>ад суулгасан тэгшитгэх алгоритмуудын</w:t>
      </w:r>
      <w:r w:rsidR="00521746">
        <w:rPr>
          <w:rFonts w:ascii="Arial" w:eastAsiaTheme="minorHAnsi" w:hAnsi="Arial" w:cs="Arial"/>
          <w:sz w:val="24"/>
          <w:szCs w:val="24"/>
          <w:lang w:val="mn-MN"/>
        </w:rPr>
        <w:t xml:space="preserve"> </w:t>
      </w:r>
      <w:r w:rsidR="001227B8" w:rsidRPr="001227B8">
        <w:rPr>
          <w:rFonts w:ascii="Arial" w:eastAsiaTheme="minorHAnsi" w:hAnsi="Arial" w:cs="Arial"/>
          <w:sz w:val="24"/>
          <w:szCs w:val="24"/>
          <w:lang w:val="en-GB"/>
        </w:rPr>
        <w:t>нөлөөлөл</w:t>
      </w:r>
      <w:r w:rsidR="00521746"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EB27C8"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EB27C8"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521746">
        <w:rPr>
          <w:rFonts w:ascii="Arial" w:hAnsi="Arial" w:cs="Arial"/>
          <w:bCs/>
          <w:sz w:val="24"/>
          <w:szCs w:val="24"/>
          <w:lang w:val="mn-MN"/>
        </w:rPr>
        <w:t>9</w:t>
      </w:r>
      <w:r w:rsidR="00116F3B">
        <w:rPr>
          <w:rFonts w:ascii="Arial" w:hAnsi="Arial" w:cs="Arial"/>
          <w:bCs/>
          <w:sz w:val="24"/>
          <w:szCs w:val="24"/>
          <w:lang w:val="mn-MN"/>
        </w:rPr>
        <w:t>4</w:t>
      </w:r>
    </w:p>
    <w:p w:rsidR="001227B8" w:rsidRPr="001227B8" w:rsidRDefault="0082110F" w:rsidP="001227B8">
      <w:pPr>
        <w:autoSpaceDE w:val="0"/>
        <w:autoSpaceDN w:val="0"/>
        <w:adjustRightInd w:val="0"/>
        <w:spacing w:after="0"/>
        <w:jc w:val="both"/>
        <w:rPr>
          <w:rFonts w:ascii="Arial" w:eastAsiaTheme="minorHAnsi" w:hAnsi="Arial" w:cs="Arial"/>
          <w:sz w:val="24"/>
          <w:szCs w:val="24"/>
          <w:lang w:val="en-GB"/>
        </w:rPr>
      </w:pPr>
      <w:r>
        <w:rPr>
          <w:rFonts w:ascii="Arial" w:eastAsiaTheme="minorHAnsi" w:hAnsi="Arial" w:cs="Arial"/>
          <w:sz w:val="24"/>
          <w:szCs w:val="24"/>
          <w:lang w:val="en-GB"/>
        </w:rPr>
        <w:t>Зураг Б</w:t>
      </w:r>
      <w:r w:rsidR="001227B8" w:rsidRPr="001227B8">
        <w:rPr>
          <w:rFonts w:ascii="Arial" w:eastAsiaTheme="minorHAnsi" w:hAnsi="Arial" w:cs="Arial"/>
          <w:sz w:val="24"/>
          <w:szCs w:val="24"/>
          <w:lang w:val="en-GB"/>
        </w:rPr>
        <w:t>.19 – Аянгын бүрэн долгион</w:t>
      </w:r>
      <w:r w:rsidR="00EB27C8">
        <w:rPr>
          <w:rFonts w:ascii="Arial" w:eastAsiaTheme="minorHAnsi" w:hAnsi="Arial" w:cs="Arial"/>
          <w:sz w:val="24"/>
          <w:szCs w:val="24"/>
          <w:lang w:val="en-GB"/>
        </w:rPr>
        <w:t xml:space="preserve"> </w:t>
      </w:r>
      <w:r w:rsidR="001227B8" w:rsidRPr="001227B8">
        <w:rPr>
          <w:rFonts w:ascii="Arial" w:eastAsiaTheme="minorHAnsi" w:hAnsi="Arial" w:cs="Arial"/>
          <w:sz w:val="24"/>
          <w:szCs w:val="24"/>
          <w:lang w:val="en-GB"/>
        </w:rPr>
        <w:t>- Долгион</w:t>
      </w:r>
      <w:r w:rsidR="00521746">
        <w:rPr>
          <w:rFonts w:ascii="Arial" w:eastAsiaTheme="minorHAnsi" w:hAnsi="Arial" w:cs="Arial"/>
          <w:sz w:val="24"/>
          <w:szCs w:val="24"/>
          <w:lang w:val="en-GB"/>
        </w:rPr>
        <w:t>ы стандарт бус хэлбэр дүрсүүд,</w:t>
      </w:r>
      <w:r w:rsidR="00521746">
        <w:rPr>
          <w:rFonts w:ascii="Arial" w:eastAsiaTheme="minorHAnsi" w:hAnsi="Arial" w:cs="Arial"/>
          <w:sz w:val="24"/>
          <w:szCs w:val="24"/>
          <w:lang w:val="mn-MN"/>
        </w:rPr>
        <w:t xml:space="preserve"> </w:t>
      </w:r>
      <w:r w:rsidR="001227B8" w:rsidRPr="001227B8">
        <w:rPr>
          <w:rFonts w:ascii="Arial" w:eastAsiaTheme="minorHAnsi" w:hAnsi="Arial" w:cs="Arial"/>
          <w:sz w:val="24"/>
          <w:szCs w:val="24"/>
          <w:lang w:val="en-GB"/>
        </w:rPr>
        <w:t>0.5 МГц-ээс бага давтамжтай</w:t>
      </w:r>
      <w:r w:rsidR="00521746">
        <w:rPr>
          <w:rFonts w:ascii="Arial" w:eastAsiaTheme="minorHAnsi" w:hAnsi="Arial" w:cs="Arial"/>
          <w:sz w:val="24"/>
          <w:szCs w:val="24"/>
          <w:lang w:val="en-GB"/>
        </w:rPr>
        <w:t>, 50% -амплитудаас их нэмэгдсэн</w:t>
      </w:r>
      <w:r w:rsidR="00521746">
        <w:rPr>
          <w:rFonts w:ascii="Arial" w:eastAsiaTheme="minorHAnsi" w:hAnsi="Arial" w:cs="Arial"/>
          <w:sz w:val="24"/>
          <w:szCs w:val="24"/>
          <w:lang w:val="mn-MN"/>
        </w:rPr>
        <w:t xml:space="preserve"> </w:t>
      </w:r>
      <w:r w:rsidR="001227B8" w:rsidRPr="001227B8">
        <w:rPr>
          <w:rFonts w:ascii="Arial" w:eastAsiaTheme="minorHAnsi" w:hAnsi="Arial" w:cs="Arial"/>
          <w:sz w:val="24"/>
          <w:szCs w:val="24"/>
          <w:lang w:val="en-GB"/>
        </w:rPr>
        <w:t>хэлбэлзлэлүүд</w:t>
      </w:r>
      <w:r w:rsidR="00521746"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EB27C8"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EB27C8"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521746">
        <w:rPr>
          <w:rFonts w:ascii="Arial" w:hAnsi="Arial" w:cs="Arial"/>
          <w:bCs/>
          <w:sz w:val="24"/>
          <w:szCs w:val="24"/>
          <w:lang w:val="mn-MN"/>
        </w:rPr>
        <w:t>9</w:t>
      </w:r>
      <w:r w:rsidR="00116F3B">
        <w:rPr>
          <w:rFonts w:ascii="Arial" w:hAnsi="Arial" w:cs="Arial"/>
          <w:bCs/>
          <w:sz w:val="24"/>
          <w:szCs w:val="24"/>
          <w:lang w:val="mn-MN"/>
        </w:rPr>
        <w:t>4</w:t>
      </w:r>
    </w:p>
    <w:p w:rsidR="001227B8" w:rsidRPr="001227B8" w:rsidRDefault="0082110F" w:rsidP="001227B8">
      <w:pPr>
        <w:autoSpaceDE w:val="0"/>
        <w:autoSpaceDN w:val="0"/>
        <w:adjustRightInd w:val="0"/>
        <w:spacing w:after="0"/>
        <w:jc w:val="both"/>
        <w:rPr>
          <w:rFonts w:ascii="Arial" w:eastAsiaTheme="minorHAnsi" w:hAnsi="Arial" w:cs="Arial"/>
          <w:sz w:val="24"/>
          <w:szCs w:val="24"/>
          <w:lang w:val="en-GB"/>
        </w:rPr>
      </w:pPr>
      <w:r>
        <w:rPr>
          <w:rFonts w:ascii="Arial" w:eastAsiaTheme="minorHAnsi" w:hAnsi="Arial" w:cs="Arial"/>
          <w:sz w:val="24"/>
          <w:szCs w:val="24"/>
          <w:lang w:val="en-GB"/>
        </w:rPr>
        <w:t>Зураг Б</w:t>
      </w:r>
      <w:r w:rsidR="001227B8" w:rsidRPr="001227B8">
        <w:rPr>
          <w:rFonts w:ascii="Arial" w:eastAsiaTheme="minorHAnsi" w:hAnsi="Arial" w:cs="Arial"/>
          <w:sz w:val="24"/>
          <w:szCs w:val="24"/>
          <w:lang w:val="en-GB"/>
        </w:rPr>
        <w:t>.20 – Аянгын хэрчигдсэн долгион - Ол</w:t>
      </w:r>
      <w:r w:rsidR="00521746">
        <w:rPr>
          <w:rFonts w:ascii="Arial" w:eastAsiaTheme="minorHAnsi" w:hAnsi="Arial" w:cs="Arial"/>
          <w:sz w:val="24"/>
          <w:szCs w:val="24"/>
          <w:lang w:val="en-GB"/>
        </w:rPr>
        <w:t>он үет ороомог дээрх стандарт бус</w:t>
      </w:r>
      <w:r w:rsidR="00521746">
        <w:rPr>
          <w:rFonts w:ascii="Arial" w:eastAsiaTheme="minorHAnsi" w:hAnsi="Arial" w:cs="Arial"/>
          <w:sz w:val="24"/>
          <w:szCs w:val="24"/>
          <w:lang w:val="mn-MN"/>
        </w:rPr>
        <w:t xml:space="preserve"> </w:t>
      </w:r>
      <w:r w:rsidR="001227B8" w:rsidRPr="001227B8">
        <w:rPr>
          <w:rFonts w:ascii="Arial" w:eastAsiaTheme="minorHAnsi" w:hAnsi="Arial" w:cs="Arial"/>
          <w:sz w:val="24"/>
          <w:szCs w:val="24"/>
          <w:lang w:val="en-GB"/>
        </w:rPr>
        <w:t>хэрчигдсэн долгион</w:t>
      </w:r>
      <w:r w:rsidR="00521746"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521746"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521746"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521746"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521746"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521746"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521746"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521746"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521746"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EB27C8"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521746">
        <w:rPr>
          <w:rFonts w:ascii="Arial" w:hAnsi="Arial" w:cs="Arial"/>
          <w:bCs/>
          <w:sz w:val="24"/>
          <w:szCs w:val="24"/>
          <w:lang w:val="mn-MN"/>
        </w:rPr>
        <w:t>9</w:t>
      </w:r>
      <w:r w:rsidR="00116F3B">
        <w:rPr>
          <w:rFonts w:ascii="Arial" w:hAnsi="Arial" w:cs="Arial"/>
          <w:bCs/>
          <w:sz w:val="24"/>
          <w:szCs w:val="24"/>
          <w:lang w:val="mn-MN"/>
        </w:rPr>
        <w:t>5</w:t>
      </w:r>
    </w:p>
    <w:p w:rsidR="001227B8" w:rsidRPr="001227B8" w:rsidRDefault="0082110F" w:rsidP="001227B8">
      <w:pPr>
        <w:autoSpaceDE w:val="0"/>
        <w:autoSpaceDN w:val="0"/>
        <w:adjustRightInd w:val="0"/>
        <w:spacing w:after="0"/>
        <w:jc w:val="both"/>
        <w:rPr>
          <w:rFonts w:ascii="Arial" w:eastAsiaTheme="minorHAnsi" w:hAnsi="Arial" w:cs="Arial"/>
          <w:sz w:val="24"/>
          <w:szCs w:val="24"/>
          <w:lang w:val="en-GB"/>
        </w:rPr>
      </w:pPr>
      <w:r>
        <w:rPr>
          <w:rFonts w:ascii="Arial" w:eastAsiaTheme="minorHAnsi" w:hAnsi="Arial" w:cs="Arial"/>
          <w:sz w:val="24"/>
          <w:szCs w:val="24"/>
          <w:lang w:val="en-GB"/>
        </w:rPr>
        <w:t>Зураг Б</w:t>
      </w:r>
      <w:r w:rsidR="001227B8" w:rsidRPr="001227B8">
        <w:rPr>
          <w:rFonts w:ascii="Arial" w:eastAsiaTheme="minorHAnsi" w:hAnsi="Arial" w:cs="Arial"/>
          <w:sz w:val="24"/>
          <w:szCs w:val="24"/>
          <w:lang w:val="en-GB"/>
        </w:rPr>
        <w:t>.21 – Аянгын бүрэн долгион</w:t>
      </w:r>
      <w:r w:rsidR="00521746">
        <w:rPr>
          <w:rFonts w:ascii="Arial" w:eastAsiaTheme="minorHAnsi" w:hAnsi="Arial" w:cs="Arial"/>
          <w:sz w:val="24"/>
          <w:szCs w:val="24"/>
          <w:lang w:val="mn-MN"/>
        </w:rPr>
        <w:t xml:space="preserve"> </w:t>
      </w:r>
      <w:r w:rsidR="001227B8" w:rsidRPr="001227B8">
        <w:rPr>
          <w:rFonts w:ascii="Arial" w:eastAsiaTheme="minorHAnsi" w:hAnsi="Arial" w:cs="Arial"/>
          <w:sz w:val="24"/>
          <w:szCs w:val="24"/>
          <w:lang w:val="en-GB"/>
        </w:rPr>
        <w:t>- Стан</w:t>
      </w:r>
      <w:r w:rsidR="00521746">
        <w:rPr>
          <w:rFonts w:ascii="Arial" w:eastAsiaTheme="minorHAnsi" w:hAnsi="Arial" w:cs="Arial"/>
          <w:sz w:val="24"/>
          <w:szCs w:val="24"/>
          <w:lang w:val="en-GB"/>
        </w:rPr>
        <w:t>дарт б ус долгионы хэлбэр дүрс,</w:t>
      </w:r>
      <w:r w:rsidR="00521746">
        <w:rPr>
          <w:rFonts w:ascii="Arial" w:eastAsiaTheme="minorHAnsi" w:hAnsi="Arial" w:cs="Arial"/>
          <w:sz w:val="24"/>
          <w:szCs w:val="24"/>
          <w:lang w:val="mn-MN"/>
        </w:rPr>
        <w:t xml:space="preserve"> </w:t>
      </w:r>
      <w:r w:rsidR="001227B8" w:rsidRPr="001227B8">
        <w:rPr>
          <w:rFonts w:ascii="Arial" w:eastAsiaTheme="minorHAnsi" w:hAnsi="Arial" w:cs="Arial"/>
          <w:sz w:val="24"/>
          <w:szCs w:val="24"/>
          <w:lang w:val="en-GB"/>
        </w:rPr>
        <w:t>ижилхэн бичлэг бүхий янз бүрийн маркийн тоон х</w:t>
      </w:r>
      <w:r w:rsidR="00521746">
        <w:rPr>
          <w:rFonts w:ascii="Arial" w:eastAsiaTheme="minorHAnsi" w:hAnsi="Arial" w:cs="Arial"/>
          <w:sz w:val="24"/>
          <w:szCs w:val="24"/>
          <w:lang w:val="en-GB"/>
        </w:rPr>
        <w:t>увиргууруудаар стандарт бус</w:t>
      </w:r>
      <w:r w:rsidR="00521746">
        <w:rPr>
          <w:rFonts w:ascii="Arial" w:eastAsiaTheme="minorHAnsi" w:hAnsi="Arial" w:cs="Arial"/>
          <w:sz w:val="24"/>
          <w:szCs w:val="24"/>
          <w:lang w:val="mn-MN"/>
        </w:rPr>
        <w:t xml:space="preserve"> </w:t>
      </w:r>
      <w:r w:rsidR="001227B8" w:rsidRPr="001227B8">
        <w:rPr>
          <w:rFonts w:ascii="Arial" w:eastAsiaTheme="minorHAnsi" w:hAnsi="Arial" w:cs="Arial"/>
          <w:sz w:val="24"/>
          <w:szCs w:val="24"/>
          <w:lang w:val="en-GB"/>
        </w:rPr>
        <w:t>долгионы хэлбэр</w:t>
      </w:r>
      <w:r w:rsidR="00521746">
        <w:rPr>
          <w:rFonts w:ascii="Arial" w:eastAsiaTheme="minorHAnsi" w:hAnsi="Arial" w:cs="Arial"/>
          <w:sz w:val="24"/>
          <w:szCs w:val="24"/>
          <w:lang w:val="en-GB"/>
        </w:rPr>
        <w:t xml:space="preserve"> дүрсүүдийг харьцуулах</w:t>
      </w:r>
      <w:r w:rsidR="00521746"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521746"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521746"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521746"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521746"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521746"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EB27C8"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EB27C8"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EB27C8"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EB27C8"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521746">
        <w:rPr>
          <w:rFonts w:ascii="Arial" w:hAnsi="Arial" w:cs="Arial"/>
          <w:bCs/>
          <w:sz w:val="24"/>
          <w:szCs w:val="24"/>
          <w:lang w:val="mn-MN"/>
        </w:rPr>
        <w:t>9</w:t>
      </w:r>
      <w:r w:rsidR="00116F3B">
        <w:rPr>
          <w:rFonts w:ascii="Arial" w:hAnsi="Arial" w:cs="Arial"/>
          <w:bCs/>
          <w:sz w:val="24"/>
          <w:szCs w:val="24"/>
          <w:lang w:val="mn-MN"/>
        </w:rPr>
        <w:t>5</w:t>
      </w:r>
    </w:p>
    <w:p w:rsidR="001227B8" w:rsidRPr="001227B8" w:rsidRDefault="001227B8" w:rsidP="001227B8">
      <w:pPr>
        <w:autoSpaceDE w:val="0"/>
        <w:autoSpaceDN w:val="0"/>
        <w:adjustRightInd w:val="0"/>
        <w:spacing w:after="0"/>
        <w:jc w:val="both"/>
        <w:rPr>
          <w:rFonts w:ascii="Arial" w:eastAsiaTheme="minorHAnsi" w:hAnsi="Arial" w:cs="Arial"/>
          <w:sz w:val="24"/>
          <w:szCs w:val="24"/>
          <w:lang w:val="en-GB"/>
        </w:rPr>
      </w:pPr>
      <w:r w:rsidRPr="001227B8">
        <w:rPr>
          <w:rFonts w:ascii="Arial" w:eastAsiaTheme="minorHAnsi" w:hAnsi="Arial" w:cs="Arial"/>
          <w:sz w:val="24"/>
          <w:szCs w:val="24"/>
          <w:lang w:val="en-GB"/>
        </w:rPr>
        <w:t xml:space="preserve">Зураг </w:t>
      </w:r>
      <w:r w:rsidR="0082110F">
        <w:rPr>
          <w:rFonts w:ascii="Arial" w:eastAsiaTheme="minorHAnsi" w:hAnsi="Arial" w:cs="Arial"/>
          <w:sz w:val="24"/>
          <w:szCs w:val="24"/>
          <w:lang w:val="mn-MN"/>
        </w:rPr>
        <w:t>Б</w:t>
      </w:r>
      <w:r w:rsidRPr="001227B8">
        <w:rPr>
          <w:rFonts w:ascii="Arial" w:eastAsiaTheme="minorHAnsi" w:hAnsi="Arial" w:cs="Arial"/>
          <w:sz w:val="24"/>
          <w:szCs w:val="24"/>
          <w:lang w:val="en-GB"/>
        </w:rPr>
        <w:t>.22 – Аянгын бүрэн долгион</w:t>
      </w:r>
      <w:r w:rsidR="00521746">
        <w:rPr>
          <w:rFonts w:ascii="Arial" w:eastAsiaTheme="minorHAnsi" w:hAnsi="Arial" w:cs="Arial"/>
          <w:sz w:val="24"/>
          <w:szCs w:val="24"/>
          <w:lang w:val="mn-MN"/>
        </w:rPr>
        <w:t xml:space="preserve"> </w:t>
      </w:r>
      <w:r w:rsidRPr="001227B8">
        <w:rPr>
          <w:rFonts w:ascii="Arial" w:eastAsiaTheme="minorHAnsi" w:hAnsi="Arial" w:cs="Arial"/>
          <w:sz w:val="24"/>
          <w:szCs w:val="24"/>
          <w:lang w:val="en-GB"/>
        </w:rPr>
        <w:t>-</w:t>
      </w:r>
      <w:r w:rsidR="00521746">
        <w:rPr>
          <w:rFonts w:ascii="Arial" w:eastAsiaTheme="minorHAnsi" w:hAnsi="Arial" w:cs="Arial"/>
          <w:sz w:val="24"/>
          <w:szCs w:val="24"/>
          <w:lang w:val="mn-MN"/>
        </w:rPr>
        <w:t xml:space="preserve"> </w:t>
      </w:r>
      <w:r w:rsidRPr="001227B8">
        <w:rPr>
          <w:rFonts w:ascii="Arial" w:eastAsiaTheme="minorHAnsi" w:hAnsi="Arial" w:cs="Arial"/>
          <w:sz w:val="24"/>
          <w:szCs w:val="24"/>
          <w:lang w:val="en-GB"/>
        </w:rPr>
        <w:t>Хэм</w:t>
      </w:r>
      <w:r w:rsidR="00521746">
        <w:rPr>
          <w:rFonts w:ascii="Arial" w:eastAsiaTheme="minorHAnsi" w:hAnsi="Arial" w:cs="Arial"/>
          <w:sz w:val="24"/>
          <w:szCs w:val="24"/>
          <w:lang w:val="en-GB"/>
        </w:rPr>
        <w:t>жүүрийн кабелиас газар руу очит</w:t>
      </w:r>
      <w:r w:rsidR="00521746">
        <w:rPr>
          <w:rFonts w:ascii="Arial" w:eastAsiaTheme="minorHAnsi" w:hAnsi="Arial" w:cs="Arial"/>
          <w:sz w:val="24"/>
          <w:szCs w:val="24"/>
          <w:lang w:val="mn-MN"/>
        </w:rPr>
        <w:t xml:space="preserve"> </w:t>
      </w:r>
      <w:r w:rsidRPr="001227B8">
        <w:rPr>
          <w:rFonts w:ascii="Arial" w:eastAsiaTheme="minorHAnsi" w:hAnsi="Arial" w:cs="Arial"/>
          <w:sz w:val="24"/>
          <w:szCs w:val="24"/>
          <w:lang w:val="en-GB"/>
        </w:rPr>
        <w:t>цахилалт үүсгэснээс т</w:t>
      </w:r>
      <w:r w:rsidR="00521746">
        <w:rPr>
          <w:rFonts w:ascii="Arial" w:eastAsiaTheme="minorHAnsi" w:hAnsi="Arial" w:cs="Arial"/>
          <w:sz w:val="24"/>
          <w:szCs w:val="24"/>
          <w:lang w:val="en-GB"/>
        </w:rPr>
        <w:t>уршилтын хэлхээнд үүсэх хүндрэл</w:t>
      </w:r>
      <w:r w:rsidR="00521746"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521746"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EB27C8"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EB27C8"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521746"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521746"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521746">
        <w:rPr>
          <w:rFonts w:ascii="Arial" w:hAnsi="Arial" w:cs="Arial"/>
          <w:bCs/>
          <w:sz w:val="24"/>
          <w:szCs w:val="24"/>
          <w:lang w:val="mn-MN"/>
        </w:rPr>
        <w:t>9</w:t>
      </w:r>
      <w:r w:rsidR="00116F3B">
        <w:rPr>
          <w:rFonts w:ascii="Arial" w:hAnsi="Arial" w:cs="Arial"/>
          <w:bCs/>
          <w:sz w:val="24"/>
          <w:szCs w:val="24"/>
          <w:lang w:val="mn-MN"/>
        </w:rPr>
        <w:t>6</w:t>
      </w:r>
    </w:p>
    <w:p w:rsidR="001227B8" w:rsidRPr="001227B8" w:rsidRDefault="0082110F" w:rsidP="001227B8">
      <w:pPr>
        <w:autoSpaceDE w:val="0"/>
        <w:autoSpaceDN w:val="0"/>
        <w:adjustRightInd w:val="0"/>
        <w:spacing w:after="0"/>
        <w:jc w:val="both"/>
        <w:rPr>
          <w:rFonts w:ascii="Arial" w:eastAsiaTheme="minorHAnsi" w:hAnsi="Arial" w:cs="Arial"/>
          <w:sz w:val="24"/>
          <w:szCs w:val="24"/>
          <w:lang w:val="en-GB"/>
        </w:rPr>
      </w:pPr>
      <w:r>
        <w:rPr>
          <w:rFonts w:ascii="Arial" w:eastAsiaTheme="minorHAnsi" w:hAnsi="Arial" w:cs="Arial"/>
          <w:sz w:val="24"/>
          <w:szCs w:val="24"/>
          <w:lang w:val="en-GB"/>
        </w:rPr>
        <w:t>Зураг Б</w:t>
      </w:r>
      <w:r w:rsidR="001227B8" w:rsidRPr="001227B8">
        <w:rPr>
          <w:rFonts w:ascii="Arial" w:eastAsiaTheme="minorHAnsi" w:hAnsi="Arial" w:cs="Arial"/>
          <w:sz w:val="24"/>
          <w:szCs w:val="24"/>
          <w:lang w:val="en-GB"/>
        </w:rPr>
        <w:t>.23 – Аянгын бүрэн долгион</w:t>
      </w:r>
      <w:r w:rsidR="00521746">
        <w:rPr>
          <w:rFonts w:ascii="Arial" w:eastAsiaTheme="minorHAnsi" w:hAnsi="Arial" w:cs="Arial"/>
          <w:sz w:val="24"/>
          <w:szCs w:val="24"/>
          <w:lang w:val="mn-MN"/>
        </w:rPr>
        <w:t xml:space="preserve"> </w:t>
      </w:r>
      <w:r w:rsidR="001227B8" w:rsidRPr="001227B8">
        <w:rPr>
          <w:rFonts w:ascii="Arial" w:eastAsiaTheme="minorHAnsi" w:hAnsi="Arial" w:cs="Arial"/>
          <w:sz w:val="24"/>
          <w:szCs w:val="24"/>
          <w:lang w:val="en-GB"/>
        </w:rPr>
        <w:t>- Хүчдэл</w:t>
      </w:r>
      <w:r w:rsidR="00521746">
        <w:rPr>
          <w:rFonts w:ascii="Arial" w:eastAsiaTheme="minorHAnsi" w:hAnsi="Arial" w:cs="Arial"/>
          <w:sz w:val="24"/>
          <w:szCs w:val="24"/>
          <w:lang w:val="en-GB"/>
        </w:rPr>
        <w:t xml:space="preserve"> тохируулгын салаалгуудын</w:t>
      </w:r>
      <w:r w:rsidR="00521746">
        <w:rPr>
          <w:rFonts w:ascii="Arial" w:eastAsiaTheme="minorHAnsi" w:hAnsi="Arial" w:cs="Arial"/>
          <w:sz w:val="24"/>
          <w:szCs w:val="24"/>
          <w:lang w:val="mn-MN"/>
        </w:rPr>
        <w:t xml:space="preserve"> </w:t>
      </w:r>
      <w:r w:rsidR="001227B8" w:rsidRPr="001227B8">
        <w:rPr>
          <w:rFonts w:ascii="Arial" w:eastAsiaTheme="minorHAnsi" w:hAnsi="Arial" w:cs="Arial"/>
          <w:sz w:val="24"/>
          <w:szCs w:val="24"/>
          <w:lang w:val="en-GB"/>
        </w:rPr>
        <w:t>үзүүрүүдэд үүссэн очит цахилалт ба ой</w:t>
      </w:r>
      <w:r w:rsidR="00521746">
        <w:rPr>
          <w:rFonts w:ascii="Arial" w:eastAsiaTheme="minorHAnsi" w:hAnsi="Arial" w:cs="Arial"/>
          <w:sz w:val="24"/>
          <w:szCs w:val="24"/>
          <w:lang w:val="en-GB"/>
        </w:rPr>
        <w:t>ролцоо болон нарийн тохируулгын</w:t>
      </w:r>
      <w:r w:rsidR="00521746">
        <w:rPr>
          <w:rFonts w:ascii="Arial" w:eastAsiaTheme="minorHAnsi" w:hAnsi="Arial" w:cs="Arial"/>
          <w:sz w:val="24"/>
          <w:szCs w:val="24"/>
          <w:lang w:val="mn-MN"/>
        </w:rPr>
        <w:t xml:space="preserve"> </w:t>
      </w:r>
      <w:r w:rsidR="00521746">
        <w:rPr>
          <w:rFonts w:ascii="Arial" w:eastAsiaTheme="minorHAnsi" w:hAnsi="Arial" w:cs="Arial"/>
          <w:sz w:val="24"/>
          <w:szCs w:val="24"/>
          <w:lang w:val="en-GB"/>
        </w:rPr>
        <w:t>ороомг</w:t>
      </w:r>
      <w:r w:rsidR="001227B8" w:rsidRPr="001227B8">
        <w:rPr>
          <w:rFonts w:ascii="Arial" w:eastAsiaTheme="minorHAnsi" w:hAnsi="Arial" w:cs="Arial"/>
          <w:sz w:val="24"/>
          <w:szCs w:val="24"/>
          <w:lang w:val="en-GB"/>
        </w:rPr>
        <w:t>уудын хооронд үссэн очит цах</w:t>
      </w:r>
      <w:r w:rsidR="00521746">
        <w:rPr>
          <w:rFonts w:ascii="Arial" w:eastAsiaTheme="minorHAnsi" w:hAnsi="Arial" w:cs="Arial"/>
          <w:sz w:val="24"/>
          <w:szCs w:val="24"/>
          <w:lang w:val="en-GB"/>
        </w:rPr>
        <w:t>илалтын гэмтлийн тоон бичлэгүүд</w:t>
      </w:r>
      <w:r w:rsidR="00521746"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EB27C8"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EB27C8"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EB27C8"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EB27C8"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EB27C8"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521746">
        <w:rPr>
          <w:rFonts w:ascii="Arial" w:hAnsi="Arial" w:cs="Arial"/>
          <w:bCs/>
          <w:sz w:val="24"/>
          <w:szCs w:val="24"/>
          <w:lang w:val="mn-MN"/>
        </w:rPr>
        <w:t>9</w:t>
      </w:r>
      <w:r w:rsidR="00116F3B">
        <w:rPr>
          <w:rFonts w:ascii="Arial" w:hAnsi="Arial" w:cs="Arial"/>
          <w:bCs/>
          <w:sz w:val="24"/>
          <w:szCs w:val="24"/>
          <w:lang w:val="mn-MN"/>
        </w:rPr>
        <w:t>7</w:t>
      </w:r>
    </w:p>
    <w:p w:rsidR="001227B8" w:rsidRPr="00521746" w:rsidRDefault="0082110F" w:rsidP="00521746">
      <w:pPr>
        <w:autoSpaceDE w:val="0"/>
        <w:autoSpaceDN w:val="0"/>
        <w:adjustRightInd w:val="0"/>
        <w:spacing w:after="0"/>
        <w:jc w:val="both"/>
        <w:rPr>
          <w:rFonts w:ascii="Arial" w:eastAsiaTheme="minorHAnsi" w:hAnsi="Arial" w:cs="Arial"/>
          <w:sz w:val="24"/>
          <w:szCs w:val="24"/>
          <w:lang w:val="en-GB"/>
        </w:rPr>
      </w:pPr>
      <w:r>
        <w:rPr>
          <w:rFonts w:ascii="Arial" w:eastAsiaTheme="minorHAnsi" w:hAnsi="Arial" w:cs="Arial"/>
          <w:sz w:val="24"/>
          <w:szCs w:val="24"/>
          <w:lang w:val="en-GB"/>
        </w:rPr>
        <w:t>Хүснэгт Б</w:t>
      </w:r>
      <w:r w:rsidR="001227B8" w:rsidRPr="001227B8">
        <w:rPr>
          <w:rFonts w:ascii="Arial" w:eastAsiaTheme="minorHAnsi" w:hAnsi="Arial" w:cs="Arial"/>
          <w:sz w:val="24"/>
          <w:szCs w:val="24"/>
          <w:lang w:val="en-GB"/>
        </w:rPr>
        <w:t>.1 – Осциллограф болон тоон бичлэгүүдэд хар</w:t>
      </w:r>
      <w:r w:rsidR="00521746">
        <w:rPr>
          <w:rFonts w:ascii="Arial" w:eastAsiaTheme="minorHAnsi" w:hAnsi="Arial" w:cs="Arial"/>
          <w:sz w:val="24"/>
          <w:szCs w:val="24"/>
          <w:lang w:val="en-GB"/>
        </w:rPr>
        <w:t>уулсан жишээнүүдийн</w:t>
      </w:r>
      <w:r w:rsidR="00521746">
        <w:rPr>
          <w:rFonts w:ascii="Arial" w:eastAsiaTheme="minorHAnsi" w:hAnsi="Arial" w:cs="Arial"/>
          <w:sz w:val="24"/>
          <w:szCs w:val="24"/>
          <w:lang w:val="mn-MN"/>
        </w:rPr>
        <w:t xml:space="preserve"> </w:t>
      </w:r>
      <w:r w:rsidR="001227B8" w:rsidRPr="001227B8">
        <w:rPr>
          <w:rFonts w:ascii="Arial" w:eastAsiaTheme="minorHAnsi" w:hAnsi="Arial" w:cs="Arial"/>
          <w:sz w:val="24"/>
          <w:szCs w:val="24"/>
          <w:lang w:val="en-GB"/>
        </w:rPr>
        <w:t>нэгдсэн товчоон</w:t>
      </w:r>
      <w:r w:rsidR="00521746"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521746"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521746"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521746"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521746"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521746"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521746"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521746"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521746"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EB27C8"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EB27C8"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DB6CED">
        <w:rPr>
          <w:rFonts w:ascii="Arial" w:hAnsi="Arial" w:cs="Arial"/>
          <w:sz w:val="24"/>
          <w:szCs w:val="24"/>
          <w:u w:val="dotted"/>
          <w:lang w:val="mn-MN"/>
        </w:rPr>
        <w:t xml:space="preserve">      </w:t>
      </w:r>
      <w:r w:rsidR="00116F3B">
        <w:rPr>
          <w:rFonts w:ascii="Arial" w:hAnsi="Arial" w:cs="Arial"/>
          <w:bCs/>
          <w:sz w:val="24"/>
          <w:szCs w:val="24"/>
          <w:lang w:val="mn-MN"/>
        </w:rPr>
        <w:t>81-82</w:t>
      </w:r>
    </w:p>
    <w:p w:rsidR="006F363E" w:rsidRDefault="006F363E" w:rsidP="00374683">
      <w:pPr>
        <w:pStyle w:val="Title"/>
        <w:spacing w:line="276" w:lineRule="auto"/>
        <w:jc w:val="left"/>
        <w:outlineLvl w:val="0"/>
        <w:rPr>
          <w:rFonts w:ascii="Arial" w:hAnsi="Arial" w:cs="Arial"/>
          <w:szCs w:val="24"/>
          <w:lang w:val="en-US"/>
        </w:rPr>
      </w:pPr>
    </w:p>
    <w:p w:rsidR="00B27755" w:rsidRDefault="00B27755" w:rsidP="00B27755">
      <w:pPr>
        <w:pStyle w:val="Title"/>
        <w:spacing w:line="276" w:lineRule="auto"/>
        <w:jc w:val="left"/>
        <w:outlineLvl w:val="0"/>
        <w:rPr>
          <w:rFonts w:ascii="Arial" w:hAnsi="Arial" w:cs="Arial"/>
          <w:szCs w:val="24"/>
        </w:rPr>
      </w:pPr>
    </w:p>
    <w:p w:rsidR="001227B8" w:rsidRDefault="001227B8" w:rsidP="00B27755">
      <w:pPr>
        <w:pStyle w:val="Title"/>
        <w:spacing w:line="276" w:lineRule="auto"/>
        <w:jc w:val="left"/>
        <w:outlineLvl w:val="0"/>
        <w:rPr>
          <w:rFonts w:ascii="Arial" w:hAnsi="Arial" w:cs="Arial"/>
          <w:szCs w:val="24"/>
        </w:rPr>
      </w:pPr>
    </w:p>
    <w:p w:rsidR="001227B8" w:rsidRDefault="001227B8" w:rsidP="00B27755">
      <w:pPr>
        <w:pStyle w:val="Title"/>
        <w:spacing w:line="276" w:lineRule="auto"/>
        <w:jc w:val="left"/>
        <w:outlineLvl w:val="0"/>
        <w:rPr>
          <w:rFonts w:ascii="Arial" w:hAnsi="Arial" w:cs="Arial"/>
          <w:szCs w:val="24"/>
        </w:rPr>
      </w:pPr>
    </w:p>
    <w:p w:rsidR="001227B8" w:rsidRDefault="001227B8" w:rsidP="00B27755">
      <w:pPr>
        <w:pStyle w:val="Title"/>
        <w:spacing w:line="276" w:lineRule="auto"/>
        <w:jc w:val="left"/>
        <w:outlineLvl w:val="0"/>
        <w:rPr>
          <w:rFonts w:ascii="Arial" w:hAnsi="Arial" w:cs="Arial"/>
          <w:szCs w:val="24"/>
        </w:rPr>
      </w:pPr>
    </w:p>
    <w:p w:rsidR="001227B8" w:rsidRDefault="001227B8" w:rsidP="00B27755">
      <w:pPr>
        <w:pStyle w:val="Title"/>
        <w:spacing w:line="276" w:lineRule="auto"/>
        <w:jc w:val="left"/>
        <w:outlineLvl w:val="0"/>
        <w:rPr>
          <w:rFonts w:ascii="Arial" w:hAnsi="Arial" w:cs="Arial"/>
          <w:szCs w:val="24"/>
        </w:rPr>
      </w:pPr>
    </w:p>
    <w:p w:rsidR="001227B8" w:rsidRDefault="001227B8" w:rsidP="00B27755">
      <w:pPr>
        <w:pStyle w:val="Title"/>
        <w:spacing w:line="276" w:lineRule="auto"/>
        <w:jc w:val="left"/>
        <w:outlineLvl w:val="0"/>
        <w:rPr>
          <w:rFonts w:ascii="Arial" w:hAnsi="Arial" w:cs="Arial"/>
          <w:szCs w:val="24"/>
        </w:rPr>
      </w:pPr>
    </w:p>
    <w:p w:rsidR="001227B8" w:rsidRDefault="001227B8" w:rsidP="00B27755">
      <w:pPr>
        <w:pStyle w:val="Title"/>
        <w:spacing w:line="276" w:lineRule="auto"/>
        <w:jc w:val="left"/>
        <w:outlineLvl w:val="0"/>
        <w:rPr>
          <w:rFonts w:ascii="Arial" w:hAnsi="Arial" w:cs="Arial"/>
          <w:szCs w:val="24"/>
        </w:rPr>
      </w:pPr>
    </w:p>
    <w:p w:rsidR="001227B8" w:rsidRDefault="001227B8" w:rsidP="00B27755">
      <w:pPr>
        <w:pStyle w:val="Title"/>
        <w:spacing w:line="276" w:lineRule="auto"/>
        <w:jc w:val="left"/>
        <w:outlineLvl w:val="0"/>
        <w:rPr>
          <w:rFonts w:ascii="Arial" w:hAnsi="Arial" w:cs="Arial"/>
          <w:szCs w:val="24"/>
        </w:rPr>
      </w:pPr>
    </w:p>
    <w:p w:rsidR="00EB27C8" w:rsidRDefault="00EB27C8" w:rsidP="00B27755">
      <w:pPr>
        <w:pStyle w:val="Title"/>
        <w:spacing w:line="276" w:lineRule="auto"/>
        <w:jc w:val="left"/>
        <w:outlineLvl w:val="0"/>
        <w:rPr>
          <w:rFonts w:ascii="Arial" w:hAnsi="Arial" w:cs="Arial"/>
          <w:szCs w:val="24"/>
        </w:rPr>
      </w:pPr>
    </w:p>
    <w:p w:rsidR="00EB27C8" w:rsidRDefault="00EB27C8" w:rsidP="00B27755">
      <w:pPr>
        <w:pStyle w:val="Title"/>
        <w:spacing w:line="276" w:lineRule="auto"/>
        <w:jc w:val="left"/>
        <w:outlineLvl w:val="0"/>
        <w:rPr>
          <w:rFonts w:ascii="Arial" w:hAnsi="Arial" w:cs="Arial"/>
          <w:szCs w:val="24"/>
        </w:rPr>
      </w:pPr>
    </w:p>
    <w:p w:rsidR="00EB27C8" w:rsidRDefault="00EB27C8" w:rsidP="00B27755">
      <w:pPr>
        <w:pStyle w:val="Title"/>
        <w:spacing w:line="276" w:lineRule="auto"/>
        <w:jc w:val="left"/>
        <w:outlineLvl w:val="0"/>
        <w:rPr>
          <w:rFonts w:ascii="Arial" w:hAnsi="Arial" w:cs="Arial"/>
          <w:szCs w:val="24"/>
        </w:rPr>
      </w:pPr>
    </w:p>
    <w:p w:rsidR="00EB27C8" w:rsidRDefault="00EB27C8" w:rsidP="00B27755">
      <w:pPr>
        <w:pStyle w:val="Title"/>
        <w:spacing w:line="276" w:lineRule="auto"/>
        <w:jc w:val="left"/>
        <w:outlineLvl w:val="0"/>
        <w:rPr>
          <w:rFonts w:ascii="Arial" w:hAnsi="Arial" w:cs="Arial"/>
          <w:szCs w:val="24"/>
        </w:rPr>
      </w:pPr>
    </w:p>
    <w:p w:rsidR="00EB27C8" w:rsidRDefault="00EB27C8" w:rsidP="00B27755">
      <w:pPr>
        <w:pStyle w:val="Title"/>
        <w:spacing w:line="276" w:lineRule="auto"/>
        <w:jc w:val="left"/>
        <w:outlineLvl w:val="0"/>
        <w:rPr>
          <w:rFonts w:ascii="Arial" w:hAnsi="Arial" w:cs="Arial"/>
          <w:szCs w:val="24"/>
        </w:rPr>
      </w:pPr>
    </w:p>
    <w:p w:rsidR="00EB27C8" w:rsidRDefault="00EB27C8" w:rsidP="00B27755">
      <w:pPr>
        <w:pStyle w:val="Title"/>
        <w:spacing w:line="276" w:lineRule="auto"/>
        <w:jc w:val="left"/>
        <w:outlineLvl w:val="0"/>
        <w:rPr>
          <w:rFonts w:ascii="Arial" w:hAnsi="Arial" w:cs="Arial"/>
          <w:szCs w:val="24"/>
        </w:rPr>
      </w:pPr>
    </w:p>
    <w:p w:rsidR="00EB27C8" w:rsidRDefault="00EB27C8" w:rsidP="00B27755">
      <w:pPr>
        <w:pStyle w:val="Title"/>
        <w:spacing w:line="276" w:lineRule="auto"/>
        <w:jc w:val="left"/>
        <w:outlineLvl w:val="0"/>
        <w:rPr>
          <w:rFonts w:ascii="Arial" w:hAnsi="Arial" w:cs="Arial"/>
          <w:szCs w:val="24"/>
        </w:rPr>
      </w:pPr>
    </w:p>
    <w:p w:rsidR="00EB27C8" w:rsidRDefault="00EB27C8" w:rsidP="00B27755">
      <w:pPr>
        <w:pStyle w:val="Title"/>
        <w:spacing w:line="276" w:lineRule="auto"/>
        <w:jc w:val="left"/>
        <w:outlineLvl w:val="0"/>
        <w:rPr>
          <w:rFonts w:ascii="Arial" w:hAnsi="Arial" w:cs="Arial"/>
          <w:szCs w:val="24"/>
        </w:rPr>
      </w:pPr>
    </w:p>
    <w:p w:rsidR="00EB27C8" w:rsidRDefault="00EB27C8" w:rsidP="00B27755">
      <w:pPr>
        <w:pStyle w:val="Title"/>
        <w:spacing w:line="276" w:lineRule="auto"/>
        <w:jc w:val="left"/>
        <w:outlineLvl w:val="0"/>
        <w:rPr>
          <w:rFonts w:ascii="Arial" w:hAnsi="Arial" w:cs="Arial"/>
          <w:szCs w:val="24"/>
        </w:rPr>
      </w:pPr>
    </w:p>
    <w:p w:rsidR="00EB27C8" w:rsidRDefault="00EB27C8" w:rsidP="00B27755">
      <w:pPr>
        <w:pStyle w:val="Title"/>
        <w:spacing w:line="276" w:lineRule="auto"/>
        <w:jc w:val="left"/>
        <w:outlineLvl w:val="0"/>
        <w:rPr>
          <w:rFonts w:ascii="Arial" w:hAnsi="Arial" w:cs="Arial"/>
          <w:szCs w:val="24"/>
        </w:rPr>
      </w:pPr>
    </w:p>
    <w:p w:rsidR="00EB27C8" w:rsidRDefault="00EB27C8" w:rsidP="00B27755">
      <w:pPr>
        <w:pStyle w:val="Title"/>
        <w:spacing w:line="276" w:lineRule="auto"/>
        <w:jc w:val="left"/>
        <w:outlineLvl w:val="0"/>
        <w:rPr>
          <w:rFonts w:ascii="Arial" w:hAnsi="Arial" w:cs="Arial"/>
          <w:szCs w:val="24"/>
        </w:rPr>
      </w:pPr>
    </w:p>
    <w:p w:rsidR="00EB27C8" w:rsidRDefault="00EB27C8" w:rsidP="00B27755">
      <w:pPr>
        <w:pStyle w:val="Title"/>
        <w:spacing w:line="276" w:lineRule="auto"/>
        <w:jc w:val="left"/>
        <w:outlineLvl w:val="0"/>
        <w:rPr>
          <w:rFonts w:ascii="Arial" w:hAnsi="Arial" w:cs="Arial"/>
          <w:szCs w:val="24"/>
        </w:rPr>
      </w:pPr>
    </w:p>
    <w:p w:rsidR="00EB27C8" w:rsidRDefault="00EB27C8" w:rsidP="00B27755">
      <w:pPr>
        <w:pStyle w:val="Title"/>
        <w:spacing w:line="276" w:lineRule="auto"/>
        <w:jc w:val="left"/>
        <w:outlineLvl w:val="0"/>
        <w:rPr>
          <w:rFonts w:ascii="Arial" w:hAnsi="Arial" w:cs="Arial"/>
          <w:szCs w:val="24"/>
        </w:rPr>
      </w:pPr>
    </w:p>
    <w:p w:rsidR="00B07ED9" w:rsidRPr="00B07ED9" w:rsidRDefault="00521746" w:rsidP="00B07ED9">
      <w:pPr>
        <w:autoSpaceDE w:val="0"/>
        <w:autoSpaceDN w:val="0"/>
        <w:adjustRightInd w:val="0"/>
        <w:spacing w:after="120"/>
        <w:jc w:val="center"/>
        <w:rPr>
          <w:rFonts w:ascii="Arial" w:eastAsiaTheme="minorHAnsi" w:hAnsi="Arial" w:cs="Arial"/>
          <w:b/>
          <w:sz w:val="24"/>
          <w:szCs w:val="24"/>
          <w:lang w:val="en-GB"/>
        </w:rPr>
      </w:pPr>
      <w:r w:rsidRPr="00B07ED9">
        <w:rPr>
          <w:rFonts w:ascii="Arial" w:eastAsiaTheme="minorHAnsi" w:hAnsi="Arial" w:cs="Arial"/>
          <w:b/>
          <w:sz w:val="24"/>
          <w:szCs w:val="24"/>
          <w:lang w:val="en-GB"/>
        </w:rPr>
        <w:lastRenderedPageBreak/>
        <w:t>CONTENTS</w:t>
      </w:r>
    </w:p>
    <w:p w:rsidR="00B07ED9" w:rsidRPr="00882FA9" w:rsidRDefault="00521746" w:rsidP="00882FA9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Cs/>
          <w:sz w:val="24"/>
          <w:szCs w:val="24"/>
          <w:lang w:val="mn-MN"/>
        </w:rPr>
      </w:pPr>
      <w:r w:rsidRPr="00521746">
        <w:rPr>
          <w:rFonts w:ascii="Arial" w:eastAsiaTheme="minorHAnsi" w:hAnsi="Arial" w:cs="Arial"/>
          <w:sz w:val="24"/>
          <w:szCs w:val="24"/>
          <w:lang w:val="en-GB"/>
        </w:rPr>
        <w:t>FOREWORD</w:t>
      </w:r>
      <w:r>
        <w:rPr>
          <w:rFonts w:ascii="Arial" w:hAnsi="Arial" w:cs="Arial"/>
          <w:sz w:val="24"/>
          <w:szCs w:val="24"/>
          <w:u w:val="dotted"/>
          <w:lang w:val="mn-MN"/>
        </w:rPr>
        <w:tab/>
      </w:r>
      <w:r>
        <w:rPr>
          <w:rFonts w:ascii="Arial" w:hAnsi="Arial" w:cs="Arial"/>
          <w:sz w:val="24"/>
          <w:szCs w:val="24"/>
          <w:u w:val="dotted"/>
          <w:lang w:val="mn-MN"/>
        </w:rPr>
        <w:tab/>
      </w:r>
      <w:r>
        <w:rPr>
          <w:rFonts w:ascii="Arial" w:hAnsi="Arial" w:cs="Arial"/>
          <w:sz w:val="24"/>
          <w:szCs w:val="24"/>
          <w:u w:val="dotted"/>
          <w:lang w:val="mn-MN"/>
        </w:rPr>
        <w:tab/>
      </w:r>
      <w:r>
        <w:rPr>
          <w:rFonts w:ascii="Arial" w:hAnsi="Arial" w:cs="Arial"/>
          <w:sz w:val="24"/>
          <w:szCs w:val="24"/>
          <w:u w:val="dotted"/>
          <w:lang w:val="mn-MN"/>
        </w:rPr>
        <w:tab/>
      </w:r>
      <w:r>
        <w:rPr>
          <w:rFonts w:ascii="Arial" w:hAnsi="Arial" w:cs="Arial"/>
          <w:sz w:val="24"/>
          <w:szCs w:val="24"/>
          <w:u w:val="dotted"/>
          <w:lang w:val="mn-MN"/>
        </w:rPr>
        <w:tab/>
      </w:r>
      <w:r>
        <w:rPr>
          <w:rFonts w:ascii="Arial" w:hAnsi="Arial" w:cs="Arial"/>
          <w:sz w:val="24"/>
          <w:szCs w:val="24"/>
          <w:u w:val="dotted"/>
          <w:lang w:val="mn-MN"/>
        </w:rPr>
        <w:tab/>
      </w:r>
      <w:r>
        <w:rPr>
          <w:rFonts w:ascii="Arial" w:hAnsi="Arial" w:cs="Arial"/>
          <w:sz w:val="24"/>
          <w:szCs w:val="24"/>
          <w:u w:val="dotted"/>
          <w:lang w:val="mn-MN"/>
        </w:rPr>
        <w:tab/>
      </w:r>
      <w:r>
        <w:rPr>
          <w:rFonts w:ascii="Arial" w:hAnsi="Arial" w:cs="Arial"/>
          <w:sz w:val="24"/>
          <w:szCs w:val="24"/>
          <w:u w:val="dotted"/>
          <w:lang w:val="mn-MN"/>
        </w:rPr>
        <w:tab/>
      </w:r>
      <w:r>
        <w:rPr>
          <w:rFonts w:ascii="Arial" w:hAnsi="Arial" w:cs="Arial"/>
          <w:sz w:val="24"/>
          <w:szCs w:val="24"/>
          <w:u w:val="dotted"/>
          <w:lang w:val="mn-MN"/>
        </w:rPr>
        <w:tab/>
      </w:r>
      <w:r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D65968">
        <w:rPr>
          <w:rFonts w:ascii="Arial" w:hAnsi="Arial" w:cs="Arial"/>
          <w:sz w:val="24"/>
          <w:szCs w:val="24"/>
          <w:u w:val="dotted"/>
          <w:lang w:val="mn-MN"/>
        </w:rPr>
        <w:tab/>
      </w:r>
      <w:r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DB6CED">
        <w:rPr>
          <w:rFonts w:ascii="Arial" w:hAnsi="Arial" w:cs="Arial"/>
          <w:bCs/>
          <w:sz w:val="24"/>
          <w:szCs w:val="24"/>
          <w:lang w:val="mn-MN"/>
        </w:rPr>
        <w:t>10</w:t>
      </w:r>
    </w:p>
    <w:p w:rsidR="00521746" w:rsidRPr="00521746" w:rsidRDefault="00521746" w:rsidP="00B07ED9">
      <w:pPr>
        <w:autoSpaceDE w:val="0"/>
        <w:autoSpaceDN w:val="0"/>
        <w:adjustRightInd w:val="0"/>
        <w:spacing w:after="0"/>
        <w:jc w:val="both"/>
        <w:rPr>
          <w:rFonts w:ascii="Arial" w:eastAsiaTheme="minorHAnsi" w:hAnsi="Arial" w:cs="Arial"/>
          <w:sz w:val="24"/>
          <w:szCs w:val="24"/>
          <w:lang w:val="en-GB"/>
        </w:rPr>
      </w:pPr>
      <w:r>
        <w:rPr>
          <w:rFonts w:ascii="Arial" w:eastAsiaTheme="minorHAnsi" w:hAnsi="Arial" w:cs="Arial"/>
          <w:sz w:val="24"/>
          <w:szCs w:val="24"/>
          <w:lang w:val="mn-MN"/>
        </w:rPr>
        <w:t xml:space="preserve">1. </w:t>
      </w:r>
      <w:r w:rsidRPr="00521746">
        <w:rPr>
          <w:rFonts w:ascii="Arial" w:eastAsiaTheme="minorHAnsi" w:hAnsi="Arial" w:cs="Arial"/>
          <w:sz w:val="24"/>
          <w:szCs w:val="24"/>
          <w:lang w:val="en-GB"/>
        </w:rPr>
        <w:t>Scope</w:t>
      </w:r>
      <w:r>
        <w:rPr>
          <w:rFonts w:ascii="Arial" w:hAnsi="Arial" w:cs="Arial"/>
          <w:sz w:val="24"/>
          <w:szCs w:val="24"/>
          <w:u w:val="dotted"/>
          <w:lang w:val="mn-MN"/>
        </w:rPr>
        <w:tab/>
      </w:r>
      <w:r>
        <w:rPr>
          <w:rFonts w:ascii="Arial" w:hAnsi="Arial" w:cs="Arial"/>
          <w:sz w:val="24"/>
          <w:szCs w:val="24"/>
          <w:u w:val="dotted"/>
          <w:lang w:val="mn-MN"/>
        </w:rPr>
        <w:tab/>
      </w:r>
      <w:r>
        <w:rPr>
          <w:rFonts w:ascii="Arial" w:hAnsi="Arial" w:cs="Arial"/>
          <w:sz w:val="24"/>
          <w:szCs w:val="24"/>
          <w:u w:val="dotted"/>
          <w:lang w:val="mn-MN"/>
        </w:rPr>
        <w:tab/>
      </w:r>
      <w:r>
        <w:rPr>
          <w:rFonts w:ascii="Arial" w:hAnsi="Arial" w:cs="Arial"/>
          <w:sz w:val="24"/>
          <w:szCs w:val="24"/>
          <w:u w:val="dotted"/>
          <w:lang w:val="mn-MN"/>
        </w:rPr>
        <w:tab/>
      </w:r>
      <w:r>
        <w:rPr>
          <w:rFonts w:ascii="Arial" w:hAnsi="Arial" w:cs="Arial"/>
          <w:sz w:val="24"/>
          <w:szCs w:val="24"/>
          <w:u w:val="dotted"/>
          <w:lang w:val="mn-MN"/>
        </w:rPr>
        <w:tab/>
      </w:r>
      <w:r>
        <w:rPr>
          <w:rFonts w:ascii="Arial" w:hAnsi="Arial" w:cs="Arial"/>
          <w:sz w:val="24"/>
          <w:szCs w:val="24"/>
          <w:u w:val="dotted"/>
          <w:lang w:val="mn-MN"/>
        </w:rPr>
        <w:tab/>
      </w:r>
      <w:r>
        <w:rPr>
          <w:rFonts w:ascii="Arial" w:hAnsi="Arial" w:cs="Arial"/>
          <w:sz w:val="24"/>
          <w:szCs w:val="24"/>
          <w:u w:val="dotted"/>
          <w:lang w:val="mn-MN"/>
        </w:rPr>
        <w:tab/>
      </w:r>
      <w:r>
        <w:rPr>
          <w:rFonts w:ascii="Arial" w:hAnsi="Arial" w:cs="Arial"/>
          <w:sz w:val="24"/>
          <w:szCs w:val="24"/>
          <w:u w:val="dotted"/>
          <w:lang w:val="mn-MN"/>
        </w:rPr>
        <w:tab/>
      </w:r>
      <w:r>
        <w:rPr>
          <w:rFonts w:ascii="Arial" w:hAnsi="Arial" w:cs="Arial"/>
          <w:sz w:val="24"/>
          <w:szCs w:val="24"/>
          <w:u w:val="dotted"/>
          <w:lang w:val="mn-MN"/>
        </w:rPr>
        <w:tab/>
      </w:r>
      <w:r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D65968">
        <w:rPr>
          <w:rFonts w:ascii="Arial" w:hAnsi="Arial" w:cs="Arial"/>
          <w:sz w:val="24"/>
          <w:szCs w:val="24"/>
          <w:u w:val="dotted"/>
          <w:lang w:val="mn-MN"/>
        </w:rPr>
        <w:tab/>
      </w:r>
      <w:r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DB6CED">
        <w:rPr>
          <w:rFonts w:ascii="Arial" w:hAnsi="Arial" w:cs="Arial"/>
          <w:bCs/>
          <w:sz w:val="24"/>
          <w:szCs w:val="24"/>
          <w:lang w:val="mn-MN"/>
        </w:rPr>
        <w:t>14</w:t>
      </w:r>
    </w:p>
    <w:p w:rsidR="00521746" w:rsidRPr="00521746" w:rsidRDefault="00DB6CED" w:rsidP="00B07ED9">
      <w:pPr>
        <w:autoSpaceDE w:val="0"/>
        <w:autoSpaceDN w:val="0"/>
        <w:adjustRightInd w:val="0"/>
        <w:spacing w:after="0"/>
        <w:jc w:val="both"/>
        <w:rPr>
          <w:rFonts w:ascii="Arial" w:eastAsiaTheme="minorHAnsi" w:hAnsi="Arial" w:cs="Arial"/>
          <w:sz w:val="24"/>
          <w:szCs w:val="24"/>
          <w:lang w:val="en-GB"/>
        </w:rPr>
      </w:pPr>
      <w:r>
        <w:rPr>
          <w:rFonts w:ascii="Arial" w:eastAsiaTheme="minorHAnsi" w:hAnsi="Arial" w:cs="Arial"/>
          <w:sz w:val="24"/>
          <w:szCs w:val="24"/>
          <w:lang w:val="en-GB"/>
        </w:rPr>
        <w:t>2.</w:t>
      </w:r>
      <w:r>
        <w:rPr>
          <w:rFonts w:ascii="Arial" w:eastAsiaTheme="minorHAnsi" w:hAnsi="Arial" w:cs="Arial"/>
          <w:sz w:val="24"/>
          <w:szCs w:val="24"/>
          <w:lang w:val="mn-MN"/>
        </w:rPr>
        <w:t xml:space="preserve"> </w:t>
      </w:r>
      <w:r w:rsidR="00521746" w:rsidRPr="00521746">
        <w:rPr>
          <w:rFonts w:ascii="Arial" w:eastAsiaTheme="minorHAnsi" w:hAnsi="Arial" w:cs="Arial"/>
          <w:sz w:val="24"/>
          <w:szCs w:val="24"/>
          <w:lang w:val="en-GB"/>
        </w:rPr>
        <w:t>Normative references</w:t>
      </w:r>
      <w:r w:rsidR="00521746"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521746"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521746"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521746"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521746"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521746"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521746"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521746"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D65968"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521746">
        <w:rPr>
          <w:rFonts w:ascii="Arial" w:hAnsi="Arial" w:cs="Arial"/>
          <w:sz w:val="24"/>
          <w:szCs w:val="24"/>
          <w:u w:val="dotted"/>
          <w:lang w:val="mn-MN"/>
        </w:rPr>
        <w:tab/>
      </w:r>
      <w:r>
        <w:rPr>
          <w:rFonts w:ascii="Arial" w:hAnsi="Arial" w:cs="Arial"/>
          <w:bCs/>
          <w:sz w:val="24"/>
          <w:szCs w:val="24"/>
          <w:lang w:val="mn-MN"/>
        </w:rPr>
        <w:t>14</w:t>
      </w:r>
    </w:p>
    <w:p w:rsidR="00521746" w:rsidRPr="00521746" w:rsidRDefault="00521746" w:rsidP="00B07ED9">
      <w:pPr>
        <w:autoSpaceDE w:val="0"/>
        <w:autoSpaceDN w:val="0"/>
        <w:adjustRightInd w:val="0"/>
        <w:spacing w:after="0"/>
        <w:jc w:val="both"/>
        <w:rPr>
          <w:rFonts w:ascii="Arial" w:eastAsiaTheme="minorHAnsi" w:hAnsi="Arial" w:cs="Arial"/>
          <w:sz w:val="24"/>
          <w:szCs w:val="24"/>
          <w:lang w:val="en-GB"/>
        </w:rPr>
      </w:pPr>
      <w:r>
        <w:rPr>
          <w:rFonts w:ascii="Arial" w:eastAsiaTheme="minorHAnsi" w:hAnsi="Arial" w:cs="Arial"/>
          <w:sz w:val="24"/>
          <w:szCs w:val="24"/>
          <w:lang w:val="en-GB"/>
        </w:rPr>
        <w:t xml:space="preserve">3. </w:t>
      </w:r>
      <w:r w:rsidRPr="00521746">
        <w:rPr>
          <w:rFonts w:ascii="Arial" w:eastAsiaTheme="minorHAnsi" w:hAnsi="Arial" w:cs="Arial"/>
          <w:sz w:val="24"/>
          <w:szCs w:val="24"/>
          <w:lang w:val="en-GB"/>
        </w:rPr>
        <w:t>General</w:t>
      </w:r>
      <w:r>
        <w:rPr>
          <w:rFonts w:ascii="Arial" w:hAnsi="Arial" w:cs="Arial"/>
          <w:sz w:val="24"/>
          <w:szCs w:val="24"/>
          <w:u w:val="dotted"/>
          <w:lang w:val="mn-MN"/>
        </w:rPr>
        <w:tab/>
      </w:r>
      <w:r>
        <w:rPr>
          <w:rFonts w:ascii="Arial" w:hAnsi="Arial" w:cs="Arial"/>
          <w:sz w:val="24"/>
          <w:szCs w:val="24"/>
          <w:u w:val="dotted"/>
          <w:lang w:val="mn-MN"/>
        </w:rPr>
        <w:tab/>
      </w:r>
      <w:r>
        <w:rPr>
          <w:rFonts w:ascii="Arial" w:hAnsi="Arial" w:cs="Arial"/>
          <w:sz w:val="24"/>
          <w:szCs w:val="24"/>
          <w:u w:val="dotted"/>
          <w:lang w:val="mn-MN"/>
        </w:rPr>
        <w:tab/>
      </w:r>
      <w:r>
        <w:rPr>
          <w:rFonts w:ascii="Arial" w:hAnsi="Arial" w:cs="Arial"/>
          <w:sz w:val="24"/>
          <w:szCs w:val="24"/>
          <w:u w:val="dotted"/>
          <w:lang w:val="mn-MN"/>
        </w:rPr>
        <w:tab/>
      </w:r>
      <w:r>
        <w:rPr>
          <w:rFonts w:ascii="Arial" w:hAnsi="Arial" w:cs="Arial"/>
          <w:sz w:val="24"/>
          <w:szCs w:val="24"/>
          <w:u w:val="dotted"/>
          <w:lang w:val="mn-MN"/>
        </w:rPr>
        <w:tab/>
      </w:r>
      <w:r>
        <w:rPr>
          <w:rFonts w:ascii="Arial" w:hAnsi="Arial" w:cs="Arial"/>
          <w:sz w:val="24"/>
          <w:szCs w:val="24"/>
          <w:u w:val="dotted"/>
          <w:lang w:val="mn-MN"/>
        </w:rPr>
        <w:tab/>
      </w:r>
      <w:r>
        <w:rPr>
          <w:rFonts w:ascii="Arial" w:hAnsi="Arial" w:cs="Arial"/>
          <w:sz w:val="24"/>
          <w:szCs w:val="24"/>
          <w:u w:val="dotted"/>
          <w:lang w:val="mn-MN"/>
        </w:rPr>
        <w:tab/>
      </w:r>
      <w:r>
        <w:rPr>
          <w:rFonts w:ascii="Arial" w:hAnsi="Arial" w:cs="Arial"/>
          <w:sz w:val="24"/>
          <w:szCs w:val="24"/>
          <w:u w:val="dotted"/>
          <w:lang w:val="mn-MN"/>
        </w:rPr>
        <w:tab/>
      </w:r>
      <w:r>
        <w:rPr>
          <w:rFonts w:ascii="Arial" w:hAnsi="Arial" w:cs="Arial"/>
          <w:sz w:val="24"/>
          <w:szCs w:val="24"/>
          <w:u w:val="dotted"/>
          <w:lang w:val="mn-MN"/>
        </w:rPr>
        <w:tab/>
      </w:r>
      <w:r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D65968">
        <w:rPr>
          <w:rFonts w:ascii="Arial" w:hAnsi="Arial" w:cs="Arial"/>
          <w:sz w:val="24"/>
          <w:szCs w:val="24"/>
          <w:u w:val="dotted"/>
          <w:lang w:val="mn-MN"/>
        </w:rPr>
        <w:tab/>
      </w:r>
      <w:r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DB6CED">
        <w:rPr>
          <w:rFonts w:ascii="Arial" w:hAnsi="Arial" w:cs="Arial"/>
          <w:bCs/>
          <w:sz w:val="24"/>
          <w:szCs w:val="24"/>
          <w:lang w:val="mn-MN"/>
        </w:rPr>
        <w:t>15</w:t>
      </w:r>
    </w:p>
    <w:p w:rsidR="00521746" w:rsidRPr="00521746" w:rsidRDefault="00521746" w:rsidP="00B07ED9">
      <w:pPr>
        <w:autoSpaceDE w:val="0"/>
        <w:autoSpaceDN w:val="0"/>
        <w:adjustRightInd w:val="0"/>
        <w:spacing w:after="0"/>
        <w:jc w:val="both"/>
        <w:rPr>
          <w:rFonts w:ascii="Arial" w:eastAsiaTheme="minorHAnsi" w:hAnsi="Arial" w:cs="Arial"/>
          <w:sz w:val="24"/>
          <w:szCs w:val="24"/>
          <w:lang w:val="en-GB"/>
        </w:rPr>
      </w:pPr>
      <w:r>
        <w:rPr>
          <w:rFonts w:ascii="Arial" w:eastAsiaTheme="minorHAnsi" w:hAnsi="Arial" w:cs="Arial"/>
          <w:sz w:val="24"/>
          <w:szCs w:val="24"/>
          <w:lang w:val="en-GB"/>
        </w:rPr>
        <w:t xml:space="preserve">4. </w:t>
      </w:r>
      <w:r w:rsidRPr="00521746">
        <w:rPr>
          <w:rFonts w:ascii="Arial" w:eastAsiaTheme="minorHAnsi" w:hAnsi="Arial" w:cs="Arial"/>
          <w:sz w:val="24"/>
          <w:szCs w:val="24"/>
          <w:lang w:val="en-GB"/>
        </w:rPr>
        <w:t>Specified waveshapes</w:t>
      </w:r>
      <w:r>
        <w:rPr>
          <w:rFonts w:ascii="Arial" w:hAnsi="Arial" w:cs="Arial"/>
          <w:sz w:val="24"/>
          <w:szCs w:val="24"/>
          <w:u w:val="dotted"/>
          <w:lang w:val="mn-MN"/>
        </w:rPr>
        <w:tab/>
      </w:r>
      <w:r>
        <w:rPr>
          <w:rFonts w:ascii="Arial" w:hAnsi="Arial" w:cs="Arial"/>
          <w:sz w:val="24"/>
          <w:szCs w:val="24"/>
          <w:u w:val="dotted"/>
          <w:lang w:val="mn-MN"/>
        </w:rPr>
        <w:tab/>
      </w:r>
      <w:r>
        <w:rPr>
          <w:rFonts w:ascii="Arial" w:hAnsi="Arial" w:cs="Arial"/>
          <w:sz w:val="24"/>
          <w:szCs w:val="24"/>
          <w:u w:val="dotted"/>
          <w:lang w:val="mn-MN"/>
        </w:rPr>
        <w:tab/>
      </w:r>
      <w:r>
        <w:rPr>
          <w:rFonts w:ascii="Arial" w:hAnsi="Arial" w:cs="Arial"/>
          <w:sz w:val="24"/>
          <w:szCs w:val="24"/>
          <w:u w:val="dotted"/>
          <w:lang w:val="mn-MN"/>
        </w:rPr>
        <w:tab/>
      </w:r>
      <w:r>
        <w:rPr>
          <w:rFonts w:ascii="Arial" w:hAnsi="Arial" w:cs="Arial"/>
          <w:sz w:val="24"/>
          <w:szCs w:val="24"/>
          <w:u w:val="dotted"/>
          <w:lang w:val="mn-MN"/>
        </w:rPr>
        <w:tab/>
      </w:r>
      <w:r>
        <w:rPr>
          <w:rFonts w:ascii="Arial" w:hAnsi="Arial" w:cs="Arial"/>
          <w:sz w:val="24"/>
          <w:szCs w:val="24"/>
          <w:u w:val="dotted"/>
          <w:lang w:val="mn-MN"/>
        </w:rPr>
        <w:tab/>
      </w:r>
      <w:r>
        <w:rPr>
          <w:rFonts w:ascii="Arial" w:hAnsi="Arial" w:cs="Arial"/>
          <w:sz w:val="24"/>
          <w:szCs w:val="24"/>
          <w:u w:val="dotted"/>
          <w:lang w:val="mn-MN"/>
        </w:rPr>
        <w:tab/>
      </w:r>
      <w:r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D65968">
        <w:rPr>
          <w:rFonts w:ascii="Arial" w:hAnsi="Arial" w:cs="Arial"/>
          <w:sz w:val="24"/>
          <w:szCs w:val="24"/>
          <w:u w:val="dotted"/>
          <w:lang w:val="mn-MN"/>
        </w:rPr>
        <w:tab/>
      </w:r>
      <w:r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DB6CED">
        <w:rPr>
          <w:rFonts w:ascii="Arial" w:hAnsi="Arial" w:cs="Arial"/>
          <w:bCs/>
          <w:sz w:val="24"/>
          <w:szCs w:val="24"/>
          <w:lang w:val="mn-MN"/>
        </w:rPr>
        <w:t>16</w:t>
      </w:r>
    </w:p>
    <w:p w:rsidR="00521746" w:rsidRPr="00521746" w:rsidRDefault="00521746" w:rsidP="00B07ED9">
      <w:pPr>
        <w:autoSpaceDE w:val="0"/>
        <w:autoSpaceDN w:val="0"/>
        <w:adjustRightInd w:val="0"/>
        <w:spacing w:after="0"/>
        <w:jc w:val="both"/>
        <w:rPr>
          <w:rFonts w:ascii="Arial" w:eastAsiaTheme="minorHAnsi" w:hAnsi="Arial" w:cs="Arial"/>
          <w:sz w:val="24"/>
          <w:szCs w:val="24"/>
          <w:lang w:val="en-GB"/>
        </w:rPr>
      </w:pPr>
      <w:r w:rsidRPr="00521746">
        <w:rPr>
          <w:rFonts w:ascii="Arial" w:eastAsiaTheme="minorHAnsi" w:hAnsi="Arial" w:cs="Arial"/>
          <w:sz w:val="24"/>
          <w:szCs w:val="24"/>
          <w:lang w:val="en-GB"/>
        </w:rPr>
        <w:t>5</w:t>
      </w:r>
      <w:r>
        <w:rPr>
          <w:rFonts w:ascii="Arial" w:eastAsiaTheme="minorHAnsi" w:hAnsi="Arial" w:cs="Arial"/>
          <w:sz w:val="24"/>
          <w:szCs w:val="24"/>
          <w:lang w:val="mn-MN"/>
        </w:rPr>
        <w:t>.</w:t>
      </w:r>
      <w:r w:rsidRPr="00521746">
        <w:rPr>
          <w:rFonts w:ascii="Arial" w:eastAsiaTheme="minorHAnsi" w:hAnsi="Arial" w:cs="Arial"/>
          <w:sz w:val="24"/>
          <w:szCs w:val="24"/>
          <w:lang w:val="en-GB"/>
        </w:rPr>
        <w:t xml:space="preserve"> Test circuit</w:t>
      </w:r>
      <w:r>
        <w:rPr>
          <w:rFonts w:ascii="Arial" w:hAnsi="Arial" w:cs="Arial"/>
          <w:sz w:val="24"/>
          <w:szCs w:val="24"/>
          <w:u w:val="dotted"/>
          <w:lang w:val="mn-MN"/>
        </w:rPr>
        <w:tab/>
      </w:r>
      <w:r>
        <w:rPr>
          <w:rFonts w:ascii="Arial" w:hAnsi="Arial" w:cs="Arial"/>
          <w:sz w:val="24"/>
          <w:szCs w:val="24"/>
          <w:u w:val="dotted"/>
          <w:lang w:val="mn-MN"/>
        </w:rPr>
        <w:tab/>
      </w:r>
      <w:r>
        <w:rPr>
          <w:rFonts w:ascii="Arial" w:hAnsi="Arial" w:cs="Arial"/>
          <w:sz w:val="24"/>
          <w:szCs w:val="24"/>
          <w:u w:val="dotted"/>
          <w:lang w:val="mn-MN"/>
        </w:rPr>
        <w:tab/>
      </w:r>
      <w:r>
        <w:rPr>
          <w:rFonts w:ascii="Arial" w:hAnsi="Arial" w:cs="Arial"/>
          <w:sz w:val="24"/>
          <w:szCs w:val="24"/>
          <w:u w:val="dotted"/>
          <w:lang w:val="mn-MN"/>
        </w:rPr>
        <w:tab/>
      </w:r>
      <w:r>
        <w:rPr>
          <w:rFonts w:ascii="Arial" w:hAnsi="Arial" w:cs="Arial"/>
          <w:sz w:val="24"/>
          <w:szCs w:val="24"/>
          <w:u w:val="dotted"/>
          <w:lang w:val="mn-MN"/>
        </w:rPr>
        <w:tab/>
      </w:r>
      <w:r>
        <w:rPr>
          <w:rFonts w:ascii="Arial" w:hAnsi="Arial" w:cs="Arial"/>
          <w:sz w:val="24"/>
          <w:szCs w:val="24"/>
          <w:u w:val="dotted"/>
          <w:lang w:val="mn-MN"/>
        </w:rPr>
        <w:tab/>
      </w:r>
      <w:r>
        <w:rPr>
          <w:rFonts w:ascii="Arial" w:hAnsi="Arial" w:cs="Arial"/>
          <w:sz w:val="24"/>
          <w:szCs w:val="24"/>
          <w:u w:val="dotted"/>
          <w:lang w:val="mn-MN"/>
        </w:rPr>
        <w:tab/>
      </w:r>
      <w:r>
        <w:rPr>
          <w:rFonts w:ascii="Arial" w:hAnsi="Arial" w:cs="Arial"/>
          <w:sz w:val="24"/>
          <w:szCs w:val="24"/>
          <w:u w:val="dotted"/>
          <w:lang w:val="mn-MN"/>
        </w:rPr>
        <w:tab/>
      </w:r>
      <w:r>
        <w:rPr>
          <w:rFonts w:ascii="Arial" w:hAnsi="Arial" w:cs="Arial"/>
          <w:sz w:val="24"/>
          <w:szCs w:val="24"/>
          <w:u w:val="dotted"/>
          <w:lang w:val="mn-MN"/>
        </w:rPr>
        <w:tab/>
      </w:r>
      <w:r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D65968">
        <w:rPr>
          <w:rFonts w:ascii="Arial" w:hAnsi="Arial" w:cs="Arial"/>
          <w:sz w:val="24"/>
          <w:szCs w:val="24"/>
          <w:u w:val="dotted"/>
          <w:lang w:val="mn-MN"/>
        </w:rPr>
        <w:tab/>
      </w:r>
      <w:r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DB6CED" w:rsidRPr="00DB6CED">
        <w:rPr>
          <w:rFonts w:ascii="Arial" w:hAnsi="Arial" w:cs="Arial"/>
          <w:sz w:val="24"/>
          <w:szCs w:val="24"/>
          <w:lang w:val="mn-MN"/>
        </w:rPr>
        <w:t>17</w:t>
      </w:r>
    </w:p>
    <w:p w:rsidR="00521746" w:rsidRPr="00521746" w:rsidRDefault="00521746" w:rsidP="00B07ED9">
      <w:pPr>
        <w:autoSpaceDE w:val="0"/>
        <w:autoSpaceDN w:val="0"/>
        <w:adjustRightInd w:val="0"/>
        <w:spacing w:after="0"/>
        <w:jc w:val="both"/>
        <w:rPr>
          <w:rFonts w:ascii="Arial" w:eastAsiaTheme="minorHAnsi" w:hAnsi="Arial" w:cs="Arial"/>
          <w:sz w:val="24"/>
          <w:szCs w:val="24"/>
          <w:lang w:val="en-GB"/>
        </w:rPr>
      </w:pPr>
      <w:r>
        <w:rPr>
          <w:rFonts w:ascii="Arial" w:eastAsiaTheme="minorHAnsi" w:hAnsi="Arial" w:cs="Arial"/>
          <w:sz w:val="24"/>
          <w:szCs w:val="24"/>
          <w:lang w:val="en-GB"/>
        </w:rPr>
        <w:t>6</w:t>
      </w:r>
      <w:r>
        <w:rPr>
          <w:rFonts w:ascii="Arial" w:eastAsiaTheme="minorHAnsi" w:hAnsi="Arial" w:cs="Arial"/>
          <w:sz w:val="24"/>
          <w:szCs w:val="24"/>
          <w:lang w:val="mn-MN"/>
        </w:rPr>
        <w:t xml:space="preserve">. </w:t>
      </w:r>
      <w:r w:rsidRPr="00521746">
        <w:rPr>
          <w:rFonts w:ascii="Arial" w:eastAsiaTheme="minorHAnsi" w:hAnsi="Arial" w:cs="Arial"/>
          <w:sz w:val="24"/>
          <w:szCs w:val="24"/>
          <w:lang w:val="en-GB"/>
        </w:rPr>
        <w:t>Calibration</w:t>
      </w:r>
      <w:r>
        <w:rPr>
          <w:rFonts w:ascii="Arial" w:hAnsi="Arial" w:cs="Arial"/>
          <w:sz w:val="24"/>
          <w:szCs w:val="24"/>
          <w:u w:val="dotted"/>
          <w:lang w:val="mn-MN"/>
        </w:rPr>
        <w:tab/>
      </w:r>
      <w:r>
        <w:rPr>
          <w:rFonts w:ascii="Arial" w:hAnsi="Arial" w:cs="Arial"/>
          <w:sz w:val="24"/>
          <w:szCs w:val="24"/>
          <w:u w:val="dotted"/>
          <w:lang w:val="mn-MN"/>
        </w:rPr>
        <w:tab/>
      </w:r>
      <w:r>
        <w:rPr>
          <w:rFonts w:ascii="Arial" w:hAnsi="Arial" w:cs="Arial"/>
          <w:sz w:val="24"/>
          <w:szCs w:val="24"/>
          <w:u w:val="dotted"/>
          <w:lang w:val="mn-MN"/>
        </w:rPr>
        <w:tab/>
      </w:r>
      <w:r>
        <w:rPr>
          <w:rFonts w:ascii="Arial" w:hAnsi="Arial" w:cs="Arial"/>
          <w:sz w:val="24"/>
          <w:szCs w:val="24"/>
          <w:u w:val="dotted"/>
          <w:lang w:val="mn-MN"/>
        </w:rPr>
        <w:tab/>
      </w:r>
      <w:r>
        <w:rPr>
          <w:rFonts w:ascii="Arial" w:hAnsi="Arial" w:cs="Arial"/>
          <w:sz w:val="24"/>
          <w:szCs w:val="24"/>
          <w:u w:val="dotted"/>
          <w:lang w:val="mn-MN"/>
        </w:rPr>
        <w:tab/>
      </w:r>
      <w:r>
        <w:rPr>
          <w:rFonts w:ascii="Arial" w:hAnsi="Arial" w:cs="Arial"/>
          <w:sz w:val="24"/>
          <w:szCs w:val="24"/>
          <w:u w:val="dotted"/>
          <w:lang w:val="mn-MN"/>
        </w:rPr>
        <w:tab/>
      </w:r>
      <w:r>
        <w:rPr>
          <w:rFonts w:ascii="Arial" w:hAnsi="Arial" w:cs="Arial"/>
          <w:sz w:val="24"/>
          <w:szCs w:val="24"/>
          <w:u w:val="dotted"/>
          <w:lang w:val="mn-MN"/>
        </w:rPr>
        <w:tab/>
      </w:r>
      <w:r>
        <w:rPr>
          <w:rFonts w:ascii="Arial" w:hAnsi="Arial" w:cs="Arial"/>
          <w:sz w:val="24"/>
          <w:szCs w:val="24"/>
          <w:u w:val="dotted"/>
          <w:lang w:val="mn-MN"/>
        </w:rPr>
        <w:tab/>
      </w:r>
      <w:r>
        <w:rPr>
          <w:rFonts w:ascii="Arial" w:hAnsi="Arial" w:cs="Arial"/>
          <w:sz w:val="24"/>
          <w:szCs w:val="24"/>
          <w:u w:val="dotted"/>
          <w:lang w:val="mn-MN"/>
        </w:rPr>
        <w:tab/>
      </w:r>
      <w:r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D65968">
        <w:rPr>
          <w:rFonts w:ascii="Arial" w:hAnsi="Arial" w:cs="Arial"/>
          <w:sz w:val="24"/>
          <w:szCs w:val="24"/>
          <w:u w:val="dotted"/>
          <w:lang w:val="mn-MN"/>
        </w:rPr>
        <w:tab/>
      </w:r>
      <w:r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DB6CED" w:rsidRPr="00DB6CED">
        <w:rPr>
          <w:rFonts w:ascii="Arial" w:hAnsi="Arial" w:cs="Arial"/>
          <w:sz w:val="24"/>
          <w:szCs w:val="24"/>
          <w:lang w:val="mn-MN"/>
        </w:rPr>
        <w:t>20</w:t>
      </w:r>
    </w:p>
    <w:p w:rsidR="00521746" w:rsidRPr="00521746" w:rsidRDefault="00521746" w:rsidP="00B07ED9">
      <w:pPr>
        <w:autoSpaceDE w:val="0"/>
        <w:autoSpaceDN w:val="0"/>
        <w:adjustRightInd w:val="0"/>
        <w:spacing w:after="0"/>
        <w:jc w:val="both"/>
        <w:rPr>
          <w:rFonts w:ascii="Arial" w:eastAsiaTheme="minorHAnsi" w:hAnsi="Arial" w:cs="Arial"/>
          <w:sz w:val="24"/>
          <w:szCs w:val="24"/>
          <w:lang w:val="en-GB"/>
        </w:rPr>
      </w:pPr>
      <w:r w:rsidRPr="00521746">
        <w:rPr>
          <w:rFonts w:ascii="Arial" w:eastAsiaTheme="minorHAnsi" w:hAnsi="Arial" w:cs="Arial"/>
          <w:sz w:val="24"/>
          <w:szCs w:val="24"/>
          <w:lang w:val="en-GB"/>
        </w:rPr>
        <w:t>7</w:t>
      </w:r>
      <w:r>
        <w:rPr>
          <w:rFonts w:ascii="Arial" w:eastAsiaTheme="minorHAnsi" w:hAnsi="Arial" w:cs="Arial"/>
          <w:sz w:val="24"/>
          <w:szCs w:val="24"/>
          <w:lang w:val="mn-MN"/>
        </w:rPr>
        <w:t>.</w:t>
      </w:r>
      <w:r w:rsidRPr="00521746">
        <w:rPr>
          <w:rFonts w:ascii="Arial" w:eastAsiaTheme="minorHAnsi" w:hAnsi="Arial" w:cs="Arial"/>
          <w:sz w:val="24"/>
          <w:szCs w:val="24"/>
          <w:lang w:val="en-GB"/>
        </w:rPr>
        <w:t xml:space="preserve"> Lightning impulse tests</w:t>
      </w:r>
      <w:r>
        <w:rPr>
          <w:rFonts w:ascii="Arial" w:hAnsi="Arial" w:cs="Arial"/>
          <w:sz w:val="24"/>
          <w:szCs w:val="24"/>
          <w:u w:val="dotted"/>
          <w:lang w:val="mn-MN"/>
        </w:rPr>
        <w:tab/>
      </w:r>
      <w:r>
        <w:rPr>
          <w:rFonts w:ascii="Arial" w:hAnsi="Arial" w:cs="Arial"/>
          <w:sz w:val="24"/>
          <w:szCs w:val="24"/>
          <w:u w:val="dotted"/>
          <w:lang w:val="mn-MN"/>
        </w:rPr>
        <w:tab/>
      </w:r>
      <w:r>
        <w:rPr>
          <w:rFonts w:ascii="Arial" w:hAnsi="Arial" w:cs="Arial"/>
          <w:sz w:val="24"/>
          <w:szCs w:val="24"/>
          <w:u w:val="dotted"/>
          <w:lang w:val="mn-MN"/>
        </w:rPr>
        <w:tab/>
      </w:r>
      <w:r>
        <w:rPr>
          <w:rFonts w:ascii="Arial" w:hAnsi="Arial" w:cs="Arial"/>
          <w:sz w:val="24"/>
          <w:szCs w:val="24"/>
          <w:u w:val="dotted"/>
          <w:lang w:val="mn-MN"/>
        </w:rPr>
        <w:tab/>
      </w:r>
      <w:r>
        <w:rPr>
          <w:rFonts w:ascii="Arial" w:hAnsi="Arial" w:cs="Arial"/>
          <w:sz w:val="24"/>
          <w:szCs w:val="24"/>
          <w:u w:val="dotted"/>
          <w:lang w:val="mn-MN"/>
        </w:rPr>
        <w:tab/>
      </w:r>
      <w:r>
        <w:rPr>
          <w:rFonts w:ascii="Arial" w:hAnsi="Arial" w:cs="Arial"/>
          <w:sz w:val="24"/>
          <w:szCs w:val="24"/>
          <w:u w:val="dotted"/>
          <w:lang w:val="mn-MN"/>
        </w:rPr>
        <w:tab/>
      </w:r>
      <w:r>
        <w:rPr>
          <w:rFonts w:ascii="Arial" w:hAnsi="Arial" w:cs="Arial"/>
          <w:sz w:val="24"/>
          <w:szCs w:val="24"/>
          <w:u w:val="dotted"/>
          <w:lang w:val="mn-MN"/>
        </w:rPr>
        <w:tab/>
      </w:r>
      <w:r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D65968"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DB6CED"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DB6CED" w:rsidRPr="00DB6CED">
        <w:rPr>
          <w:rFonts w:ascii="Arial" w:hAnsi="Arial" w:cs="Arial"/>
          <w:sz w:val="24"/>
          <w:szCs w:val="24"/>
          <w:lang w:val="mn-MN"/>
        </w:rPr>
        <w:t>21</w:t>
      </w:r>
    </w:p>
    <w:p w:rsidR="00521746" w:rsidRPr="00521746" w:rsidRDefault="00521746" w:rsidP="00B07ED9">
      <w:pPr>
        <w:autoSpaceDE w:val="0"/>
        <w:autoSpaceDN w:val="0"/>
        <w:adjustRightInd w:val="0"/>
        <w:spacing w:after="0"/>
        <w:ind w:firstLine="720"/>
        <w:jc w:val="both"/>
        <w:rPr>
          <w:rFonts w:ascii="Arial" w:eastAsiaTheme="minorHAnsi" w:hAnsi="Arial" w:cs="Arial"/>
          <w:sz w:val="24"/>
          <w:szCs w:val="24"/>
          <w:lang w:val="en-GB"/>
        </w:rPr>
      </w:pPr>
      <w:r>
        <w:rPr>
          <w:rFonts w:ascii="Arial" w:eastAsiaTheme="minorHAnsi" w:hAnsi="Arial" w:cs="Arial"/>
          <w:sz w:val="24"/>
          <w:szCs w:val="24"/>
          <w:lang w:val="en-GB"/>
        </w:rPr>
        <w:t>7.1</w:t>
      </w:r>
      <w:r>
        <w:rPr>
          <w:rFonts w:ascii="Arial" w:eastAsiaTheme="minorHAnsi" w:hAnsi="Arial" w:cs="Arial"/>
          <w:sz w:val="24"/>
          <w:szCs w:val="24"/>
          <w:lang w:val="mn-MN"/>
        </w:rPr>
        <w:t xml:space="preserve"> </w:t>
      </w:r>
      <w:r w:rsidRPr="00521746">
        <w:rPr>
          <w:rFonts w:ascii="Arial" w:eastAsiaTheme="minorHAnsi" w:hAnsi="Arial" w:cs="Arial"/>
          <w:sz w:val="24"/>
          <w:szCs w:val="24"/>
          <w:lang w:val="en-GB"/>
        </w:rPr>
        <w:t>Waveshapes</w:t>
      </w:r>
      <w:r>
        <w:rPr>
          <w:rFonts w:ascii="Arial" w:hAnsi="Arial" w:cs="Arial"/>
          <w:sz w:val="24"/>
          <w:szCs w:val="24"/>
          <w:u w:val="dotted"/>
          <w:lang w:val="mn-MN"/>
        </w:rPr>
        <w:tab/>
      </w:r>
      <w:r>
        <w:rPr>
          <w:rFonts w:ascii="Arial" w:hAnsi="Arial" w:cs="Arial"/>
          <w:sz w:val="24"/>
          <w:szCs w:val="24"/>
          <w:u w:val="dotted"/>
          <w:lang w:val="mn-MN"/>
        </w:rPr>
        <w:tab/>
      </w:r>
      <w:r>
        <w:rPr>
          <w:rFonts w:ascii="Arial" w:hAnsi="Arial" w:cs="Arial"/>
          <w:sz w:val="24"/>
          <w:szCs w:val="24"/>
          <w:u w:val="dotted"/>
          <w:lang w:val="mn-MN"/>
        </w:rPr>
        <w:tab/>
      </w:r>
      <w:r>
        <w:rPr>
          <w:rFonts w:ascii="Arial" w:hAnsi="Arial" w:cs="Arial"/>
          <w:sz w:val="24"/>
          <w:szCs w:val="24"/>
          <w:u w:val="dotted"/>
          <w:lang w:val="mn-MN"/>
        </w:rPr>
        <w:tab/>
      </w:r>
      <w:r>
        <w:rPr>
          <w:rFonts w:ascii="Arial" w:hAnsi="Arial" w:cs="Arial"/>
          <w:sz w:val="24"/>
          <w:szCs w:val="24"/>
          <w:u w:val="dotted"/>
          <w:lang w:val="mn-MN"/>
        </w:rPr>
        <w:tab/>
      </w:r>
      <w:r>
        <w:rPr>
          <w:rFonts w:ascii="Arial" w:hAnsi="Arial" w:cs="Arial"/>
          <w:sz w:val="24"/>
          <w:szCs w:val="24"/>
          <w:u w:val="dotted"/>
          <w:lang w:val="mn-MN"/>
        </w:rPr>
        <w:tab/>
      </w:r>
      <w:r>
        <w:rPr>
          <w:rFonts w:ascii="Arial" w:hAnsi="Arial" w:cs="Arial"/>
          <w:sz w:val="24"/>
          <w:szCs w:val="24"/>
          <w:u w:val="dotted"/>
          <w:lang w:val="mn-MN"/>
        </w:rPr>
        <w:tab/>
      </w:r>
      <w:r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D65968">
        <w:rPr>
          <w:rFonts w:ascii="Arial" w:hAnsi="Arial" w:cs="Arial"/>
          <w:sz w:val="24"/>
          <w:szCs w:val="24"/>
          <w:u w:val="dotted"/>
          <w:lang w:val="mn-MN"/>
        </w:rPr>
        <w:tab/>
      </w:r>
      <w:r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DB6CED" w:rsidRPr="00DB6CED">
        <w:rPr>
          <w:rFonts w:ascii="Arial" w:hAnsi="Arial" w:cs="Arial"/>
          <w:sz w:val="24"/>
          <w:szCs w:val="24"/>
          <w:lang w:val="mn-MN"/>
        </w:rPr>
        <w:t>21</w:t>
      </w:r>
    </w:p>
    <w:p w:rsidR="00521746" w:rsidRPr="00521746" w:rsidRDefault="00521746" w:rsidP="00B07ED9">
      <w:pPr>
        <w:autoSpaceDE w:val="0"/>
        <w:autoSpaceDN w:val="0"/>
        <w:adjustRightInd w:val="0"/>
        <w:spacing w:after="0"/>
        <w:ind w:firstLine="720"/>
        <w:jc w:val="both"/>
        <w:rPr>
          <w:rFonts w:ascii="Arial" w:eastAsiaTheme="minorHAnsi" w:hAnsi="Arial" w:cs="Arial"/>
          <w:sz w:val="24"/>
          <w:szCs w:val="24"/>
          <w:lang w:val="en-GB"/>
        </w:rPr>
      </w:pPr>
      <w:r w:rsidRPr="00521746">
        <w:rPr>
          <w:rFonts w:ascii="Arial" w:eastAsiaTheme="minorHAnsi" w:hAnsi="Arial" w:cs="Arial"/>
          <w:sz w:val="24"/>
          <w:szCs w:val="24"/>
          <w:lang w:val="en-GB"/>
        </w:rPr>
        <w:t>7</w:t>
      </w:r>
      <w:r>
        <w:rPr>
          <w:rFonts w:ascii="Arial" w:eastAsiaTheme="minorHAnsi" w:hAnsi="Arial" w:cs="Arial"/>
          <w:sz w:val="24"/>
          <w:szCs w:val="24"/>
          <w:lang w:val="en-GB"/>
        </w:rPr>
        <w:t>.2 Impulses chopped on the tail</w:t>
      </w:r>
      <w:r>
        <w:rPr>
          <w:rFonts w:ascii="Arial" w:hAnsi="Arial" w:cs="Arial"/>
          <w:sz w:val="24"/>
          <w:szCs w:val="24"/>
          <w:u w:val="dotted"/>
          <w:lang w:val="mn-MN"/>
        </w:rPr>
        <w:tab/>
      </w:r>
      <w:r>
        <w:rPr>
          <w:rFonts w:ascii="Arial" w:hAnsi="Arial" w:cs="Arial"/>
          <w:sz w:val="24"/>
          <w:szCs w:val="24"/>
          <w:u w:val="dotted"/>
          <w:lang w:val="mn-MN"/>
        </w:rPr>
        <w:tab/>
      </w:r>
      <w:r>
        <w:rPr>
          <w:rFonts w:ascii="Arial" w:hAnsi="Arial" w:cs="Arial"/>
          <w:sz w:val="24"/>
          <w:szCs w:val="24"/>
          <w:u w:val="dotted"/>
          <w:lang w:val="mn-MN"/>
        </w:rPr>
        <w:tab/>
      </w:r>
      <w:r>
        <w:rPr>
          <w:rFonts w:ascii="Arial" w:hAnsi="Arial" w:cs="Arial"/>
          <w:sz w:val="24"/>
          <w:szCs w:val="24"/>
          <w:u w:val="dotted"/>
          <w:lang w:val="mn-MN"/>
        </w:rPr>
        <w:tab/>
      </w:r>
      <w:r>
        <w:rPr>
          <w:rFonts w:ascii="Arial" w:hAnsi="Arial" w:cs="Arial"/>
          <w:sz w:val="24"/>
          <w:szCs w:val="24"/>
          <w:u w:val="dotted"/>
          <w:lang w:val="mn-MN"/>
        </w:rPr>
        <w:tab/>
      </w:r>
      <w:r>
        <w:rPr>
          <w:rFonts w:ascii="Arial" w:hAnsi="Arial" w:cs="Arial"/>
          <w:sz w:val="24"/>
          <w:szCs w:val="24"/>
          <w:u w:val="dotted"/>
          <w:lang w:val="mn-MN"/>
        </w:rPr>
        <w:tab/>
      </w:r>
      <w:r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D65968"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DB6CED" w:rsidRPr="00DB6CED">
        <w:rPr>
          <w:rFonts w:ascii="Arial" w:hAnsi="Arial" w:cs="Arial"/>
          <w:sz w:val="24"/>
          <w:szCs w:val="24"/>
          <w:lang w:val="mn-MN"/>
        </w:rPr>
        <w:t>23</w:t>
      </w:r>
    </w:p>
    <w:p w:rsidR="00521746" w:rsidRPr="00521746" w:rsidRDefault="00521746" w:rsidP="00B07ED9">
      <w:pPr>
        <w:autoSpaceDE w:val="0"/>
        <w:autoSpaceDN w:val="0"/>
        <w:adjustRightInd w:val="0"/>
        <w:spacing w:after="0"/>
        <w:ind w:firstLine="720"/>
        <w:jc w:val="both"/>
        <w:rPr>
          <w:rFonts w:ascii="Arial" w:eastAsiaTheme="minorHAnsi" w:hAnsi="Arial" w:cs="Arial"/>
          <w:sz w:val="24"/>
          <w:szCs w:val="24"/>
          <w:lang w:val="en-GB"/>
        </w:rPr>
      </w:pPr>
      <w:r w:rsidRPr="00521746">
        <w:rPr>
          <w:rFonts w:ascii="Arial" w:eastAsiaTheme="minorHAnsi" w:hAnsi="Arial" w:cs="Arial"/>
          <w:sz w:val="24"/>
          <w:szCs w:val="24"/>
          <w:lang w:val="en-GB"/>
        </w:rPr>
        <w:t>7.3 Terminal connections and applicable methods of failure detection</w:t>
      </w:r>
      <w:r w:rsidR="00B07ED9"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D65968"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DB6CED" w:rsidRPr="00DB6CED">
        <w:rPr>
          <w:rFonts w:ascii="Arial" w:hAnsi="Arial" w:cs="Arial"/>
          <w:sz w:val="24"/>
          <w:szCs w:val="24"/>
          <w:lang w:val="mn-MN"/>
        </w:rPr>
        <w:t>25</w:t>
      </w:r>
    </w:p>
    <w:p w:rsidR="00521746" w:rsidRPr="00521746" w:rsidRDefault="00521746" w:rsidP="00B07ED9">
      <w:pPr>
        <w:autoSpaceDE w:val="0"/>
        <w:autoSpaceDN w:val="0"/>
        <w:adjustRightInd w:val="0"/>
        <w:spacing w:after="0"/>
        <w:ind w:firstLine="720"/>
        <w:jc w:val="both"/>
        <w:rPr>
          <w:rFonts w:ascii="Arial" w:eastAsiaTheme="minorHAnsi" w:hAnsi="Arial" w:cs="Arial"/>
          <w:sz w:val="24"/>
          <w:szCs w:val="24"/>
          <w:lang w:val="en-GB"/>
        </w:rPr>
      </w:pPr>
      <w:r w:rsidRPr="00521746">
        <w:rPr>
          <w:rFonts w:ascii="Arial" w:eastAsiaTheme="minorHAnsi" w:hAnsi="Arial" w:cs="Arial"/>
          <w:sz w:val="24"/>
          <w:szCs w:val="24"/>
          <w:lang w:val="en-GB"/>
        </w:rPr>
        <w:t>7.4 Test procedures</w:t>
      </w:r>
      <w:r w:rsidR="00B07ED9"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B07ED9"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B07ED9"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B07ED9"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B07ED9"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B07ED9"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B07ED9"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B07ED9"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B07ED9"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D65968"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DB6CED">
        <w:rPr>
          <w:rFonts w:ascii="Arial" w:hAnsi="Arial" w:cs="Arial"/>
          <w:bCs/>
          <w:sz w:val="24"/>
          <w:szCs w:val="24"/>
          <w:lang w:val="mn-MN"/>
        </w:rPr>
        <w:t>27</w:t>
      </w:r>
    </w:p>
    <w:p w:rsidR="00521746" w:rsidRPr="00521746" w:rsidRDefault="00521746" w:rsidP="00B07ED9">
      <w:pPr>
        <w:autoSpaceDE w:val="0"/>
        <w:autoSpaceDN w:val="0"/>
        <w:adjustRightInd w:val="0"/>
        <w:spacing w:after="0"/>
        <w:ind w:firstLine="720"/>
        <w:jc w:val="both"/>
        <w:rPr>
          <w:rFonts w:ascii="Arial" w:eastAsiaTheme="minorHAnsi" w:hAnsi="Arial" w:cs="Arial"/>
          <w:sz w:val="24"/>
          <w:szCs w:val="24"/>
          <w:lang w:val="en-GB"/>
        </w:rPr>
      </w:pPr>
      <w:r w:rsidRPr="00521746">
        <w:rPr>
          <w:rFonts w:ascii="Arial" w:eastAsiaTheme="minorHAnsi" w:hAnsi="Arial" w:cs="Arial"/>
          <w:sz w:val="24"/>
          <w:szCs w:val="24"/>
          <w:lang w:val="en-GB"/>
        </w:rPr>
        <w:t>7.5 Recording of tests</w:t>
      </w:r>
      <w:r w:rsidR="00B07ED9"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B07ED9"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B07ED9"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B07ED9"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B07ED9"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B07ED9"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B07ED9">
        <w:rPr>
          <w:rFonts w:ascii="Arial" w:hAnsi="Arial" w:cs="Arial"/>
          <w:sz w:val="24"/>
          <w:szCs w:val="24"/>
          <w:u w:val="dotted"/>
          <w:lang w:val="mn-MN"/>
        </w:rPr>
        <w:tab/>
      </w:r>
      <w:r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D65968"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DB6CED">
        <w:rPr>
          <w:rFonts w:ascii="Arial" w:hAnsi="Arial" w:cs="Arial"/>
          <w:bCs/>
          <w:sz w:val="24"/>
          <w:szCs w:val="24"/>
          <w:lang w:val="mn-MN"/>
        </w:rPr>
        <w:t>29</w:t>
      </w:r>
    </w:p>
    <w:p w:rsidR="00521746" w:rsidRPr="00521746" w:rsidRDefault="00521746" w:rsidP="00B07ED9">
      <w:pPr>
        <w:autoSpaceDE w:val="0"/>
        <w:autoSpaceDN w:val="0"/>
        <w:adjustRightInd w:val="0"/>
        <w:spacing w:after="0"/>
        <w:jc w:val="both"/>
        <w:rPr>
          <w:rFonts w:ascii="Arial" w:eastAsiaTheme="minorHAnsi" w:hAnsi="Arial" w:cs="Arial"/>
          <w:sz w:val="24"/>
          <w:szCs w:val="24"/>
          <w:lang w:val="en-GB"/>
        </w:rPr>
      </w:pPr>
      <w:r w:rsidRPr="00521746">
        <w:rPr>
          <w:rFonts w:ascii="Arial" w:eastAsiaTheme="minorHAnsi" w:hAnsi="Arial" w:cs="Arial"/>
          <w:sz w:val="24"/>
          <w:szCs w:val="24"/>
          <w:lang w:val="en-GB"/>
        </w:rPr>
        <w:t>8</w:t>
      </w:r>
      <w:r w:rsidR="00DB6CED">
        <w:rPr>
          <w:rFonts w:ascii="Arial" w:eastAsiaTheme="minorHAnsi" w:hAnsi="Arial" w:cs="Arial"/>
          <w:sz w:val="24"/>
          <w:szCs w:val="24"/>
          <w:lang w:val="mn-MN"/>
        </w:rPr>
        <w:t>.</w:t>
      </w:r>
      <w:r w:rsidRPr="00521746">
        <w:rPr>
          <w:rFonts w:ascii="Arial" w:eastAsiaTheme="minorHAnsi" w:hAnsi="Arial" w:cs="Arial"/>
          <w:sz w:val="24"/>
          <w:szCs w:val="24"/>
          <w:lang w:val="en-GB"/>
        </w:rPr>
        <w:t xml:space="preserve"> Switching impulse tests</w:t>
      </w:r>
      <w:r>
        <w:rPr>
          <w:rFonts w:ascii="Arial" w:hAnsi="Arial" w:cs="Arial"/>
          <w:sz w:val="24"/>
          <w:szCs w:val="24"/>
          <w:u w:val="dotted"/>
          <w:lang w:val="mn-MN"/>
        </w:rPr>
        <w:tab/>
      </w:r>
      <w:r>
        <w:rPr>
          <w:rFonts w:ascii="Arial" w:hAnsi="Arial" w:cs="Arial"/>
          <w:sz w:val="24"/>
          <w:szCs w:val="24"/>
          <w:u w:val="dotted"/>
          <w:lang w:val="mn-MN"/>
        </w:rPr>
        <w:tab/>
      </w:r>
      <w:r>
        <w:rPr>
          <w:rFonts w:ascii="Arial" w:hAnsi="Arial" w:cs="Arial"/>
          <w:sz w:val="24"/>
          <w:szCs w:val="24"/>
          <w:u w:val="dotted"/>
          <w:lang w:val="mn-MN"/>
        </w:rPr>
        <w:tab/>
      </w:r>
      <w:r>
        <w:rPr>
          <w:rFonts w:ascii="Arial" w:hAnsi="Arial" w:cs="Arial"/>
          <w:sz w:val="24"/>
          <w:szCs w:val="24"/>
          <w:u w:val="dotted"/>
          <w:lang w:val="mn-MN"/>
        </w:rPr>
        <w:tab/>
      </w:r>
      <w:r>
        <w:rPr>
          <w:rFonts w:ascii="Arial" w:hAnsi="Arial" w:cs="Arial"/>
          <w:sz w:val="24"/>
          <w:szCs w:val="24"/>
          <w:u w:val="dotted"/>
          <w:lang w:val="mn-MN"/>
        </w:rPr>
        <w:tab/>
      </w:r>
      <w:r>
        <w:rPr>
          <w:rFonts w:ascii="Arial" w:hAnsi="Arial" w:cs="Arial"/>
          <w:sz w:val="24"/>
          <w:szCs w:val="24"/>
          <w:u w:val="dotted"/>
          <w:lang w:val="mn-MN"/>
        </w:rPr>
        <w:tab/>
      </w:r>
      <w:r>
        <w:rPr>
          <w:rFonts w:ascii="Arial" w:hAnsi="Arial" w:cs="Arial"/>
          <w:sz w:val="24"/>
          <w:szCs w:val="24"/>
          <w:u w:val="dotted"/>
          <w:lang w:val="mn-MN"/>
        </w:rPr>
        <w:tab/>
      </w:r>
      <w:r>
        <w:rPr>
          <w:rFonts w:ascii="Arial" w:hAnsi="Arial" w:cs="Arial"/>
          <w:sz w:val="24"/>
          <w:szCs w:val="24"/>
          <w:u w:val="dotted"/>
          <w:lang w:val="mn-MN"/>
        </w:rPr>
        <w:tab/>
      </w:r>
      <w:r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D65968"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DB6CED">
        <w:rPr>
          <w:rFonts w:ascii="Arial" w:hAnsi="Arial" w:cs="Arial"/>
          <w:bCs/>
          <w:sz w:val="24"/>
          <w:szCs w:val="24"/>
          <w:lang w:val="mn-MN"/>
        </w:rPr>
        <w:t>38</w:t>
      </w:r>
    </w:p>
    <w:p w:rsidR="00521746" w:rsidRPr="00521746" w:rsidRDefault="00521746" w:rsidP="00B07ED9">
      <w:pPr>
        <w:autoSpaceDE w:val="0"/>
        <w:autoSpaceDN w:val="0"/>
        <w:adjustRightInd w:val="0"/>
        <w:spacing w:after="0"/>
        <w:ind w:firstLine="720"/>
        <w:jc w:val="both"/>
        <w:rPr>
          <w:rFonts w:ascii="Arial" w:eastAsiaTheme="minorHAnsi" w:hAnsi="Arial" w:cs="Arial"/>
          <w:sz w:val="24"/>
          <w:szCs w:val="24"/>
          <w:lang w:val="en-GB"/>
        </w:rPr>
      </w:pPr>
      <w:r w:rsidRPr="00521746">
        <w:rPr>
          <w:rFonts w:ascii="Arial" w:eastAsiaTheme="minorHAnsi" w:hAnsi="Arial" w:cs="Arial"/>
          <w:sz w:val="24"/>
          <w:szCs w:val="24"/>
          <w:lang w:val="en-GB"/>
        </w:rPr>
        <w:t>8.1 Special requirements</w:t>
      </w:r>
      <w:r w:rsidR="00B07ED9"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B07ED9"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B07ED9"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B07ED9"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B07ED9"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B07ED9"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B07ED9"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B07ED9"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D65968"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DB6CED">
        <w:rPr>
          <w:rFonts w:ascii="Arial" w:hAnsi="Arial" w:cs="Arial"/>
          <w:bCs/>
          <w:sz w:val="24"/>
          <w:szCs w:val="24"/>
          <w:lang w:val="mn-MN"/>
        </w:rPr>
        <w:t>38</w:t>
      </w:r>
    </w:p>
    <w:p w:rsidR="00521746" w:rsidRPr="00521746" w:rsidRDefault="00521746" w:rsidP="00B07ED9">
      <w:pPr>
        <w:autoSpaceDE w:val="0"/>
        <w:autoSpaceDN w:val="0"/>
        <w:adjustRightInd w:val="0"/>
        <w:spacing w:after="0"/>
        <w:ind w:firstLine="720"/>
        <w:jc w:val="both"/>
        <w:rPr>
          <w:rFonts w:ascii="Arial" w:eastAsiaTheme="minorHAnsi" w:hAnsi="Arial" w:cs="Arial"/>
          <w:sz w:val="24"/>
          <w:szCs w:val="24"/>
          <w:lang w:val="en-GB"/>
        </w:rPr>
      </w:pPr>
      <w:r w:rsidRPr="00521746">
        <w:rPr>
          <w:rFonts w:ascii="Arial" w:eastAsiaTheme="minorHAnsi" w:hAnsi="Arial" w:cs="Arial"/>
          <w:sz w:val="24"/>
          <w:szCs w:val="24"/>
          <w:lang w:val="en-GB"/>
        </w:rPr>
        <w:t>8.2 Transformers</w:t>
      </w:r>
      <w:r w:rsidR="00B07ED9"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B07ED9"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B07ED9"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B07ED9"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B07ED9"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B07ED9"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B07ED9"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B07ED9"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D65968"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B07ED9"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DB6CED">
        <w:rPr>
          <w:rFonts w:ascii="Arial" w:hAnsi="Arial" w:cs="Arial"/>
          <w:bCs/>
          <w:sz w:val="24"/>
          <w:szCs w:val="24"/>
          <w:lang w:val="mn-MN"/>
        </w:rPr>
        <w:t>38</w:t>
      </w:r>
    </w:p>
    <w:p w:rsidR="00521746" w:rsidRPr="00521746" w:rsidRDefault="00521746" w:rsidP="00B07ED9">
      <w:pPr>
        <w:autoSpaceDE w:val="0"/>
        <w:autoSpaceDN w:val="0"/>
        <w:adjustRightInd w:val="0"/>
        <w:spacing w:after="0"/>
        <w:ind w:firstLine="720"/>
        <w:jc w:val="both"/>
        <w:rPr>
          <w:rFonts w:ascii="Arial" w:eastAsiaTheme="minorHAnsi" w:hAnsi="Arial" w:cs="Arial"/>
          <w:sz w:val="24"/>
          <w:szCs w:val="24"/>
          <w:lang w:val="en-GB"/>
        </w:rPr>
      </w:pPr>
      <w:r w:rsidRPr="00521746">
        <w:rPr>
          <w:rFonts w:ascii="Arial" w:eastAsiaTheme="minorHAnsi" w:hAnsi="Arial" w:cs="Arial"/>
          <w:sz w:val="24"/>
          <w:szCs w:val="24"/>
          <w:lang w:val="en-GB"/>
        </w:rPr>
        <w:t>8.3 Reactors</w:t>
      </w:r>
      <w:r w:rsidR="00B07ED9"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B07ED9"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B07ED9"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B07ED9"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B07ED9"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B07ED9"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B07ED9"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B07ED9"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B07ED9"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D65968">
        <w:rPr>
          <w:rFonts w:ascii="Arial" w:hAnsi="Arial" w:cs="Arial"/>
          <w:sz w:val="24"/>
          <w:szCs w:val="24"/>
          <w:u w:val="dotted"/>
          <w:lang w:val="mn-MN"/>
        </w:rPr>
        <w:tab/>
      </w:r>
      <w:r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DB6CED">
        <w:rPr>
          <w:rFonts w:ascii="Arial" w:hAnsi="Arial" w:cs="Arial"/>
          <w:bCs/>
          <w:sz w:val="24"/>
          <w:szCs w:val="24"/>
          <w:lang w:val="mn-MN"/>
        </w:rPr>
        <w:t>48</w:t>
      </w:r>
    </w:p>
    <w:p w:rsidR="00521746" w:rsidRPr="00521746" w:rsidRDefault="00521746" w:rsidP="00B07ED9">
      <w:pPr>
        <w:autoSpaceDE w:val="0"/>
        <w:autoSpaceDN w:val="0"/>
        <w:adjustRightInd w:val="0"/>
        <w:spacing w:after="0"/>
        <w:jc w:val="both"/>
        <w:rPr>
          <w:rFonts w:ascii="Arial" w:eastAsiaTheme="minorHAnsi" w:hAnsi="Arial" w:cs="Arial"/>
          <w:sz w:val="24"/>
          <w:szCs w:val="24"/>
          <w:lang w:val="en-GB"/>
        </w:rPr>
      </w:pPr>
      <w:r w:rsidRPr="00521746">
        <w:rPr>
          <w:rFonts w:ascii="Arial" w:eastAsiaTheme="minorHAnsi" w:hAnsi="Arial" w:cs="Arial"/>
          <w:sz w:val="24"/>
          <w:szCs w:val="24"/>
          <w:lang w:val="en-GB"/>
        </w:rPr>
        <w:t>9</w:t>
      </w:r>
      <w:r w:rsidR="00DB6CED">
        <w:rPr>
          <w:rFonts w:ascii="Arial" w:eastAsiaTheme="minorHAnsi" w:hAnsi="Arial" w:cs="Arial"/>
          <w:sz w:val="24"/>
          <w:szCs w:val="24"/>
          <w:lang w:val="mn-MN"/>
        </w:rPr>
        <w:t>.</w:t>
      </w:r>
      <w:r w:rsidRPr="00521746">
        <w:rPr>
          <w:rFonts w:ascii="Arial" w:eastAsiaTheme="minorHAnsi" w:hAnsi="Arial" w:cs="Arial"/>
          <w:sz w:val="24"/>
          <w:szCs w:val="24"/>
          <w:lang w:val="en-GB"/>
        </w:rPr>
        <w:t xml:space="preserve"> Interpretation of oscillograms or digital recordings</w:t>
      </w:r>
      <w:r>
        <w:rPr>
          <w:rFonts w:ascii="Arial" w:hAnsi="Arial" w:cs="Arial"/>
          <w:sz w:val="24"/>
          <w:szCs w:val="24"/>
          <w:u w:val="dotted"/>
          <w:lang w:val="mn-MN"/>
        </w:rPr>
        <w:tab/>
      </w:r>
      <w:r>
        <w:rPr>
          <w:rFonts w:ascii="Arial" w:hAnsi="Arial" w:cs="Arial"/>
          <w:sz w:val="24"/>
          <w:szCs w:val="24"/>
          <w:u w:val="dotted"/>
          <w:lang w:val="mn-MN"/>
        </w:rPr>
        <w:tab/>
      </w:r>
      <w:r>
        <w:rPr>
          <w:rFonts w:ascii="Arial" w:hAnsi="Arial" w:cs="Arial"/>
          <w:sz w:val="24"/>
          <w:szCs w:val="24"/>
          <w:u w:val="dotted"/>
          <w:lang w:val="mn-MN"/>
        </w:rPr>
        <w:tab/>
      </w:r>
      <w:r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D65968">
        <w:rPr>
          <w:rFonts w:ascii="Arial" w:hAnsi="Arial" w:cs="Arial"/>
          <w:sz w:val="24"/>
          <w:szCs w:val="24"/>
          <w:u w:val="dotted"/>
          <w:lang w:val="mn-MN"/>
        </w:rPr>
        <w:tab/>
      </w:r>
      <w:r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DB6CED">
        <w:rPr>
          <w:rFonts w:ascii="Arial" w:hAnsi="Arial" w:cs="Arial"/>
          <w:bCs/>
          <w:sz w:val="24"/>
          <w:szCs w:val="24"/>
          <w:lang w:val="mn-MN"/>
        </w:rPr>
        <w:t>51</w:t>
      </w:r>
    </w:p>
    <w:p w:rsidR="00521746" w:rsidRPr="00521746" w:rsidRDefault="00521746" w:rsidP="00B07ED9">
      <w:pPr>
        <w:autoSpaceDE w:val="0"/>
        <w:autoSpaceDN w:val="0"/>
        <w:adjustRightInd w:val="0"/>
        <w:spacing w:after="0"/>
        <w:ind w:firstLine="720"/>
        <w:jc w:val="both"/>
        <w:rPr>
          <w:rFonts w:ascii="Arial" w:eastAsiaTheme="minorHAnsi" w:hAnsi="Arial" w:cs="Arial"/>
          <w:sz w:val="24"/>
          <w:szCs w:val="24"/>
          <w:lang w:val="en-GB"/>
        </w:rPr>
      </w:pPr>
      <w:r>
        <w:rPr>
          <w:rFonts w:ascii="Arial" w:eastAsiaTheme="minorHAnsi" w:hAnsi="Arial" w:cs="Arial"/>
          <w:sz w:val="24"/>
          <w:szCs w:val="24"/>
          <w:lang w:val="en-GB"/>
        </w:rPr>
        <w:t>9.1 Lightning impulse</w:t>
      </w:r>
      <w:r w:rsidR="00B07ED9"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B07ED9"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B07ED9"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B07ED9"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B07ED9"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B07ED9"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B07ED9">
        <w:rPr>
          <w:rFonts w:ascii="Arial" w:hAnsi="Arial" w:cs="Arial"/>
          <w:sz w:val="24"/>
          <w:szCs w:val="24"/>
          <w:u w:val="dotted"/>
          <w:lang w:val="mn-MN"/>
        </w:rPr>
        <w:tab/>
      </w:r>
      <w:r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D65968"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DB6CED">
        <w:rPr>
          <w:rFonts w:ascii="Arial" w:hAnsi="Arial" w:cs="Arial"/>
          <w:bCs/>
          <w:sz w:val="24"/>
          <w:szCs w:val="24"/>
          <w:lang w:val="mn-MN"/>
        </w:rPr>
        <w:t>51</w:t>
      </w:r>
    </w:p>
    <w:p w:rsidR="00521746" w:rsidRPr="00521746" w:rsidRDefault="00521746" w:rsidP="00B07ED9">
      <w:pPr>
        <w:autoSpaceDE w:val="0"/>
        <w:autoSpaceDN w:val="0"/>
        <w:adjustRightInd w:val="0"/>
        <w:spacing w:after="0"/>
        <w:ind w:firstLine="720"/>
        <w:jc w:val="both"/>
        <w:rPr>
          <w:rFonts w:ascii="Arial" w:eastAsiaTheme="minorHAnsi" w:hAnsi="Arial" w:cs="Arial"/>
          <w:sz w:val="24"/>
          <w:szCs w:val="24"/>
          <w:lang w:val="en-GB"/>
        </w:rPr>
      </w:pPr>
      <w:r w:rsidRPr="00521746">
        <w:rPr>
          <w:rFonts w:ascii="Arial" w:eastAsiaTheme="minorHAnsi" w:hAnsi="Arial" w:cs="Arial"/>
          <w:sz w:val="24"/>
          <w:szCs w:val="24"/>
          <w:lang w:val="en-GB"/>
        </w:rPr>
        <w:t>9.2 Switching impulse</w:t>
      </w:r>
      <w:r w:rsidR="00B07ED9"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B07ED9"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B07ED9"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B07ED9"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B07ED9"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B07ED9"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B07ED9">
        <w:rPr>
          <w:rFonts w:ascii="Arial" w:hAnsi="Arial" w:cs="Arial"/>
          <w:sz w:val="24"/>
          <w:szCs w:val="24"/>
          <w:u w:val="dotted"/>
          <w:lang w:val="mn-MN"/>
        </w:rPr>
        <w:tab/>
      </w:r>
      <w:r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D65968"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DB6CED">
        <w:rPr>
          <w:rFonts w:ascii="Arial" w:hAnsi="Arial" w:cs="Arial"/>
          <w:bCs/>
          <w:sz w:val="24"/>
          <w:szCs w:val="24"/>
          <w:lang w:val="mn-MN"/>
        </w:rPr>
        <w:t>57</w:t>
      </w:r>
    </w:p>
    <w:p w:rsidR="00521746" w:rsidRPr="00521746" w:rsidRDefault="00521746" w:rsidP="00B07ED9">
      <w:pPr>
        <w:autoSpaceDE w:val="0"/>
        <w:autoSpaceDN w:val="0"/>
        <w:adjustRightInd w:val="0"/>
        <w:spacing w:after="0"/>
        <w:jc w:val="both"/>
        <w:rPr>
          <w:rFonts w:ascii="Arial" w:eastAsiaTheme="minorHAnsi" w:hAnsi="Arial" w:cs="Arial"/>
          <w:sz w:val="24"/>
          <w:szCs w:val="24"/>
          <w:lang w:val="en-GB"/>
        </w:rPr>
      </w:pPr>
      <w:r w:rsidRPr="00521746">
        <w:rPr>
          <w:rFonts w:ascii="Arial" w:eastAsiaTheme="minorHAnsi" w:hAnsi="Arial" w:cs="Arial"/>
          <w:sz w:val="24"/>
          <w:szCs w:val="24"/>
          <w:lang w:val="en-GB"/>
        </w:rPr>
        <w:t>10</w:t>
      </w:r>
      <w:r w:rsidR="00B07ED9">
        <w:rPr>
          <w:rFonts w:ascii="Arial" w:eastAsiaTheme="minorHAnsi" w:hAnsi="Arial" w:cs="Arial"/>
          <w:sz w:val="24"/>
          <w:szCs w:val="24"/>
          <w:lang w:val="mn-MN"/>
        </w:rPr>
        <w:t>.</w:t>
      </w:r>
      <w:r w:rsidRPr="00521746">
        <w:rPr>
          <w:rFonts w:ascii="Arial" w:eastAsiaTheme="minorHAnsi" w:hAnsi="Arial" w:cs="Arial"/>
          <w:sz w:val="24"/>
          <w:szCs w:val="24"/>
          <w:lang w:val="en-GB"/>
        </w:rPr>
        <w:t xml:space="preserve"> Digital processing, inclu</w:t>
      </w:r>
      <w:r>
        <w:rPr>
          <w:rFonts w:ascii="Arial" w:eastAsiaTheme="minorHAnsi" w:hAnsi="Arial" w:cs="Arial"/>
          <w:sz w:val="24"/>
          <w:szCs w:val="24"/>
          <w:lang w:val="en-GB"/>
        </w:rPr>
        <w:t>ding transfer function analysis</w:t>
      </w:r>
      <w:r>
        <w:rPr>
          <w:rFonts w:ascii="Arial" w:hAnsi="Arial" w:cs="Arial"/>
          <w:sz w:val="24"/>
          <w:szCs w:val="24"/>
          <w:u w:val="dotted"/>
          <w:lang w:val="mn-MN"/>
        </w:rPr>
        <w:tab/>
      </w:r>
      <w:r>
        <w:rPr>
          <w:rFonts w:ascii="Arial" w:hAnsi="Arial" w:cs="Arial"/>
          <w:sz w:val="24"/>
          <w:szCs w:val="24"/>
          <w:u w:val="dotted"/>
          <w:lang w:val="mn-MN"/>
        </w:rPr>
        <w:tab/>
      </w:r>
      <w:r>
        <w:rPr>
          <w:rFonts w:ascii="Arial" w:hAnsi="Arial" w:cs="Arial"/>
          <w:sz w:val="24"/>
          <w:szCs w:val="24"/>
          <w:u w:val="dotted"/>
          <w:lang w:val="mn-MN"/>
        </w:rPr>
        <w:tab/>
      </w:r>
      <w:r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D65968"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DB6CED">
        <w:rPr>
          <w:rFonts w:ascii="Arial" w:hAnsi="Arial" w:cs="Arial"/>
          <w:bCs/>
          <w:sz w:val="24"/>
          <w:szCs w:val="24"/>
          <w:lang w:val="mn-MN"/>
        </w:rPr>
        <w:t>59</w:t>
      </w:r>
    </w:p>
    <w:p w:rsidR="00DB6CED" w:rsidRPr="001835C5" w:rsidRDefault="00521746" w:rsidP="00B07ED9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Cs/>
          <w:sz w:val="24"/>
          <w:szCs w:val="24"/>
          <w:lang w:val="mn-MN"/>
        </w:rPr>
      </w:pPr>
      <w:r>
        <w:rPr>
          <w:rFonts w:ascii="Arial" w:eastAsiaTheme="minorHAnsi" w:hAnsi="Arial" w:cs="Arial"/>
          <w:sz w:val="24"/>
          <w:szCs w:val="24"/>
          <w:lang w:val="en-GB"/>
        </w:rPr>
        <w:t>11</w:t>
      </w:r>
      <w:r w:rsidR="00B07ED9">
        <w:rPr>
          <w:rFonts w:ascii="Arial" w:eastAsiaTheme="minorHAnsi" w:hAnsi="Arial" w:cs="Arial"/>
          <w:sz w:val="24"/>
          <w:szCs w:val="24"/>
          <w:lang w:val="mn-MN"/>
        </w:rPr>
        <w:t>.</w:t>
      </w:r>
      <w:r>
        <w:rPr>
          <w:rFonts w:ascii="Arial" w:eastAsiaTheme="minorHAnsi" w:hAnsi="Arial" w:cs="Arial"/>
          <w:sz w:val="24"/>
          <w:szCs w:val="24"/>
          <w:lang w:val="en-GB"/>
        </w:rPr>
        <w:t xml:space="preserve"> Impulse test </w:t>
      </w:r>
      <w:r w:rsidRPr="00521746">
        <w:rPr>
          <w:rFonts w:ascii="Arial" w:eastAsiaTheme="minorHAnsi" w:hAnsi="Arial" w:cs="Arial"/>
          <w:sz w:val="24"/>
          <w:szCs w:val="24"/>
          <w:lang w:val="en-GB"/>
        </w:rPr>
        <w:t>reports</w:t>
      </w:r>
      <w:r>
        <w:rPr>
          <w:rFonts w:ascii="Arial" w:hAnsi="Arial" w:cs="Arial"/>
          <w:sz w:val="24"/>
          <w:szCs w:val="24"/>
          <w:u w:val="dotted"/>
          <w:lang w:val="mn-MN"/>
        </w:rPr>
        <w:tab/>
      </w:r>
      <w:r>
        <w:rPr>
          <w:rFonts w:ascii="Arial" w:hAnsi="Arial" w:cs="Arial"/>
          <w:sz w:val="24"/>
          <w:szCs w:val="24"/>
          <w:u w:val="dotted"/>
          <w:lang w:val="mn-MN"/>
        </w:rPr>
        <w:tab/>
      </w:r>
      <w:r>
        <w:rPr>
          <w:rFonts w:ascii="Arial" w:hAnsi="Arial" w:cs="Arial"/>
          <w:sz w:val="24"/>
          <w:szCs w:val="24"/>
          <w:u w:val="dotted"/>
          <w:lang w:val="mn-MN"/>
        </w:rPr>
        <w:tab/>
      </w:r>
      <w:r>
        <w:rPr>
          <w:rFonts w:ascii="Arial" w:hAnsi="Arial" w:cs="Arial"/>
          <w:sz w:val="24"/>
          <w:szCs w:val="24"/>
          <w:u w:val="dotted"/>
          <w:lang w:val="mn-MN"/>
        </w:rPr>
        <w:tab/>
      </w:r>
      <w:r>
        <w:rPr>
          <w:rFonts w:ascii="Arial" w:hAnsi="Arial" w:cs="Arial"/>
          <w:sz w:val="24"/>
          <w:szCs w:val="24"/>
          <w:u w:val="dotted"/>
          <w:lang w:val="mn-MN"/>
        </w:rPr>
        <w:tab/>
      </w:r>
      <w:r>
        <w:rPr>
          <w:rFonts w:ascii="Arial" w:hAnsi="Arial" w:cs="Arial"/>
          <w:sz w:val="24"/>
          <w:szCs w:val="24"/>
          <w:u w:val="dotted"/>
          <w:lang w:val="mn-MN"/>
        </w:rPr>
        <w:tab/>
      </w:r>
      <w:r>
        <w:rPr>
          <w:rFonts w:ascii="Arial" w:hAnsi="Arial" w:cs="Arial"/>
          <w:sz w:val="24"/>
          <w:szCs w:val="24"/>
          <w:u w:val="dotted"/>
          <w:lang w:val="mn-MN"/>
        </w:rPr>
        <w:tab/>
      </w:r>
      <w:r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D65968">
        <w:rPr>
          <w:rFonts w:ascii="Arial" w:hAnsi="Arial" w:cs="Arial"/>
          <w:sz w:val="24"/>
          <w:szCs w:val="24"/>
          <w:u w:val="dotted"/>
          <w:lang w:val="mn-MN"/>
        </w:rPr>
        <w:tab/>
      </w:r>
      <w:r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DB6CED">
        <w:rPr>
          <w:rFonts w:ascii="Arial" w:hAnsi="Arial" w:cs="Arial"/>
          <w:bCs/>
          <w:sz w:val="24"/>
          <w:szCs w:val="24"/>
          <w:lang w:val="mn-MN"/>
        </w:rPr>
        <w:t>64</w:t>
      </w:r>
    </w:p>
    <w:p w:rsidR="00521746" w:rsidRPr="00521746" w:rsidRDefault="00521746" w:rsidP="00B07ED9">
      <w:pPr>
        <w:autoSpaceDE w:val="0"/>
        <w:autoSpaceDN w:val="0"/>
        <w:adjustRightInd w:val="0"/>
        <w:spacing w:after="0"/>
        <w:jc w:val="both"/>
        <w:rPr>
          <w:rFonts w:ascii="Arial" w:eastAsiaTheme="minorHAnsi" w:hAnsi="Arial" w:cs="Arial"/>
          <w:sz w:val="24"/>
          <w:szCs w:val="24"/>
          <w:lang w:val="en-GB"/>
        </w:rPr>
      </w:pPr>
      <w:r w:rsidRPr="00521746">
        <w:rPr>
          <w:rFonts w:ascii="Arial" w:eastAsiaTheme="minorHAnsi" w:hAnsi="Arial" w:cs="Arial"/>
          <w:sz w:val="24"/>
          <w:szCs w:val="24"/>
          <w:lang w:val="en-GB"/>
        </w:rPr>
        <w:t xml:space="preserve">Annex A (informative) </w:t>
      </w:r>
      <w:r>
        <w:rPr>
          <w:rFonts w:ascii="Arial" w:eastAsiaTheme="minorHAnsi" w:hAnsi="Arial" w:cs="Arial"/>
          <w:sz w:val="24"/>
          <w:szCs w:val="24"/>
          <w:lang w:val="en-GB"/>
        </w:rPr>
        <w:t>Principles of waveshape control</w:t>
      </w:r>
      <w:r>
        <w:rPr>
          <w:rFonts w:ascii="Arial" w:hAnsi="Arial" w:cs="Arial"/>
          <w:sz w:val="24"/>
          <w:szCs w:val="24"/>
          <w:u w:val="dotted"/>
          <w:lang w:val="mn-MN"/>
        </w:rPr>
        <w:tab/>
      </w:r>
      <w:r>
        <w:rPr>
          <w:rFonts w:ascii="Arial" w:hAnsi="Arial" w:cs="Arial"/>
          <w:sz w:val="24"/>
          <w:szCs w:val="24"/>
          <w:u w:val="dotted"/>
          <w:lang w:val="mn-MN"/>
        </w:rPr>
        <w:tab/>
      </w:r>
      <w:r>
        <w:rPr>
          <w:rFonts w:ascii="Arial" w:hAnsi="Arial" w:cs="Arial"/>
          <w:sz w:val="24"/>
          <w:szCs w:val="24"/>
          <w:u w:val="dotted"/>
          <w:lang w:val="mn-MN"/>
        </w:rPr>
        <w:tab/>
      </w:r>
      <w:r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D65968">
        <w:rPr>
          <w:rFonts w:ascii="Arial" w:hAnsi="Arial" w:cs="Arial"/>
          <w:sz w:val="24"/>
          <w:szCs w:val="24"/>
          <w:u w:val="dotted"/>
          <w:lang w:val="mn-MN"/>
        </w:rPr>
        <w:tab/>
      </w:r>
      <w:r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DB6CED">
        <w:rPr>
          <w:rFonts w:ascii="Arial" w:hAnsi="Arial" w:cs="Arial"/>
          <w:bCs/>
          <w:sz w:val="24"/>
          <w:szCs w:val="24"/>
          <w:lang w:val="mn-MN"/>
        </w:rPr>
        <w:t>69</w:t>
      </w:r>
    </w:p>
    <w:p w:rsidR="00521746" w:rsidRPr="00521746" w:rsidRDefault="00521746" w:rsidP="00B07ED9">
      <w:pPr>
        <w:autoSpaceDE w:val="0"/>
        <w:autoSpaceDN w:val="0"/>
        <w:adjustRightInd w:val="0"/>
        <w:spacing w:after="0"/>
        <w:jc w:val="both"/>
        <w:rPr>
          <w:rFonts w:ascii="Arial" w:eastAsiaTheme="minorHAnsi" w:hAnsi="Arial" w:cs="Arial"/>
          <w:sz w:val="24"/>
          <w:szCs w:val="24"/>
          <w:lang w:val="en-GB"/>
        </w:rPr>
      </w:pPr>
      <w:r w:rsidRPr="00521746">
        <w:rPr>
          <w:rFonts w:ascii="Arial" w:eastAsiaTheme="minorHAnsi" w:hAnsi="Arial" w:cs="Arial"/>
          <w:sz w:val="24"/>
          <w:szCs w:val="24"/>
          <w:lang w:val="en-GB"/>
        </w:rPr>
        <w:t>Annex B (informative) Typical oscillograms and digital recordings</w:t>
      </w:r>
      <w:r>
        <w:rPr>
          <w:rFonts w:ascii="Arial" w:hAnsi="Arial" w:cs="Arial"/>
          <w:sz w:val="24"/>
          <w:szCs w:val="24"/>
          <w:u w:val="dotted"/>
          <w:lang w:val="mn-MN"/>
        </w:rPr>
        <w:tab/>
      </w:r>
      <w:r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D65968">
        <w:rPr>
          <w:rFonts w:ascii="Arial" w:hAnsi="Arial" w:cs="Arial"/>
          <w:sz w:val="24"/>
          <w:szCs w:val="24"/>
          <w:u w:val="dotted"/>
          <w:lang w:val="mn-MN"/>
        </w:rPr>
        <w:tab/>
      </w:r>
      <w:r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DB6CED">
        <w:rPr>
          <w:rFonts w:ascii="Arial" w:hAnsi="Arial" w:cs="Arial"/>
          <w:bCs/>
          <w:sz w:val="24"/>
          <w:szCs w:val="24"/>
          <w:lang w:val="mn-MN"/>
        </w:rPr>
        <w:t>80</w:t>
      </w:r>
    </w:p>
    <w:p w:rsidR="00521746" w:rsidRPr="00521746" w:rsidRDefault="00521746" w:rsidP="00B07ED9">
      <w:pPr>
        <w:autoSpaceDE w:val="0"/>
        <w:autoSpaceDN w:val="0"/>
        <w:adjustRightInd w:val="0"/>
        <w:spacing w:after="0"/>
        <w:jc w:val="both"/>
        <w:rPr>
          <w:rFonts w:ascii="Arial" w:eastAsiaTheme="minorHAnsi" w:hAnsi="Arial" w:cs="Arial"/>
          <w:sz w:val="24"/>
          <w:szCs w:val="24"/>
          <w:lang w:val="en-GB"/>
        </w:rPr>
      </w:pPr>
      <w:r w:rsidRPr="00521746">
        <w:rPr>
          <w:rFonts w:ascii="Arial" w:eastAsiaTheme="minorHAnsi" w:hAnsi="Arial" w:cs="Arial"/>
          <w:sz w:val="24"/>
          <w:szCs w:val="24"/>
          <w:lang w:val="en-GB"/>
        </w:rPr>
        <w:t>Figure 1</w:t>
      </w:r>
      <w:r>
        <w:rPr>
          <w:rFonts w:ascii="Arial" w:eastAsiaTheme="minorHAnsi" w:hAnsi="Arial" w:cs="Arial"/>
          <w:sz w:val="24"/>
          <w:szCs w:val="24"/>
          <w:lang w:val="en-GB"/>
        </w:rPr>
        <w:t xml:space="preserve"> – Typical impulse test circuit</w:t>
      </w:r>
      <w:r>
        <w:rPr>
          <w:rFonts w:ascii="Arial" w:hAnsi="Arial" w:cs="Arial"/>
          <w:sz w:val="24"/>
          <w:szCs w:val="24"/>
          <w:u w:val="dotted"/>
          <w:lang w:val="mn-MN"/>
        </w:rPr>
        <w:tab/>
      </w:r>
      <w:r>
        <w:rPr>
          <w:rFonts w:ascii="Arial" w:hAnsi="Arial" w:cs="Arial"/>
          <w:sz w:val="24"/>
          <w:szCs w:val="24"/>
          <w:u w:val="dotted"/>
          <w:lang w:val="mn-MN"/>
        </w:rPr>
        <w:tab/>
      </w:r>
      <w:r>
        <w:rPr>
          <w:rFonts w:ascii="Arial" w:hAnsi="Arial" w:cs="Arial"/>
          <w:sz w:val="24"/>
          <w:szCs w:val="24"/>
          <w:u w:val="dotted"/>
          <w:lang w:val="mn-MN"/>
        </w:rPr>
        <w:tab/>
      </w:r>
      <w:r>
        <w:rPr>
          <w:rFonts w:ascii="Arial" w:hAnsi="Arial" w:cs="Arial"/>
          <w:sz w:val="24"/>
          <w:szCs w:val="24"/>
          <w:u w:val="dotted"/>
          <w:lang w:val="mn-MN"/>
        </w:rPr>
        <w:tab/>
      </w:r>
      <w:r>
        <w:rPr>
          <w:rFonts w:ascii="Arial" w:hAnsi="Arial" w:cs="Arial"/>
          <w:sz w:val="24"/>
          <w:szCs w:val="24"/>
          <w:u w:val="dotted"/>
          <w:lang w:val="mn-MN"/>
        </w:rPr>
        <w:tab/>
      </w:r>
      <w:r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D65968"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DB6CED"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DB6CED" w:rsidRPr="00DB6CED">
        <w:rPr>
          <w:rFonts w:ascii="Arial" w:hAnsi="Arial" w:cs="Arial"/>
          <w:sz w:val="24"/>
          <w:szCs w:val="24"/>
          <w:lang w:val="mn-MN"/>
        </w:rPr>
        <w:t>66</w:t>
      </w:r>
    </w:p>
    <w:p w:rsidR="00521746" w:rsidRPr="00B07ED9" w:rsidRDefault="00521746" w:rsidP="00B07ED9">
      <w:pPr>
        <w:autoSpaceDE w:val="0"/>
        <w:autoSpaceDN w:val="0"/>
        <w:adjustRightInd w:val="0"/>
        <w:spacing w:after="0"/>
        <w:jc w:val="both"/>
        <w:rPr>
          <w:rFonts w:ascii="Arial" w:eastAsiaTheme="minorHAnsi" w:hAnsi="Arial" w:cs="Arial"/>
          <w:sz w:val="24"/>
          <w:szCs w:val="24"/>
          <w:lang w:val="mn-MN"/>
        </w:rPr>
      </w:pPr>
      <w:r w:rsidRPr="00521746">
        <w:rPr>
          <w:rFonts w:ascii="Arial" w:eastAsiaTheme="minorHAnsi" w:hAnsi="Arial" w:cs="Arial"/>
          <w:sz w:val="24"/>
          <w:szCs w:val="24"/>
          <w:lang w:val="en-GB"/>
        </w:rPr>
        <w:t>Figure 2 – Lightning impulse test terminal con</w:t>
      </w:r>
      <w:r>
        <w:rPr>
          <w:rFonts w:ascii="Arial" w:eastAsiaTheme="minorHAnsi" w:hAnsi="Arial" w:cs="Arial"/>
          <w:sz w:val="24"/>
          <w:szCs w:val="24"/>
          <w:lang w:val="en-GB"/>
        </w:rPr>
        <w:t>nections and applicable methods</w:t>
      </w:r>
      <w:r>
        <w:rPr>
          <w:rFonts w:ascii="Arial" w:eastAsiaTheme="minorHAnsi" w:hAnsi="Arial" w:cs="Arial"/>
          <w:sz w:val="24"/>
          <w:szCs w:val="24"/>
          <w:lang w:val="mn-MN"/>
        </w:rPr>
        <w:t xml:space="preserve"> </w:t>
      </w:r>
      <w:r w:rsidRPr="00521746">
        <w:rPr>
          <w:rFonts w:ascii="Arial" w:eastAsiaTheme="minorHAnsi" w:hAnsi="Arial" w:cs="Arial"/>
          <w:sz w:val="24"/>
          <w:szCs w:val="24"/>
          <w:lang w:val="en-GB"/>
        </w:rPr>
        <w:t>of failure detect</w:t>
      </w:r>
      <w:r>
        <w:rPr>
          <w:rFonts w:ascii="Arial" w:eastAsiaTheme="minorHAnsi" w:hAnsi="Arial" w:cs="Arial"/>
          <w:sz w:val="24"/>
          <w:szCs w:val="24"/>
          <w:lang w:val="en-GB"/>
        </w:rPr>
        <w:t>ion</w:t>
      </w:r>
      <w:r>
        <w:rPr>
          <w:rFonts w:ascii="Arial" w:hAnsi="Arial" w:cs="Arial"/>
          <w:sz w:val="24"/>
          <w:szCs w:val="24"/>
          <w:u w:val="dotted"/>
          <w:lang w:val="mn-MN"/>
        </w:rPr>
        <w:tab/>
      </w:r>
      <w:r>
        <w:rPr>
          <w:rFonts w:ascii="Arial" w:hAnsi="Arial" w:cs="Arial"/>
          <w:sz w:val="24"/>
          <w:szCs w:val="24"/>
          <w:u w:val="dotted"/>
          <w:lang w:val="mn-MN"/>
        </w:rPr>
        <w:tab/>
      </w:r>
      <w:r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DB6CED">
        <w:rPr>
          <w:rFonts w:ascii="Arial" w:hAnsi="Arial" w:cs="Arial"/>
          <w:sz w:val="24"/>
          <w:szCs w:val="24"/>
          <w:u w:val="dotted"/>
          <w:lang w:val="mn-MN"/>
        </w:rPr>
        <w:tab/>
      </w:r>
      <w:r>
        <w:rPr>
          <w:rFonts w:ascii="Arial" w:hAnsi="Arial" w:cs="Arial"/>
          <w:sz w:val="24"/>
          <w:szCs w:val="24"/>
          <w:u w:val="dotted"/>
          <w:lang w:val="mn-MN"/>
        </w:rPr>
        <w:tab/>
      </w:r>
      <w:r>
        <w:rPr>
          <w:rFonts w:ascii="Arial" w:hAnsi="Arial" w:cs="Arial"/>
          <w:sz w:val="24"/>
          <w:szCs w:val="24"/>
          <w:u w:val="dotted"/>
          <w:lang w:val="mn-MN"/>
        </w:rPr>
        <w:tab/>
      </w:r>
      <w:r>
        <w:rPr>
          <w:rFonts w:ascii="Arial" w:hAnsi="Arial" w:cs="Arial"/>
          <w:sz w:val="24"/>
          <w:szCs w:val="24"/>
          <w:u w:val="dotted"/>
          <w:lang w:val="mn-MN"/>
        </w:rPr>
        <w:tab/>
      </w:r>
      <w:r>
        <w:rPr>
          <w:rFonts w:ascii="Arial" w:hAnsi="Arial" w:cs="Arial"/>
          <w:sz w:val="24"/>
          <w:szCs w:val="24"/>
          <w:u w:val="dotted"/>
          <w:lang w:val="mn-MN"/>
        </w:rPr>
        <w:tab/>
      </w:r>
      <w:r>
        <w:rPr>
          <w:rFonts w:ascii="Arial" w:hAnsi="Arial" w:cs="Arial"/>
          <w:sz w:val="24"/>
          <w:szCs w:val="24"/>
          <w:u w:val="dotted"/>
          <w:lang w:val="mn-MN"/>
        </w:rPr>
        <w:tab/>
      </w:r>
      <w:r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D65968">
        <w:rPr>
          <w:rFonts w:ascii="Arial" w:hAnsi="Arial" w:cs="Arial"/>
          <w:sz w:val="24"/>
          <w:szCs w:val="24"/>
          <w:u w:val="dotted"/>
          <w:lang w:val="mn-MN"/>
        </w:rPr>
        <w:tab/>
      </w:r>
      <w:r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DB6CED">
        <w:rPr>
          <w:rFonts w:ascii="Arial" w:hAnsi="Arial" w:cs="Arial"/>
          <w:bCs/>
          <w:sz w:val="24"/>
          <w:szCs w:val="24"/>
          <w:lang w:val="mn-MN"/>
        </w:rPr>
        <w:t>67</w:t>
      </w:r>
    </w:p>
    <w:p w:rsidR="00521746" w:rsidRPr="00521746" w:rsidRDefault="00521746" w:rsidP="00B07ED9">
      <w:pPr>
        <w:autoSpaceDE w:val="0"/>
        <w:autoSpaceDN w:val="0"/>
        <w:adjustRightInd w:val="0"/>
        <w:spacing w:after="0"/>
        <w:jc w:val="both"/>
        <w:rPr>
          <w:rFonts w:ascii="Arial" w:eastAsiaTheme="minorHAnsi" w:hAnsi="Arial" w:cs="Arial"/>
          <w:sz w:val="24"/>
          <w:szCs w:val="24"/>
          <w:lang w:val="en-GB"/>
        </w:rPr>
      </w:pPr>
      <w:r w:rsidRPr="00521746">
        <w:rPr>
          <w:rFonts w:ascii="Arial" w:eastAsiaTheme="minorHAnsi" w:hAnsi="Arial" w:cs="Arial"/>
          <w:sz w:val="24"/>
          <w:szCs w:val="24"/>
          <w:lang w:val="en-GB"/>
        </w:rPr>
        <w:t>Figure 3 – Transformer and react</w:t>
      </w:r>
      <w:r>
        <w:rPr>
          <w:rFonts w:ascii="Arial" w:eastAsiaTheme="minorHAnsi" w:hAnsi="Arial" w:cs="Arial"/>
          <w:sz w:val="24"/>
          <w:szCs w:val="24"/>
          <w:lang w:val="en-GB"/>
        </w:rPr>
        <w:t>or switching impulse waveshapes</w:t>
      </w:r>
      <w:r>
        <w:rPr>
          <w:rFonts w:ascii="Arial" w:hAnsi="Arial" w:cs="Arial"/>
          <w:sz w:val="24"/>
          <w:szCs w:val="24"/>
          <w:u w:val="dotted"/>
          <w:lang w:val="mn-MN"/>
        </w:rPr>
        <w:tab/>
      </w:r>
      <w:r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D65968">
        <w:rPr>
          <w:rFonts w:ascii="Arial" w:hAnsi="Arial" w:cs="Arial"/>
          <w:sz w:val="24"/>
          <w:szCs w:val="24"/>
          <w:u w:val="dotted"/>
          <w:lang w:val="mn-MN"/>
        </w:rPr>
        <w:tab/>
      </w:r>
      <w:r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DB6CED">
        <w:rPr>
          <w:rFonts w:ascii="Arial" w:hAnsi="Arial" w:cs="Arial"/>
          <w:bCs/>
          <w:sz w:val="24"/>
          <w:szCs w:val="24"/>
          <w:lang w:val="mn-MN"/>
        </w:rPr>
        <w:t>68</w:t>
      </w:r>
    </w:p>
    <w:p w:rsidR="008D46DA" w:rsidRDefault="00521746" w:rsidP="00B07ED9">
      <w:pPr>
        <w:autoSpaceDE w:val="0"/>
        <w:autoSpaceDN w:val="0"/>
        <w:adjustRightInd w:val="0"/>
        <w:spacing w:after="0"/>
        <w:jc w:val="both"/>
        <w:rPr>
          <w:rFonts w:ascii="Arial" w:eastAsiaTheme="minorHAnsi" w:hAnsi="Arial" w:cs="Arial"/>
          <w:sz w:val="24"/>
          <w:szCs w:val="24"/>
          <w:lang w:val="en-GB"/>
        </w:rPr>
      </w:pPr>
      <w:r w:rsidRPr="00521746">
        <w:rPr>
          <w:rFonts w:ascii="Arial" w:eastAsiaTheme="minorHAnsi" w:hAnsi="Arial" w:cs="Arial"/>
          <w:sz w:val="24"/>
          <w:szCs w:val="24"/>
          <w:lang w:val="en-GB"/>
        </w:rPr>
        <w:t>Figure 4 – Switching impulse test t</w:t>
      </w:r>
      <w:r w:rsidR="008D46DA">
        <w:rPr>
          <w:rFonts w:ascii="Arial" w:eastAsiaTheme="minorHAnsi" w:hAnsi="Arial" w:cs="Arial"/>
          <w:sz w:val="24"/>
          <w:szCs w:val="24"/>
          <w:lang w:val="en-GB"/>
        </w:rPr>
        <w:t>erminal connections and methods</w:t>
      </w:r>
      <w:r w:rsidR="008D46DA">
        <w:rPr>
          <w:rFonts w:ascii="Arial" w:eastAsiaTheme="minorHAnsi" w:hAnsi="Arial" w:cs="Arial"/>
          <w:sz w:val="24"/>
          <w:szCs w:val="24"/>
          <w:lang w:val="mn-MN"/>
        </w:rPr>
        <w:t xml:space="preserve"> </w:t>
      </w:r>
      <w:r w:rsidR="008D46DA">
        <w:rPr>
          <w:rFonts w:ascii="Arial" w:eastAsiaTheme="minorHAnsi" w:hAnsi="Arial" w:cs="Arial"/>
          <w:sz w:val="24"/>
          <w:szCs w:val="24"/>
          <w:lang w:val="en-GB"/>
        </w:rPr>
        <w:t xml:space="preserve">of failure </w:t>
      </w:r>
      <w:r w:rsidRPr="00521746">
        <w:rPr>
          <w:rFonts w:ascii="Arial" w:eastAsiaTheme="minorHAnsi" w:hAnsi="Arial" w:cs="Arial"/>
          <w:sz w:val="24"/>
          <w:szCs w:val="24"/>
          <w:lang w:val="en-GB"/>
        </w:rPr>
        <w:t>detection</w:t>
      </w:r>
      <w:r w:rsidR="00B07ED9"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DB6CED">
        <w:rPr>
          <w:rFonts w:ascii="Arial" w:hAnsi="Arial" w:cs="Arial"/>
          <w:bCs/>
          <w:sz w:val="24"/>
          <w:szCs w:val="24"/>
          <w:lang w:val="mn-MN"/>
        </w:rPr>
        <w:t>68</w:t>
      </w:r>
    </w:p>
    <w:p w:rsidR="00521746" w:rsidRPr="00521746" w:rsidRDefault="00521746" w:rsidP="00B07ED9">
      <w:pPr>
        <w:autoSpaceDE w:val="0"/>
        <w:autoSpaceDN w:val="0"/>
        <w:adjustRightInd w:val="0"/>
        <w:spacing w:after="0"/>
        <w:jc w:val="both"/>
        <w:rPr>
          <w:rFonts w:ascii="Arial" w:eastAsiaTheme="minorHAnsi" w:hAnsi="Arial" w:cs="Arial"/>
          <w:sz w:val="24"/>
          <w:szCs w:val="24"/>
          <w:lang w:val="en-GB"/>
        </w:rPr>
      </w:pPr>
      <w:r w:rsidRPr="00521746">
        <w:rPr>
          <w:rFonts w:ascii="Arial" w:eastAsiaTheme="minorHAnsi" w:hAnsi="Arial" w:cs="Arial"/>
          <w:sz w:val="24"/>
          <w:szCs w:val="24"/>
          <w:lang w:val="en-GB"/>
        </w:rPr>
        <w:t>Figure A.1 – Waveshape cont</w:t>
      </w:r>
      <w:r w:rsidR="008D46DA">
        <w:rPr>
          <w:rFonts w:ascii="Arial" w:eastAsiaTheme="minorHAnsi" w:hAnsi="Arial" w:cs="Arial"/>
          <w:sz w:val="24"/>
          <w:szCs w:val="24"/>
          <w:lang w:val="en-GB"/>
        </w:rPr>
        <w:t>rol for high-impedance windings</w:t>
      </w:r>
      <w:r w:rsidR="008D46DA"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8D46DA"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8D46DA"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D65968"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DB6CED">
        <w:rPr>
          <w:rFonts w:ascii="Arial" w:hAnsi="Arial" w:cs="Arial"/>
          <w:bCs/>
          <w:sz w:val="24"/>
          <w:szCs w:val="24"/>
          <w:lang w:val="mn-MN"/>
        </w:rPr>
        <w:t>70</w:t>
      </w:r>
    </w:p>
    <w:p w:rsidR="00521746" w:rsidRPr="00521746" w:rsidRDefault="00521746" w:rsidP="00B07ED9">
      <w:pPr>
        <w:autoSpaceDE w:val="0"/>
        <w:autoSpaceDN w:val="0"/>
        <w:adjustRightInd w:val="0"/>
        <w:spacing w:after="0"/>
        <w:jc w:val="both"/>
        <w:rPr>
          <w:rFonts w:ascii="Arial" w:eastAsiaTheme="minorHAnsi" w:hAnsi="Arial" w:cs="Arial"/>
          <w:sz w:val="24"/>
          <w:szCs w:val="24"/>
          <w:lang w:val="en-GB"/>
        </w:rPr>
      </w:pPr>
      <w:r w:rsidRPr="00521746">
        <w:rPr>
          <w:rFonts w:ascii="Arial" w:eastAsiaTheme="minorHAnsi" w:hAnsi="Arial" w:cs="Arial"/>
          <w:sz w:val="24"/>
          <w:szCs w:val="24"/>
          <w:lang w:val="en-GB"/>
        </w:rPr>
        <w:t>Figure A.2 – Wavetail con</w:t>
      </w:r>
      <w:r w:rsidR="008D46DA">
        <w:rPr>
          <w:rFonts w:ascii="Arial" w:eastAsiaTheme="minorHAnsi" w:hAnsi="Arial" w:cs="Arial"/>
          <w:sz w:val="24"/>
          <w:szCs w:val="24"/>
          <w:lang w:val="en-GB"/>
        </w:rPr>
        <w:t>trol for low impedance windings</w:t>
      </w:r>
      <w:r w:rsidR="008D46DA"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8D46DA"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8D46DA"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8D46DA"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D65968"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DB6CED">
        <w:rPr>
          <w:rFonts w:ascii="Arial" w:hAnsi="Arial" w:cs="Arial"/>
          <w:bCs/>
          <w:sz w:val="24"/>
          <w:szCs w:val="24"/>
          <w:lang w:val="mn-MN"/>
        </w:rPr>
        <w:t>71</w:t>
      </w:r>
    </w:p>
    <w:p w:rsidR="00521746" w:rsidRPr="00521746" w:rsidRDefault="00521746" w:rsidP="00B07ED9">
      <w:pPr>
        <w:autoSpaceDE w:val="0"/>
        <w:autoSpaceDN w:val="0"/>
        <w:adjustRightInd w:val="0"/>
        <w:spacing w:after="0"/>
        <w:jc w:val="both"/>
        <w:rPr>
          <w:rFonts w:ascii="Arial" w:eastAsiaTheme="minorHAnsi" w:hAnsi="Arial" w:cs="Arial"/>
          <w:sz w:val="24"/>
          <w:szCs w:val="24"/>
          <w:lang w:val="en-GB"/>
        </w:rPr>
      </w:pPr>
      <w:r w:rsidRPr="00521746">
        <w:rPr>
          <w:rFonts w:ascii="Arial" w:eastAsiaTheme="minorHAnsi" w:hAnsi="Arial" w:cs="Arial"/>
          <w:sz w:val="24"/>
          <w:szCs w:val="24"/>
          <w:lang w:val="en-GB"/>
        </w:rPr>
        <w:t>Figure A.3 – Damped oscillation</w:t>
      </w:r>
      <w:r w:rsidR="008D46DA"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8D46DA"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8D46DA"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8D46DA"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8D46DA"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8D46DA"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8D46DA"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8D46DA"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D65968"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DB6CED">
        <w:rPr>
          <w:rFonts w:ascii="Arial" w:hAnsi="Arial" w:cs="Arial"/>
          <w:bCs/>
          <w:sz w:val="24"/>
          <w:szCs w:val="24"/>
          <w:lang w:val="mn-MN"/>
        </w:rPr>
        <w:t>72</w:t>
      </w:r>
    </w:p>
    <w:p w:rsidR="00521746" w:rsidRPr="00521746" w:rsidRDefault="00521746" w:rsidP="00B07ED9">
      <w:pPr>
        <w:autoSpaceDE w:val="0"/>
        <w:autoSpaceDN w:val="0"/>
        <w:adjustRightInd w:val="0"/>
        <w:spacing w:after="0"/>
        <w:jc w:val="both"/>
        <w:rPr>
          <w:rFonts w:ascii="Arial" w:eastAsiaTheme="minorHAnsi" w:hAnsi="Arial" w:cs="Arial"/>
          <w:sz w:val="24"/>
          <w:szCs w:val="24"/>
          <w:lang w:val="en-GB"/>
        </w:rPr>
      </w:pPr>
      <w:r w:rsidRPr="00521746">
        <w:rPr>
          <w:rFonts w:ascii="Arial" w:eastAsiaTheme="minorHAnsi" w:hAnsi="Arial" w:cs="Arial"/>
          <w:sz w:val="24"/>
          <w:szCs w:val="24"/>
          <w:lang w:val="en-GB"/>
        </w:rPr>
        <w:t>Figure A.4 –</w:t>
      </w:r>
      <w:r w:rsidR="008D46DA">
        <w:rPr>
          <w:rFonts w:ascii="Arial" w:eastAsiaTheme="minorHAnsi" w:hAnsi="Arial" w:cs="Arial"/>
          <w:sz w:val="24"/>
          <w:szCs w:val="24"/>
          <w:lang w:val="en-GB"/>
        </w:rPr>
        <w:t xml:space="preserve"> Effects due to short length of </w:t>
      </w:r>
      <w:r w:rsidRPr="00521746">
        <w:rPr>
          <w:rFonts w:ascii="Arial" w:eastAsiaTheme="minorHAnsi" w:hAnsi="Arial" w:cs="Arial"/>
          <w:sz w:val="24"/>
          <w:szCs w:val="24"/>
          <w:lang w:val="en-GB"/>
        </w:rPr>
        <w:t>wavetail</w:t>
      </w:r>
      <w:r w:rsidR="008D46DA"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8D46DA"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8D46DA"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8D46DA"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8D46DA"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D65968"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DB6CED">
        <w:rPr>
          <w:rFonts w:ascii="Arial" w:hAnsi="Arial" w:cs="Arial"/>
          <w:bCs/>
          <w:sz w:val="24"/>
          <w:szCs w:val="24"/>
          <w:lang w:val="mn-MN"/>
        </w:rPr>
        <w:t>76</w:t>
      </w:r>
    </w:p>
    <w:p w:rsidR="00521746" w:rsidRPr="00521746" w:rsidRDefault="00521746" w:rsidP="00B07ED9">
      <w:pPr>
        <w:autoSpaceDE w:val="0"/>
        <w:autoSpaceDN w:val="0"/>
        <w:adjustRightInd w:val="0"/>
        <w:spacing w:after="0"/>
        <w:jc w:val="both"/>
        <w:rPr>
          <w:rFonts w:ascii="Arial" w:eastAsiaTheme="minorHAnsi" w:hAnsi="Arial" w:cs="Arial"/>
          <w:sz w:val="24"/>
          <w:szCs w:val="24"/>
          <w:lang w:val="en-GB"/>
        </w:rPr>
      </w:pPr>
      <w:r w:rsidRPr="00521746">
        <w:rPr>
          <w:rFonts w:ascii="Arial" w:eastAsiaTheme="minorHAnsi" w:hAnsi="Arial" w:cs="Arial"/>
          <w:sz w:val="24"/>
          <w:szCs w:val="24"/>
          <w:lang w:val="en-GB"/>
        </w:rPr>
        <w:t>Figure A.5 – Win</w:t>
      </w:r>
      <w:r w:rsidR="008D46DA">
        <w:rPr>
          <w:rFonts w:ascii="Arial" w:eastAsiaTheme="minorHAnsi" w:hAnsi="Arial" w:cs="Arial"/>
          <w:sz w:val="24"/>
          <w:szCs w:val="24"/>
          <w:lang w:val="en-GB"/>
        </w:rPr>
        <w:t>ding earthed through a resistor</w:t>
      </w:r>
      <w:r w:rsidR="008D46DA"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8D46DA"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8D46DA"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8D46DA"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8D46DA"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D65968"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DB6CED">
        <w:rPr>
          <w:rFonts w:ascii="Arial" w:hAnsi="Arial" w:cs="Arial"/>
          <w:bCs/>
          <w:sz w:val="24"/>
          <w:szCs w:val="24"/>
          <w:lang w:val="mn-MN"/>
        </w:rPr>
        <w:t>78</w:t>
      </w:r>
    </w:p>
    <w:p w:rsidR="00521746" w:rsidRPr="00521746" w:rsidRDefault="00521746" w:rsidP="00B07ED9">
      <w:pPr>
        <w:autoSpaceDE w:val="0"/>
        <w:autoSpaceDN w:val="0"/>
        <w:adjustRightInd w:val="0"/>
        <w:spacing w:after="0"/>
        <w:jc w:val="both"/>
        <w:rPr>
          <w:rFonts w:ascii="Arial" w:eastAsiaTheme="minorHAnsi" w:hAnsi="Arial" w:cs="Arial"/>
          <w:sz w:val="24"/>
          <w:szCs w:val="24"/>
          <w:lang w:val="en-GB"/>
        </w:rPr>
      </w:pPr>
      <w:r w:rsidRPr="00521746">
        <w:rPr>
          <w:rFonts w:ascii="Arial" w:eastAsiaTheme="minorHAnsi" w:hAnsi="Arial" w:cs="Arial"/>
          <w:sz w:val="24"/>
          <w:szCs w:val="24"/>
          <w:lang w:val="en-GB"/>
        </w:rPr>
        <w:t>Figure A.6 – Resistance earthing of low-impedance windings</w:t>
      </w:r>
      <w:r w:rsidR="008D46DA"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8D46DA"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8D46DA"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8D46DA"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D65968"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DB6CED">
        <w:rPr>
          <w:rFonts w:ascii="Arial" w:hAnsi="Arial" w:cs="Arial"/>
          <w:bCs/>
          <w:sz w:val="24"/>
          <w:szCs w:val="24"/>
          <w:lang w:val="mn-MN"/>
        </w:rPr>
        <w:t>79</w:t>
      </w:r>
    </w:p>
    <w:p w:rsidR="00521746" w:rsidRPr="00521746" w:rsidRDefault="00521746" w:rsidP="00B07ED9">
      <w:pPr>
        <w:autoSpaceDE w:val="0"/>
        <w:autoSpaceDN w:val="0"/>
        <w:adjustRightInd w:val="0"/>
        <w:spacing w:after="0"/>
        <w:jc w:val="both"/>
        <w:rPr>
          <w:rFonts w:ascii="Arial" w:eastAsiaTheme="minorHAnsi" w:hAnsi="Arial" w:cs="Arial"/>
          <w:sz w:val="24"/>
          <w:szCs w:val="24"/>
          <w:lang w:val="en-GB"/>
        </w:rPr>
      </w:pPr>
      <w:r w:rsidRPr="00521746">
        <w:rPr>
          <w:rFonts w:ascii="Arial" w:eastAsiaTheme="minorHAnsi" w:hAnsi="Arial" w:cs="Arial"/>
          <w:sz w:val="24"/>
          <w:szCs w:val="24"/>
          <w:lang w:val="en-GB"/>
        </w:rPr>
        <w:t>Figure B.1 – Lightning impulse, full-wave fail</w:t>
      </w:r>
      <w:r w:rsidR="008D46DA">
        <w:rPr>
          <w:rFonts w:ascii="Arial" w:eastAsiaTheme="minorHAnsi" w:hAnsi="Arial" w:cs="Arial"/>
          <w:sz w:val="24"/>
          <w:szCs w:val="24"/>
          <w:lang w:val="en-GB"/>
        </w:rPr>
        <w:t>ure – Line-to-neutral breakdown</w:t>
      </w:r>
      <w:r w:rsidR="008D46DA">
        <w:rPr>
          <w:rFonts w:ascii="Arial" w:eastAsiaTheme="minorHAnsi" w:hAnsi="Arial" w:cs="Arial"/>
          <w:sz w:val="24"/>
          <w:szCs w:val="24"/>
          <w:lang w:val="mn-MN"/>
        </w:rPr>
        <w:t xml:space="preserve"> </w:t>
      </w:r>
      <w:r w:rsidRPr="00521746">
        <w:rPr>
          <w:rFonts w:ascii="Arial" w:eastAsiaTheme="minorHAnsi" w:hAnsi="Arial" w:cs="Arial"/>
          <w:sz w:val="24"/>
          <w:szCs w:val="24"/>
          <w:lang w:val="en-GB"/>
        </w:rPr>
        <w:t xml:space="preserve">across high-voltage winding </w:t>
      </w:r>
      <w:r w:rsidR="008D46DA">
        <w:rPr>
          <w:rFonts w:ascii="Arial" w:eastAsiaTheme="minorHAnsi" w:hAnsi="Arial" w:cs="Arial"/>
          <w:sz w:val="24"/>
          <w:szCs w:val="24"/>
          <w:lang w:val="en-GB"/>
        </w:rPr>
        <w:t>of 400 kV generator transformer</w:t>
      </w:r>
      <w:r w:rsidR="008D46DA"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8D46DA"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8D46DA"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8D46DA"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8D46DA"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D65968"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DB6CED">
        <w:rPr>
          <w:rFonts w:ascii="Arial" w:hAnsi="Arial" w:cs="Arial"/>
          <w:bCs/>
          <w:sz w:val="24"/>
          <w:szCs w:val="24"/>
          <w:lang w:val="mn-MN"/>
        </w:rPr>
        <w:t>83</w:t>
      </w:r>
    </w:p>
    <w:p w:rsidR="001227B8" w:rsidRPr="00B07ED9" w:rsidRDefault="00521746" w:rsidP="00B07ED9">
      <w:pPr>
        <w:autoSpaceDE w:val="0"/>
        <w:autoSpaceDN w:val="0"/>
        <w:adjustRightInd w:val="0"/>
        <w:spacing w:after="0"/>
        <w:jc w:val="both"/>
        <w:rPr>
          <w:rFonts w:ascii="Arial" w:eastAsiaTheme="minorHAnsi" w:hAnsi="Arial" w:cs="Arial"/>
          <w:sz w:val="24"/>
          <w:szCs w:val="24"/>
          <w:lang w:val="en-GB"/>
        </w:rPr>
      </w:pPr>
      <w:r w:rsidRPr="00521746">
        <w:rPr>
          <w:rFonts w:ascii="Arial" w:eastAsiaTheme="minorHAnsi" w:hAnsi="Arial" w:cs="Arial"/>
          <w:sz w:val="24"/>
          <w:szCs w:val="24"/>
          <w:lang w:val="en-GB"/>
        </w:rPr>
        <w:t>Figure B.2 – Lightning impulse, full-wave fa</w:t>
      </w:r>
      <w:r w:rsidR="008D46DA">
        <w:rPr>
          <w:rFonts w:ascii="Arial" w:eastAsiaTheme="minorHAnsi" w:hAnsi="Arial" w:cs="Arial"/>
          <w:sz w:val="24"/>
          <w:szCs w:val="24"/>
          <w:lang w:val="en-GB"/>
        </w:rPr>
        <w:t>ilure – Breakdown between discs</w:t>
      </w:r>
      <w:r w:rsidR="008D46DA">
        <w:rPr>
          <w:rFonts w:ascii="Arial" w:eastAsiaTheme="minorHAnsi" w:hAnsi="Arial" w:cs="Arial"/>
          <w:sz w:val="24"/>
          <w:szCs w:val="24"/>
          <w:lang w:val="mn-MN"/>
        </w:rPr>
        <w:t xml:space="preserve"> </w:t>
      </w:r>
      <w:r w:rsidRPr="008D46DA">
        <w:rPr>
          <w:rFonts w:ascii="Arial" w:eastAsiaTheme="minorHAnsi" w:hAnsi="Arial" w:cs="Arial"/>
          <w:sz w:val="24"/>
          <w:szCs w:val="24"/>
          <w:lang w:val="en-GB"/>
        </w:rPr>
        <w:t>at entrance to high-voltage winding of 115 kV transformer</w:t>
      </w:r>
      <w:r w:rsidR="008D46DA" w:rsidRPr="008D46DA"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8D46DA" w:rsidRPr="008D46DA"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8D46DA" w:rsidRPr="008D46DA"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D65968"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D65968"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D65968"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8D46DA" w:rsidRPr="008D46DA"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DB6CED">
        <w:rPr>
          <w:rFonts w:ascii="Arial" w:hAnsi="Arial" w:cs="Arial"/>
          <w:bCs/>
          <w:sz w:val="24"/>
          <w:szCs w:val="24"/>
          <w:lang w:val="mn-MN"/>
        </w:rPr>
        <w:t>83</w:t>
      </w:r>
    </w:p>
    <w:p w:rsidR="00C92AEA" w:rsidRDefault="00521746" w:rsidP="00C92AEA">
      <w:pPr>
        <w:autoSpaceDE w:val="0"/>
        <w:autoSpaceDN w:val="0"/>
        <w:adjustRightInd w:val="0"/>
        <w:spacing w:after="0"/>
        <w:jc w:val="both"/>
        <w:rPr>
          <w:rFonts w:ascii="Arial" w:eastAsiaTheme="minorHAnsi" w:hAnsi="Arial" w:cs="Arial"/>
          <w:sz w:val="24"/>
          <w:szCs w:val="24"/>
          <w:lang w:val="en-GB"/>
        </w:rPr>
      </w:pPr>
      <w:r w:rsidRPr="00521746">
        <w:rPr>
          <w:rFonts w:ascii="Arial" w:eastAsiaTheme="minorHAnsi" w:hAnsi="Arial" w:cs="Arial"/>
          <w:sz w:val="24"/>
          <w:szCs w:val="24"/>
          <w:lang w:val="en-GB"/>
        </w:rPr>
        <w:t>Figure B.3 – Lightning impulse, interlayer breakdown</w:t>
      </w:r>
      <w:r w:rsidR="008D46DA">
        <w:rPr>
          <w:rFonts w:ascii="Arial" w:eastAsiaTheme="minorHAnsi" w:hAnsi="Arial" w:cs="Arial"/>
          <w:sz w:val="24"/>
          <w:szCs w:val="24"/>
          <w:lang w:val="en-GB"/>
        </w:rPr>
        <w:t xml:space="preserve"> in coarse-step tapping winding</w:t>
      </w:r>
      <w:r w:rsidR="008D46DA">
        <w:rPr>
          <w:rFonts w:ascii="Arial" w:eastAsiaTheme="minorHAnsi" w:hAnsi="Arial" w:cs="Arial"/>
          <w:sz w:val="24"/>
          <w:szCs w:val="24"/>
          <w:lang w:val="mn-MN"/>
        </w:rPr>
        <w:t xml:space="preserve"> </w:t>
      </w:r>
      <w:r w:rsidRPr="00521746">
        <w:rPr>
          <w:rFonts w:ascii="Arial" w:eastAsiaTheme="minorHAnsi" w:hAnsi="Arial" w:cs="Arial"/>
          <w:sz w:val="24"/>
          <w:szCs w:val="24"/>
          <w:lang w:val="en-GB"/>
        </w:rPr>
        <w:t>of a 400/220 kV transformer</w:t>
      </w:r>
      <w:r w:rsidR="00C92AEA"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C92AEA"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C92AEA"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C92AEA"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C92AEA"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C92AEA"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C92AEA"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C92AEA"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D65968"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C92AEA"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1835C5">
        <w:rPr>
          <w:rFonts w:ascii="Arial" w:hAnsi="Arial" w:cs="Arial"/>
          <w:bCs/>
          <w:sz w:val="24"/>
          <w:szCs w:val="24"/>
          <w:lang w:val="mn-MN"/>
        </w:rPr>
        <w:t>84</w:t>
      </w:r>
    </w:p>
    <w:p w:rsidR="00521746" w:rsidRPr="00521746" w:rsidRDefault="00521746" w:rsidP="00C92AEA">
      <w:pPr>
        <w:autoSpaceDE w:val="0"/>
        <w:autoSpaceDN w:val="0"/>
        <w:adjustRightInd w:val="0"/>
        <w:spacing w:after="0"/>
        <w:jc w:val="both"/>
        <w:rPr>
          <w:rFonts w:ascii="Arial" w:eastAsiaTheme="minorHAnsi" w:hAnsi="Arial" w:cs="Arial"/>
          <w:sz w:val="24"/>
          <w:szCs w:val="24"/>
          <w:lang w:val="en-GB"/>
        </w:rPr>
      </w:pPr>
      <w:r w:rsidRPr="00521746">
        <w:rPr>
          <w:rFonts w:ascii="Arial" w:eastAsiaTheme="minorHAnsi" w:hAnsi="Arial" w:cs="Arial"/>
          <w:sz w:val="24"/>
          <w:szCs w:val="24"/>
          <w:lang w:val="en-GB"/>
        </w:rPr>
        <w:lastRenderedPageBreak/>
        <w:t>Figure B.4 – Lightning impulse, full-wave fa</w:t>
      </w:r>
      <w:r w:rsidR="00C92AEA">
        <w:rPr>
          <w:rFonts w:ascii="Arial" w:eastAsiaTheme="minorHAnsi" w:hAnsi="Arial" w:cs="Arial"/>
          <w:sz w:val="24"/>
          <w:szCs w:val="24"/>
          <w:lang w:val="en-GB"/>
        </w:rPr>
        <w:t>ilure – Breakdown between leads</w:t>
      </w:r>
      <w:r w:rsidR="00C92AEA">
        <w:rPr>
          <w:rFonts w:ascii="Arial" w:eastAsiaTheme="minorHAnsi" w:hAnsi="Arial" w:cs="Arial"/>
          <w:sz w:val="24"/>
          <w:szCs w:val="24"/>
          <w:lang w:val="mn-MN"/>
        </w:rPr>
        <w:t xml:space="preserve"> </w:t>
      </w:r>
      <w:r w:rsidRPr="00521746">
        <w:rPr>
          <w:rFonts w:ascii="Arial" w:eastAsiaTheme="minorHAnsi" w:hAnsi="Arial" w:cs="Arial"/>
          <w:sz w:val="24"/>
          <w:szCs w:val="24"/>
          <w:lang w:val="en-GB"/>
        </w:rPr>
        <w:t xml:space="preserve">of two 1,1 % sections of outside tapping winding </w:t>
      </w:r>
      <w:r w:rsidR="00C92AEA">
        <w:rPr>
          <w:rFonts w:ascii="Arial" w:eastAsiaTheme="minorHAnsi" w:hAnsi="Arial" w:cs="Arial"/>
          <w:sz w:val="24"/>
          <w:szCs w:val="24"/>
          <w:lang w:val="en-GB"/>
        </w:rPr>
        <w:t>of 400 kV generator transformer</w:t>
      </w:r>
      <w:r w:rsidR="00C92AEA"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C92AEA"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D65968"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D65968"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1835C5">
        <w:rPr>
          <w:rFonts w:ascii="Arial" w:hAnsi="Arial" w:cs="Arial"/>
          <w:bCs/>
          <w:sz w:val="24"/>
          <w:szCs w:val="24"/>
          <w:lang w:val="mn-MN"/>
        </w:rPr>
        <w:t>84</w:t>
      </w:r>
    </w:p>
    <w:p w:rsidR="00521746" w:rsidRPr="00521746" w:rsidRDefault="00521746" w:rsidP="00C92AEA">
      <w:pPr>
        <w:autoSpaceDE w:val="0"/>
        <w:autoSpaceDN w:val="0"/>
        <w:adjustRightInd w:val="0"/>
        <w:spacing w:after="0"/>
        <w:jc w:val="both"/>
        <w:rPr>
          <w:rFonts w:ascii="Arial" w:eastAsiaTheme="minorHAnsi" w:hAnsi="Arial" w:cs="Arial"/>
          <w:sz w:val="24"/>
          <w:szCs w:val="24"/>
          <w:lang w:val="en-GB"/>
        </w:rPr>
      </w:pPr>
      <w:r w:rsidRPr="00521746">
        <w:rPr>
          <w:rFonts w:ascii="Arial" w:eastAsiaTheme="minorHAnsi" w:hAnsi="Arial" w:cs="Arial"/>
          <w:sz w:val="24"/>
          <w:szCs w:val="24"/>
          <w:lang w:val="en-GB"/>
        </w:rPr>
        <w:t>Figure B.5 – Lightning impulse, full-wave failu</w:t>
      </w:r>
      <w:r w:rsidR="00C92AEA">
        <w:rPr>
          <w:rFonts w:ascii="Arial" w:eastAsiaTheme="minorHAnsi" w:hAnsi="Arial" w:cs="Arial"/>
          <w:sz w:val="24"/>
          <w:szCs w:val="24"/>
          <w:lang w:val="en-GB"/>
        </w:rPr>
        <w:t>re – Breakdown short-circuiting</w:t>
      </w:r>
      <w:r w:rsidR="00C92AEA">
        <w:rPr>
          <w:rFonts w:ascii="Arial" w:eastAsiaTheme="minorHAnsi" w:hAnsi="Arial" w:cs="Arial"/>
          <w:sz w:val="24"/>
          <w:szCs w:val="24"/>
          <w:lang w:val="mn-MN"/>
        </w:rPr>
        <w:t xml:space="preserve"> </w:t>
      </w:r>
      <w:r w:rsidRPr="00521746">
        <w:rPr>
          <w:rFonts w:ascii="Arial" w:eastAsiaTheme="minorHAnsi" w:hAnsi="Arial" w:cs="Arial"/>
          <w:sz w:val="24"/>
          <w:szCs w:val="24"/>
          <w:lang w:val="en-GB"/>
        </w:rPr>
        <w:t>one section of the fine-step tapping winding of a 220 kV transformer</w:t>
      </w:r>
      <w:r w:rsidR="00C92AEA"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C92AEA"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C92AEA"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D65968"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D65968"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D65968"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1835C5">
        <w:rPr>
          <w:rFonts w:ascii="Arial" w:hAnsi="Arial" w:cs="Arial"/>
          <w:bCs/>
          <w:sz w:val="24"/>
          <w:szCs w:val="24"/>
          <w:lang w:val="mn-MN"/>
        </w:rPr>
        <w:t>85</w:t>
      </w:r>
    </w:p>
    <w:p w:rsidR="00521746" w:rsidRPr="00521746" w:rsidRDefault="00521746" w:rsidP="00C92AEA">
      <w:pPr>
        <w:autoSpaceDE w:val="0"/>
        <w:autoSpaceDN w:val="0"/>
        <w:adjustRightInd w:val="0"/>
        <w:spacing w:after="0"/>
        <w:jc w:val="both"/>
        <w:rPr>
          <w:rFonts w:ascii="Arial" w:eastAsiaTheme="minorHAnsi" w:hAnsi="Arial" w:cs="Arial"/>
          <w:sz w:val="24"/>
          <w:szCs w:val="24"/>
          <w:lang w:val="en-GB"/>
        </w:rPr>
      </w:pPr>
      <w:r w:rsidRPr="00521746">
        <w:rPr>
          <w:rFonts w:ascii="Arial" w:eastAsiaTheme="minorHAnsi" w:hAnsi="Arial" w:cs="Arial"/>
          <w:sz w:val="24"/>
          <w:szCs w:val="24"/>
          <w:lang w:val="en-GB"/>
        </w:rPr>
        <w:t>Figure B.6 – Lightning impulse, full-wave failure – Breakdown between parallel</w:t>
      </w:r>
      <w:r w:rsidR="00C92AEA">
        <w:rPr>
          <w:rFonts w:ascii="Arial" w:eastAsiaTheme="minorHAnsi" w:hAnsi="Arial" w:cs="Arial"/>
          <w:sz w:val="24"/>
          <w:szCs w:val="24"/>
          <w:lang w:val="mn-MN"/>
        </w:rPr>
        <w:t xml:space="preserve"> </w:t>
      </w:r>
      <w:r w:rsidRPr="00521746">
        <w:rPr>
          <w:rFonts w:ascii="Arial" w:eastAsiaTheme="minorHAnsi" w:hAnsi="Arial" w:cs="Arial"/>
          <w:sz w:val="24"/>
          <w:szCs w:val="24"/>
          <w:lang w:val="en-GB"/>
        </w:rPr>
        <w:t xml:space="preserve">conductors in a multi-conductor main high-voltage winding of a 220/110 kV transformer </w:t>
      </w:r>
      <w:r w:rsidR="00D65968"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C92AEA"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1835C5">
        <w:rPr>
          <w:rFonts w:ascii="Arial" w:hAnsi="Arial" w:cs="Arial"/>
          <w:bCs/>
          <w:sz w:val="24"/>
          <w:szCs w:val="24"/>
          <w:lang w:val="mn-MN"/>
        </w:rPr>
        <w:t>86</w:t>
      </w:r>
    </w:p>
    <w:p w:rsidR="00C92AEA" w:rsidRDefault="00521746" w:rsidP="00C92AEA">
      <w:pPr>
        <w:autoSpaceDE w:val="0"/>
        <w:autoSpaceDN w:val="0"/>
        <w:adjustRightInd w:val="0"/>
        <w:spacing w:after="0"/>
        <w:jc w:val="both"/>
        <w:rPr>
          <w:rFonts w:ascii="Arial" w:eastAsiaTheme="minorHAnsi" w:hAnsi="Arial" w:cs="Arial"/>
          <w:sz w:val="24"/>
          <w:szCs w:val="24"/>
          <w:lang w:val="en-GB"/>
        </w:rPr>
      </w:pPr>
      <w:r w:rsidRPr="00521746">
        <w:rPr>
          <w:rFonts w:ascii="Arial" w:eastAsiaTheme="minorHAnsi" w:hAnsi="Arial" w:cs="Arial"/>
          <w:sz w:val="24"/>
          <w:szCs w:val="24"/>
          <w:lang w:val="en-GB"/>
        </w:rPr>
        <w:t>Figure B.7 – Lightning impulse, full-wave failure – B</w:t>
      </w:r>
      <w:r w:rsidR="00C92AEA">
        <w:rPr>
          <w:rFonts w:ascii="Arial" w:eastAsiaTheme="minorHAnsi" w:hAnsi="Arial" w:cs="Arial"/>
          <w:sz w:val="24"/>
          <w:szCs w:val="24"/>
          <w:lang w:val="en-GB"/>
        </w:rPr>
        <w:t>reakdown between foils of 66 kV</w:t>
      </w:r>
      <w:r w:rsidR="00C92AEA">
        <w:rPr>
          <w:rFonts w:ascii="Arial" w:eastAsiaTheme="minorHAnsi" w:hAnsi="Arial" w:cs="Arial"/>
          <w:sz w:val="24"/>
          <w:szCs w:val="24"/>
          <w:lang w:val="mn-MN"/>
        </w:rPr>
        <w:t xml:space="preserve"> </w:t>
      </w:r>
      <w:r w:rsidRPr="00521746">
        <w:rPr>
          <w:rFonts w:ascii="Arial" w:eastAsiaTheme="minorHAnsi" w:hAnsi="Arial" w:cs="Arial"/>
          <w:sz w:val="24"/>
          <w:szCs w:val="24"/>
          <w:lang w:val="en-GB"/>
        </w:rPr>
        <w:t>bushing on tested winding</w:t>
      </w:r>
      <w:r w:rsidR="00C92AEA"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C92AEA"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C92AEA"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C92AEA"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C92AEA"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C92AEA"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D65968"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D65968"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C92AEA"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C92AEA"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C92AEA"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1835C5">
        <w:rPr>
          <w:rFonts w:ascii="Arial" w:hAnsi="Arial" w:cs="Arial"/>
          <w:bCs/>
          <w:sz w:val="24"/>
          <w:szCs w:val="24"/>
          <w:lang w:val="mn-MN"/>
        </w:rPr>
        <w:t>86</w:t>
      </w:r>
    </w:p>
    <w:p w:rsidR="00521746" w:rsidRPr="00521746" w:rsidRDefault="00521746" w:rsidP="00C92AEA">
      <w:pPr>
        <w:autoSpaceDE w:val="0"/>
        <w:autoSpaceDN w:val="0"/>
        <w:adjustRightInd w:val="0"/>
        <w:spacing w:after="0"/>
        <w:jc w:val="both"/>
        <w:rPr>
          <w:rFonts w:ascii="Arial" w:eastAsiaTheme="minorHAnsi" w:hAnsi="Arial" w:cs="Arial"/>
          <w:sz w:val="24"/>
          <w:szCs w:val="24"/>
          <w:lang w:val="en-GB"/>
        </w:rPr>
      </w:pPr>
      <w:r w:rsidRPr="00521746">
        <w:rPr>
          <w:rFonts w:ascii="Arial" w:eastAsiaTheme="minorHAnsi" w:hAnsi="Arial" w:cs="Arial"/>
          <w:sz w:val="24"/>
          <w:szCs w:val="24"/>
          <w:lang w:val="en-GB"/>
        </w:rPr>
        <w:t>Figure B.8 – Lightning impulse, chopped-wave fa</w:t>
      </w:r>
      <w:r w:rsidR="00C92AEA">
        <w:rPr>
          <w:rFonts w:ascii="Arial" w:eastAsiaTheme="minorHAnsi" w:hAnsi="Arial" w:cs="Arial"/>
          <w:sz w:val="24"/>
          <w:szCs w:val="24"/>
          <w:lang w:val="en-GB"/>
        </w:rPr>
        <w:t>ilure – Breakdown between turns</w:t>
      </w:r>
      <w:r w:rsidR="00C92AEA">
        <w:rPr>
          <w:rFonts w:ascii="Arial" w:eastAsiaTheme="minorHAnsi" w:hAnsi="Arial" w:cs="Arial"/>
          <w:sz w:val="24"/>
          <w:szCs w:val="24"/>
          <w:lang w:val="mn-MN"/>
        </w:rPr>
        <w:t xml:space="preserve"> </w:t>
      </w:r>
      <w:r w:rsidRPr="00521746">
        <w:rPr>
          <w:rFonts w:ascii="Arial" w:eastAsiaTheme="minorHAnsi" w:hAnsi="Arial" w:cs="Arial"/>
          <w:sz w:val="24"/>
          <w:szCs w:val="24"/>
          <w:lang w:val="en-GB"/>
        </w:rPr>
        <w:t xml:space="preserve">in the main high-voltage winding of a 115 kV transformer </w:t>
      </w:r>
      <w:r w:rsidR="00C92AEA"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C92AEA"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D65968"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D65968"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C92AEA"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C92AEA"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1835C5">
        <w:rPr>
          <w:rFonts w:ascii="Arial" w:hAnsi="Arial" w:cs="Arial"/>
          <w:bCs/>
          <w:sz w:val="24"/>
          <w:szCs w:val="24"/>
          <w:lang w:val="mn-MN"/>
        </w:rPr>
        <w:t>87</w:t>
      </w:r>
    </w:p>
    <w:p w:rsidR="00521746" w:rsidRPr="00521746" w:rsidRDefault="00521746" w:rsidP="00C92AEA">
      <w:pPr>
        <w:autoSpaceDE w:val="0"/>
        <w:autoSpaceDN w:val="0"/>
        <w:adjustRightInd w:val="0"/>
        <w:spacing w:after="0"/>
        <w:jc w:val="both"/>
        <w:rPr>
          <w:rFonts w:ascii="Arial" w:eastAsiaTheme="minorHAnsi" w:hAnsi="Arial" w:cs="Arial"/>
          <w:sz w:val="24"/>
          <w:szCs w:val="24"/>
          <w:lang w:val="en-GB"/>
        </w:rPr>
      </w:pPr>
      <w:r w:rsidRPr="00521746">
        <w:rPr>
          <w:rFonts w:ascii="Arial" w:eastAsiaTheme="minorHAnsi" w:hAnsi="Arial" w:cs="Arial"/>
          <w:sz w:val="24"/>
          <w:szCs w:val="24"/>
          <w:lang w:val="en-GB"/>
        </w:rPr>
        <w:t>Figure B.9 – Lightning impulse, chopped-wave fa</w:t>
      </w:r>
      <w:r w:rsidR="00C92AEA">
        <w:rPr>
          <w:rFonts w:ascii="Arial" w:eastAsiaTheme="minorHAnsi" w:hAnsi="Arial" w:cs="Arial"/>
          <w:sz w:val="24"/>
          <w:szCs w:val="24"/>
          <w:lang w:val="en-GB"/>
        </w:rPr>
        <w:t>ilure – Breakdown between turns</w:t>
      </w:r>
      <w:r w:rsidR="00C92AEA">
        <w:rPr>
          <w:rFonts w:ascii="Arial" w:eastAsiaTheme="minorHAnsi" w:hAnsi="Arial" w:cs="Arial"/>
          <w:sz w:val="24"/>
          <w:szCs w:val="24"/>
          <w:lang w:val="mn-MN"/>
        </w:rPr>
        <w:t xml:space="preserve"> </w:t>
      </w:r>
      <w:r w:rsidRPr="00521746">
        <w:rPr>
          <w:rFonts w:ascii="Arial" w:eastAsiaTheme="minorHAnsi" w:hAnsi="Arial" w:cs="Arial"/>
          <w:sz w:val="24"/>
          <w:szCs w:val="24"/>
          <w:lang w:val="en-GB"/>
        </w:rPr>
        <w:t xml:space="preserve">in a fine-step tapping </w:t>
      </w:r>
      <w:r w:rsidR="00C92AEA">
        <w:rPr>
          <w:rFonts w:ascii="Arial" w:eastAsiaTheme="minorHAnsi" w:hAnsi="Arial" w:cs="Arial"/>
          <w:sz w:val="24"/>
          <w:szCs w:val="24"/>
          <w:lang w:val="en-GB"/>
        </w:rPr>
        <w:t>winding of a 220 kV transformer</w:t>
      </w:r>
      <w:r w:rsidR="00C92AEA"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C92AEA"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C92AEA"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D65968"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D65968"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C92AEA"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C92AEA"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1835C5">
        <w:rPr>
          <w:rFonts w:ascii="Arial" w:hAnsi="Arial" w:cs="Arial"/>
          <w:bCs/>
          <w:sz w:val="24"/>
          <w:szCs w:val="24"/>
          <w:lang w:val="mn-MN"/>
        </w:rPr>
        <w:t>87</w:t>
      </w:r>
    </w:p>
    <w:p w:rsidR="00521746" w:rsidRPr="00521746" w:rsidRDefault="00521746" w:rsidP="00C92AEA">
      <w:pPr>
        <w:autoSpaceDE w:val="0"/>
        <w:autoSpaceDN w:val="0"/>
        <w:adjustRightInd w:val="0"/>
        <w:spacing w:after="0"/>
        <w:jc w:val="both"/>
        <w:rPr>
          <w:rFonts w:ascii="Arial" w:eastAsiaTheme="minorHAnsi" w:hAnsi="Arial" w:cs="Arial"/>
          <w:sz w:val="24"/>
          <w:szCs w:val="24"/>
          <w:lang w:val="en-GB"/>
        </w:rPr>
      </w:pPr>
      <w:r w:rsidRPr="00521746">
        <w:rPr>
          <w:rFonts w:ascii="Arial" w:eastAsiaTheme="minorHAnsi" w:hAnsi="Arial" w:cs="Arial"/>
          <w:sz w:val="24"/>
          <w:szCs w:val="24"/>
          <w:lang w:val="en-GB"/>
        </w:rPr>
        <w:t>Figure B.10 – Chopped lightning impulse – Impul</w:t>
      </w:r>
      <w:r w:rsidR="00C92AEA">
        <w:rPr>
          <w:rFonts w:ascii="Arial" w:eastAsiaTheme="minorHAnsi" w:hAnsi="Arial" w:cs="Arial"/>
          <w:sz w:val="24"/>
          <w:szCs w:val="24"/>
          <w:lang w:val="en-GB"/>
        </w:rPr>
        <w:t>ses at different voltage levels</w:t>
      </w:r>
      <w:r w:rsidR="00C92AEA">
        <w:rPr>
          <w:rFonts w:ascii="Arial" w:eastAsiaTheme="minorHAnsi" w:hAnsi="Arial" w:cs="Arial"/>
          <w:sz w:val="24"/>
          <w:szCs w:val="24"/>
          <w:lang w:val="mn-MN"/>
        </w:rPr>
        <w:t xml:space="preserve"> </w:t>
      </w:r>
      <w:r w:rsidRPr="00521746">
        <w:rPr>
          <w:rFonts w:ascii="Arial" w:eastAsiaTheme="minorHAnsi" w:hAnsi="Arial" w:cs="Arial"/>
          <w:sz w:val="24"/>
          <w:szCs w:val="24"/>
          <w:lang w:val="en-GB"/>
        </w:rPr>
        <w:t>with identical times to chopping when testing a 115 kV transfo</w:t>
      </w:r>
      <w:r w:rsidR="00C92AEA">
        <w:rPr>
          <w:rFonts w:ascii="Arial" w:eastAsiaTheme="minorHAnsi" w:hAnsi="Arial" w:cs="Arial"/>
          <w:sz w:val="24"/>
          <w:szCs w:val="24"/>
          <w:lang w:val="en-GB"/>
        </w:rPr>
        <w:t>rmer</w:t>
      </w:r>
      <w:r w:rsidR="00C92AEA"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D65968"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D65968"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D65968"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C92AEA"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C92AEA"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1835C5">
        <w:rPr>
          <w:rFonts w:ascii="Arial" w:hAnsi="Arial" w:cs="Arial"/>
          <w:bCs/>
          <w:sz w:val="24"/>
          <w:szCs w:val="24"/>
          <w:lang w:val="mn-MN"/>
        </w:rPr>
        <w:t>88</w:t>
      </w:r>
    </w:p>
    <w:p w:rsidR="00521746" w:rsidRPr="00521746" w:rsidRDefault="00521746" w:rsidP="00C92AEA">
      <w:pPr>
        <w:autoSpaceDE w:val="0"/>
        <w:autoSpaceDN w:val="0"/>
        <w:adjustRightInd w:val="0"/>
        <w:spacing w:after="0"/>
        <w:jc w:val="both"/>
        <w:rPr>
          <w:rFonts w:ascii="Arial" w:eastAsiaTheme="minorHAnsi" w:hAnsi="Arial" w:cs="Arial"/>
          <w:sz w:val="24"/>
          <w:szCs w:val="24"/>
          <w:lang w:val="en-GB"/>
        </w:rPr>
      </w:pPr>
      <w:r w:rsidRPr="00521746">
        <w:rPr>
          <w:rFonts w:ascii="Arial" w:eastAsiaTheme="minorHAnsi" w:hAnsi="Arial" w:cs="Arial"/>
          <w:sz w:val="24"/>
          <w:szCs w:val="24"/>
          <w:lang w:val="en-GB"/>
        </w:rPr>
        <w:t>Figure B.11 – Chopped lightning impulse – Effects of d</w:t>
      </w:r>
      <w:r w:rsidR="00C92AEA">
        <w:rPr>
          <w:rFonts w:ascii="Arial" w:eastAsiaTheme="minorHAnsi" w:hAnsi="Arial" w:cs="Arial"/>
          <w:sz w:val="24"/>
          <w:szCs w:val="24"/>
          <w:lang w:val="en-GB"/>
        </w:rPr>
        <w:t>ifferences in times to chopping</w:t>
      </w:r>
      <w:r w:rsidR="00C92AEA">
        <w:rPr>
          <w:rFonts w:ascii="Arial" w:eastAsiaTheme="minorHAnsi" w:hAnsi="Arial" w:cs="Arial"/>
          <w:sz w:val="24"/>
          <w:szCs w:val="24"/>
          <w:lang w:val="mn-MN"/>
        </w:rPr>
        <w:t xml:space="preserve"> </w:t>
      </w:r>
      <w:r w:rsidRPr="00521746">
        <w:rPr>
          <w:rFonts w:ascii="Arial" w:eastAsiaTheme="minorHAnsi" w:hAnsi="Arial" w:cs="Arial"/>
          <w:sz w:val="24"/>
          <w:szCs w:val="24"/>
          <w:lang w:val="en-GB"/>
        </w:rPr>
        <w:t>when testing a 220 kV transformer</w:t>
      </w:r>
      <w:r w:rsidR="00C92AEA"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C92AEA"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C92AEA"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C92AEA"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C92AEA"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D65968"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D65968"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C92AEA"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C92AEA"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1835C5">
        <w:rPr>
          <w:rFonts w:ascii="Arial" w:hAnsi="Arial" w:cs="Arial"/>
          <w:bCs/>
          <w:sz w:val="24"/>
          <w:szCs w:val="24"/>
          <w:lang w:val="mn-MN"/>
        </w:rPr>
        <w:t>88</w:t>
      </w:r>
    </w:p>
    <w:p w:rsidR="00C92AEA" w:rsidRDefault="00521746" w:rsidP="00C92AEA">
      <w:pPr>
        <w:autoSpaceDE w:val="0"/>
        <w:autoSpaceDN w:val="0"/>
        <w:adjustRightInd w:val="0"/>
        <w:spacing w:after="0"/>
        <w:jc w:val="both"/>
        <w:rPr>
          <w:rFonts w:ascii="Arial" w:eastAsiaTheme="minorHAnsi" w:hAnsi="Arial" w:cs="Arial"/>
          <w:sz w:val="24"/>
          <w:szCs w:val="24"/>
          <w:lang w:val="en-GB"/>
        </w:rPr>
      </w:pPr>
      <w:r w:rsidRPr="00521746">
        <w:rPr>
          <w:rFonts w:ascii="Arial" w:eastAsiaTheme="minorHAnsi" w:hAnsi="Arial" w:cs="Arial"/>
          <w:sz w:val="24"/>
          <w:szCs w:val="24"/>
          <w:lang w:val="en-GB"/>
        </w:rPr>
        <w:t>Figure B.12 – Full lightning impulse – Effect o</w:t>
      </w:r>
      <w:r w:rsidR="00C92AEA">
        <w:rPr>
          <w:rFonts w:ascii="Arial" w:eastAsiaTheme="minorHAnsi" w:hAnsi="Arial" w:cs="Arial"/>
          <w:sz w:val="24"/>
          <w:szCs w:val="24"/>
          <w:lang w:val="en-GB"/>
        </w:rPr>
        <w:t>f non-linear resistors embodied</w:t>
      </w:r>
      <w:r w:rsidR="00C92AEA">
        <w:rPr>
          <w:rFonts w:ascii="Arial" w:eastAsiaTheme="minorHAnsi" w:hAnsi="Arial" w:cs="Arial"/>
          <w:sz w:val="24"/>
          <w:szCs w:val="24"/>
          <w:lang w:val="mn-MN"/>
        </w:rPr>
        <w:t xml:space="preserve"> </w:t>
      </w:r>
      <w:r w:rsidRPr="00521746">
        <w:rPr>
          <w:rFonts w:ascii="Arial" w:eastAsiaTheme="minorHAnsi" w:hAnsi="Arial" w:cs="Arial"/>
          <w:sz w:val="24"/>
          <w:szCs w:val="24"/>
          <w:lang w:val="en-GB"/>
        </w:rPr>
        <w:t>in neutral end on-load tap-changer of a transformer with separate windings</w:t>
      </w:r>
      <w:r w:rsidR="00C92AEA"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C92AEA"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D65968"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D65968"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C92AEA"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1835C5">
        <w:rPr>
          <w:rFonts w:ascii="Arial" w:hAnsi="Arial" w:cs="Arial"/>
          <w:bCs/>
          <w:sz w:val="24"/>
          <w:szCs w:val="24"/>
          <w:lang w:val="mn-MN"/>
        </w:rPr>
        <w:t>90</w:t>
      </w:r>
    </w:p>
    <w:p w:rsidR="00521746" w:rsidRPr="00521746" w:rsidRDefault="00521746" w:rsidP="00C92AEA">
      <w:pPr>
        <w:autoSpaceDE w:val="0"/>
        <w:autoSpaceDN w:val="0"/>
        <w:adjustRightInd w:val="0"/>
        <w:spacing w:after="0"/>
        <w:jc w:val="both"/>
        <w:rPr>
          <w:rFonts w:ascii="Arial" w:eastAsiaTheme="minorHAnsi" w:hAnsi="Arial" w:cs="Arial"/>
          <w:sz w:val="24"/>
          <w:szCs w:val="24"/>
          <w:lang w:val="en-GB"/>
        </w:rPr>
      </w:pPr>
      <w:r w:rsidRPr="00521746">
        <w:rPr>
          <w:rFonts w:ascii="Arial" w:eastAsiaTheme="minorHAnsi" w:hAnsi="Arial" w:cs="Arial"/>
          <w:sz w:val="24"/>
          <w:szCs w:val="24"/>
          <w:lang w:val="en-GB"/>
        </w:rPr>
        <w:t>Figure B.13 – Full lightning impulse – Effect of generator firing differen</w:t>
      </w:r>
      <w:r w:rsidR="00C92AEA">
        <w:rPr>
          <w:rFonts w:ascii="Arial" w:eastAsiaTheme="minorHAnsi" w:hAnsi="Arial" w:cs="Arial"/>
          <w:sz w:val="24"/>
          <w:szCs w:val="24"/>
          <w:lang w:val="en-GB"/>
        </w:rPr>
        <w:t>ces</w:t>
      </w:r>
      <w:r w:rsidR="00C92AEA">
        <w:rPr>
          <w:rFonts w:ascii="Arial" w:eastAsiaTheme="minorHAnsi" w:hAnsi="Arial" w:cs="Arial"/>
          <w:sz w:val="24"/>
          <w:szCs w:val="24"/>
          <w:lang w:val="mn-MN"/>
        </w:rPr>
        <w:t xml:space="preserve"> </w:t>
      </w:r>
      <w:r w:rsidRPr="00521746">
        <w:rPr>
          <w:rFonts w:ascii="Arial" w:eastAsiaTheme="minorHAnsi" w:hAnsi="Arial" w:cs="Arial"/>
          <w:sz w:val="24"/>
          <w:szCs w:val="24"/>
          <w:lang w:val="en-GB"/>
        </w:rPr>
        <w:t>at different voltage levels wh</w:t>
      </w:r>
      <w:r w:rsidR="00C92AEA">
        <w:rPr>
          <w:rFonts w:ascii="Arial" w:eastAsiaTheme="minorHAnsi" w:hAnsi="Arial" w:cs="Arial"/>
          <w:sz w:val="24"/>
          <w:szCs w:val="24"/>
          <w:lang w:val="en-GB"/>
        </w:rPr>
        <w:t>en testing a 400 kV transformer</w:t>
      </w:r>
      <w:r w:rsidR="00C92AEA"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C92AEA"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C92AEA"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C92AEA"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D65968"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D65968"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C92AEA"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C92AEA">
        <w:rPr>
          <w:rFonts w:ascii="Arial" w:hAnsi="Arial" w:cs="Arial"/>
          <w:bCs/>
          <w:sz w:val="24"/>
          <w:szCs w:val="24"/>
          <w:lang w:val="mn-MN"/>
        </w:rPr>
        <w:t>9</w:t>
      </w:r>
      <w:r w:rsidR="001835C5">
        <w:rPr>
          <w:rFonts w:ascii="Arial" w:hAnsi="Arial" w:cs="Arial"/>
          <w:bCs/>
          <w:sz w:val="24"/>
          <w:szCs w:val="24"/>
          <w:lang w:val="mn-MN"/>
        </w:rPr>
        <w:t>1</w:t>
      </w:r>
    </w:p>
    <w:p w:rsidR="00521746" w:rsidRPr="00521746" w:rsidRDefault="00521746" w:rsidP="00C92AEA">
      <w:pPr>
        <w:autoSpaceDE w:val="0"/>
        <w:autoSpaceDN w:val="0"/>
        <w:adjustRightInd w:val="0"/>
        <w:spacing w:after="0"/>
        <w:jc w:val="both"/>
        <w:rPr>
          <w:rFonts w:ascii="Arial" w:eastAsiaTheme="minorHAnsi" w:hAnsi="Arial" w:cs="Arial"/>
          <w:sz w:val="24"/>
          <w:szCs w:val="24"/>
          <w:lang w:val="en-GB"/>
        </w:rPr>
      </w:pPr>
      <w:r w:rsidRPr="00521746">
        <w:rPr>
          <w:rFonts w:ascii="Arial" w:eastAsiaTheme="minorHAnsi" w:hAnsi="Arial" w:cs="Arial"/>
          <w:sz w:val="24"/>
          <w:szCs w:val="24"/>
          <w:lang w:val="en-GB"/>
        </w:rPr>
        <w:t>Figure B.14 – Switching impulse – Satisfacto</w:t>
      </w:r>
      <w:r w:rsidR="00C92AEA">
        <w:rPr>
          <w:rFonts w:ascii="Arial" w:eastAsiaTheme="minorHAnsi" w:hAnsi="Arial" w:cs="Arial"/>
          <w:sz w:val="24"/>
          <w:szCs w:val="24"/>
          <w:lang w:val="en-GB"/>
        </w:rPr>
        <w:t>ry test on a 400 kV three-phase</w:t>
      </w:r>
      <w:r w:rsidR="00C92AEA">
        <w:rPr>
          <w:rFonts w:ascii="Arial" w:eastAsiaTheme="minorHAnsi" w:hAnsi="Arial" w:cs="Arial"/>
          <w:sz w:val="24"/>
          <w:szCs w:val="24"/>
          <w:lang w:val="mn-MN"/>
        </w:rPr>
        <w:t xml:space="preserve"> </w:t>
      </w:r>
      <w:r w:rsidR="00C92AEA">
        <w:rPr>
          <w:rFonts w:ascii="Arial" w:eastAsiaTheme="minorHAnsi" w:hAnsi="Arial" w:cs="Arial"/>
          <w:sz w:val="24"/>
          <w:szCs w:val="24"/>
          <w:lang w:val="en-GB"/>
        </w:rPr>
        <w:t>generator transformer</w:t>
      </w:r>
      <w:r w:rsidR="00C92AEA"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C92AEA"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C92AEA"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C92AEA"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C92AEA"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C92AEA"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C92AEA"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C92AEA"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C92AEA"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D65968"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C92AEA"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C92AEA"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C92AEA">
        <w:rPr>
          <w:rFonts w:ascii="Arial" w:hAnsi="Arial" w:cs="Arial"/>
          <w:bCs/>
          <w:sz w:val="24"/>
          <w:szCs w:val="24"/>
          <w:lang w:val="mn-MN"/>
        </w:rPr>
        <w:t>9</w:t>
      </w:r>
      <w:r w:rsidR="001835C5">
        <w:rPr>
          <w:rFonts w:ascii="Arial" w:hAnsi="Arial" w:cs="Arial"/>
          <w:bCs/>
          <w:sz w:val="24"/>
          <w:szCs w:val="24"/>
          <w:lang w:val="mn-MN"/>
        </w:rPr>
        <w:t>1</w:t>
      </w:r>
    </w:p>
    <w:p w:rsidR="00521746" w:rsidRPr="00521746" w:rsidRDefault="00521746" w:rsidP="00C92AEA">
      <w:pPr>
        <w:autoSpaceDE w:val="0"/>
        <w:autoSpaceDN w:val="0"/>
        <w:adjustRightInd w:val="0"/>
        <w:spacing w:after="0"/>
        <w:jc w:val="both"/>
        <w:rPr>
          <w:rFonts w:ascii="Arial" w:eastAsiaTheme="minorHAnsi" w:hAnsi="Arial" w:cs="Arial"/>
          <w:sz w:val="24"/>
          <w:szCs w:val="24"/>
          <w:lang w:val="en-GB"/>
        </w:rPr>
      </w:pPr>
      <w:r w:rsidRPr="00521746">
        <w:rPr>
          <w:rFonts w:ascii="Arial" w:eastAsiaTheme="minorHAnsi" w:hAnsi="Arial" w:cs="Arial"/>
          <w:sz w:val="24"/>
          <w:szCs w:val="24"/>
          <w:lang w:val="en-GB"/>
        </w:rPr>
        <w:t>Figure B.15 – Switching impulse – Breakdown by axial fl</w:t>
      </w:r>
      <w:r w:rsidR="00C92AEA">
        <w:rPr>
          <w:rFonts w:ascii="Arial" w:eastAsiaTheme="minorHAnsi" w:hAnsi="Arial" w:cs="Arial"/>
          <w:sz w:val="24"/>
          <w:szCs w:val="24"/>
          <w:lang w:val="en-GB"/>
        </w:rPr>
        <w:t>ashover of the main highvoltage</w:t>
      </w:r>
      <w:r w:rsidR="00C92AEA">
        <w:rPr>
          <w:rFonts w:ascii="Arial" w:eastAsiaTheme="minorHAnsi" w:hAnsi="Arial" w:cs="Arial"/>
          <w:sz w:val="24"/>
          <w:szCs w:val="24"/>
          <w:lang w:val="mn-MN"/>
        </w:rPr>
        <w:t xml:space="preserve"> </w:t>
      </w:r>
      <w:r w:rsidRPr="00521746">
        <w:rPr>
          <w:rFonts w:ascii="Arial" w:eastAsiaTheme="minorHAnsi" w:hAnsi="Arial" w:cs="Arial"/>
          <w:sz w:val="24"/>
          <w:szCs w:val="24"/>
          <w:lang w:val="en-GB"/>
        </w:rPr>
        <w:t>winding of a 525 kV single-phase, generator transformer</w:t>
      </w:r>
      <w:r w:rsidR="00C92AEA">
        <w:rPr>
          <w:rFonts w:ascii="Arial" w:hAnsi="Arial" w:cs="Arial"/>
          <w:sz w:val="24"/>
          <w:szCs w:val="24"/>
          <w:u w:val="dotted"/>
          <w:lang w:val="mn-MN"/>
        </w:rPr>
        <w:tab/>
        <w:t xml:space="preserve">          </w:t>
      </w:r>
      <w:r w:rsidR="00C92AEA"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D65968"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D65968"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D65968"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C92AEA">
        <w:rPr>
          <w:rFonts w:ascii="Arial" w:hAnsi="Arial" w:cs="Arial"/>
          <w:bCs/>
          <w:sz w:val="24"/>
          <w:szCs w:val="24"/>
          <w:lang w:val="mn-MN"/>
        </w:rPr>
        <w:t>9</w:t>
      </w:r>
      <w:r w:rsidR="001835C5">
        <w:rPr>
          <w:rFonts w:ascii="Arial" w:hAnsi="Arial" w:cs="Arial"/>
          <w:bCs/>
          <w:sz w:val="24"/>
          <w:szCs w:val="24"/>
          <w:lang w:val="mn-MN"/>
        </w:rPr>
        <w:t>2</w:t>
      </w:r>
    </w:p>
    <w:p w:rsidR="00521746" w:rsidRPr="00521746" w:rsidRDefault="00521746" w:rsidP="00C92AEA">
      <w:pPr>
        <w:autoSpaceDE w:val="0"/>
        <w:autoSpaceDN w:val="0"/>
        <w:adjustRightInd w:val="0"/>
        <w:spacing w:after="0"/>
        <w:jc w:val="both"/>
        <w:rPr>
          <w:rFonts w:ascii="Arial" w:eastAsiaTheme="minorHAnsi" w:hAnsi="Arial" w:cs="Arial"/>
          <w:sz w:val="24"/>
          <w:szCs w:val="24"/>
          <w:lang w:val="en-GB"/>
        </w:rPr>
      </w:pPr>
      <w:r w:rsidRPr="00521746">
        <w:rPr>
          <w:rFonts w:ascii="Arial" w:eastAsiaTheme="minorHAnsi" w:hAnsi="Arial" w:cs="Arial"/>
          <w:sz w:val="24"/>
          <w:szCs w:val="24"/>
          <w:lang w:val="en-GB"/>
        </w:rPr>
        <w:t>Figure B.16 – Switching impulse – Satisfa</w:t>
      </w:r>
      <w:r w:rsidR="00C92AEA">
        <w:rPr>
          <w:rFonts w:ascii="Arial" w:eastAsiaTheme="minorHAnsi" w:hAnsi="Arial" w:cs="Arial"/>
          <w:sz w:val="24"/>
          <w:szCs w:val="24"/>
          <w:lang w:val="en-GB"/>
        </w:rPr>
        <w:t>ctory test on a 33 Mvar, 525 kV</w:t>
      </w:r>
      <w:r w:rsidR="00C92AEA">
        <w:rPr>
          <w:rFonts w:ascii="Arial" w:eastAsiaTheme="minorHAnsi" w:hAnsi="Arial" w:cs="Arial"/>
          <w:sz w:val="24"/>
          <w:szCs w:val="24"/>
          <w:lang w:val="mn-MN"/>
        </w:rPr>
        <w:t xml:space="preserve"> </w:t>
      </w:r>
      <w:r w:rsidRPr="00521746">
        <w:rPr>
          <w:rFonts w:ascii="Arial" w:eastAsiaTheme="minorHAnsi" w:hAnsi="Arial" w:cs="Arial"/>
          <w:sz w:val="24"/>
          <w:szCs w:val="24"/>
          <w:lang w:val="en-GB"/>
        </w:rPr>
        <w:t>single-phase shunt reactor</w:t>
      </w:r>
      <w:r w:rsidR="00C92AEA"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C92AEA"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C92AEA"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C92AEA"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C92AEA"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C92AEA"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C92AEA"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C92AEA"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C92AEA"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D65968"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1835C5">
        <w:rPr>
          <w:rFonts w:ascii="Arial" w:hAnsi="Arial" w:cs="Arial"/>
          <w:sz w:val="24"/>
          <w:szCs w:val="24"/>
          <w:u w:val="dotted"/>
          <w:lang w:val="mn-MN"/>
        </w:rPr>
        <w:tab/>
        <w:t xml:space="preserve">    </w:t>
      </w:r>
      <w:r w:rsidR="00C92AEA">
        <w:rPr>
          <w:rFonts w:ascii="Arial" w:hAnsi="Arial" w:cs="Arial"/>
          <w:sz w:val="24"/>
          <w:szCs w:val="24"/>
          <w:u w:val="dotted"/>
          <w:lang w:val="mn-MN"/>
        </w:rPr>
        <w:t xml:space="preserve">  </w:t>
      </w:r>
      <w:r w:rsidR="001835C5"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C92AEA">
        <w:rPr>
          <w:rFonts w:ascii="Arial" w:hAnsi="Arial" w:cs="Arial"/>
          <w:bCs/>
          <w:sz w:val="24"/>
          <w:szCs w:val="24"/>
          <w:lang w:val="mn-MN"/>
        </w:rPr>
        <w:t>9</w:t>
      </w:r>
      <w:r w:rsidR="001835C5">
        <w:rPr>
          <w:rFonts w:ascii="Arial" w:hAnsi="Arial" w:cs="Arial"/>
          <w:bCs/>
          <w:sz w:val="24"/>
          <w:szCs w:val="24"/>
          <w:lang w:val="mn-MN"/>
        </w:rPr>
        <w:t>2</w:t>
      </w:r>
    </w:p>
    <w:p w:rsidR="00521746" w:rsidRPr="00521746" w:rsidRDefault="00521746" w:rsidP="00C92AEA">
      <w:pPr>
        <w:autoSpaceDE w:val="0"/>
        <w:autoSpaceDN w:val="0"/>
        <w:adjustRightInd w:val="0"/>
        <w:spacing w:after="0"/>
        <w:jc w:val="both"/>
        <w:rPr>
          <w:rFonts w:ascii="Arial" w:eastAsiaTheme="minorHAnsi" w:hAnsi="Arial" w:cs="Arial"/>
          <w:sz w:val="24"/>
          <w:szCs w:val="24"/>
          <w:lang w:val="en-GB"/>
        </w:rPr>
      </w:pPr>
      <w:r w:rsidRPr="00521746">
        <w:rPr>
          <w:rFonts w:ascii="Arial" w:eastAsiaTheme="minorHAnsi" w:hAnsi="Arial" w:cs="Arial"/>
          <w:sz w:val="24"/>
          <w:szCs w:val="24"/>
          <w:lang w:val="en-GB"/>
        </w:rPr>
        <w:t>Figure B.17 – Lightning impulse – Comparison of the tr</w:t>
      </w:r>
      <w:r w:rsidR="00C92AEA">
        <w:rPr>
          <w:rFonts w:ascii="Arial" w:eastAsiaTheme="minorHAnsi" w:hAnsi="Arial" w:cs="Arial"/>
          <w:sz w:val="24"/>
          <w:szCs w:val="24"/>
          <w:lang w:val="en-GB"/>
        </w:rPr>
        <w:t>ansfer function</w:t>
      </w:r>
      <w:r w:rsidR="00C92AEA">
        <w:rPr>
          <w:rFonts w:ascii="Arial" w:eastAsiaTheme="minorHAnsi" w:hAnsi="Arial" w:cs="Arial"/>
          <w:sz w:val="24"/>
          <w:szCs w:val="24"/>
          <w:lang w:val="mn-MN"/>
        </w:rPr>
        <w:t xml:space="preserve"> </w:t>
      </w:r>
      <w:r w:rsidRPr="00521746">
        <w:rPr>
          <w:rFonts w:ascii="Arial" w:eastAsiaTheme="minorHAnsi" w:hAnsi="Arial" w:cs="Arial"/>
          <w:sz w:val="24"/>
          <w:szCs w:val="24"/>
          <w:lang w:val="en-GB"/>
        </w:rPr>
        <w:t>of</w:t>
      </w:r>
      <w:r w:rsidR="00C92AEA">
        <w:rPr>
          <w:rFonts w:ascii="Arial" w:eastAsiaTheme="minorHAnsi" w:hAnsi="Arial" w:cs="Arial"/>
          <w:sz w:val="24"/>
          <w:szCs w:val="24"/>
          <w:lang w:val="en-GB"/>
        </w:rPr>
        <w:t xml:space="preserve"> a full wave and a chopped wave</w:t>
      </w:r>
      <w:r w:rsidR="00C92AEA"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C92AEA"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C92AEA"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C92AEA"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C92AEA"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C92AEA"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C92AEA"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C92AEA"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D65968"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D65968"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1835C5">
        <w:rPr>
          <w:rFonts w:ascii="Arial" w:hAnsi="Arial" w:cs="Arial"/>
          <w:sz w:val="24"/>
          <w:szCs w:val="24"/>
          <w:u w:val="dotted"/>
          <w:lang w:val="mn-MN"/>
        </w:rPr>
        <w:t xml:space="preserve">   </w:t>
      </w:r>
      <w:r w:rsidR="00C92AEA">
        <w:rPr>
          <w:rFonts w:ascii="Arial" w:hAnsi="Arial" w:cs="Arial"/>
          <w:sz w:val="24"/>
          <w:szCs w:val="24"/>
          <w:u w:val="dotted"/>
          <w:lang w:val="mn-MN"/>
        </w:rPr>
        <w:t xml:space="preserve">  </w:t>
      </w:r>
      <w:r w:rsidR="001835C5"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C92AEA">
        <w:rPr>
          <w:rFonts w:ascii="Arial" w:hAnsi="Arial" w:cs="Arial"/>
          <w:bCs/>
          <w:sz w:val="24"/>
          <w:szCs w:val="24"/>
          <w:lang w:val="mn-MN"/>
        </w:rPr>
        <w:t>9</w:t>
      </w:r>
      <w:r w:rsidR="001835C5">
        <w:rPr>
          <w:rFonts w:ascii="Arial" w:hAnsi="Arial" w:cs="Arial"/>
          <w:bCs/>
          <w:sz w:val="24"/>
          <w:szCs w:val="24"/>
          <w:lang w:val="mn-MN"/>
        </w:rPr>
        <w:t>4</w:t>
      </w:r>
    </w:p>
    <w:p w:rsidR="00521746" w:rsidRPr="00521746" w:rsidRDefault="00521746" w:rsidP="00C92AEA">
      <w:pPr>
        <w:autoSpaceDE w:val="0"/>
        <w:autoSpaceDN w:val="0"/>
        <w:adjustRightInd w:val="0"/>
        <w:spacing w:after="0"/>
        <w:jc w:val="both"/>
        <w:rPr>
          <w:rFonts w:ascii="Arial" w:eastAsiaTheme="minorHAnsi" w:hAnsi="Arial" w:cs="Arial"/>
          <w:sz w:val="24"/>
          <w:szCs w:val="24"/>
          <w:lang w:val="en-GB"/>
        </w:rPr>
      </w:pPr>
      <w:r w:rsidRPr="00521746">
        <w:rPr>
          <w:rFonts w:ascii="Arial" w:eastAsiaTheme="minorHAnsi" w:hAnsi="Arial" w:cs="Arial"/>
          <w:sz w:val="24"/>
          <w:szCs w:val="24"/>
          <w:lang w:val="en-GB"/>
        </w:rPr>
        <w:t>Figure B.18 – Full lightning impulse – Evaluation of a n</w:t>
      </w:r>
      <w:r w:rsidR="00EE659D">
        <w:rPr>
          <w:rFonts w:ascii="Arial" w:eastAsiaTheme="minorHAnsi" w:hAnsi="Arial" w:cs="Arial"/>
          <w:sz w:val="24"/>
          <w:szCs w:val="24"/>
          <w:lang w:val="en-GB"/>
        </w:rPr>
        <w:t>on-standard waveshape –</w:t>
      </w:r>
      <w:r w:rsidR="00EE659D">
        <w:rPr>
          <w:rFonts w:ascii="Arial" w:eastAsiaTheme="minorHAnsi" w:hAnsi="Arial" w:cs="Arial"/>
          <w:sz w:val="24"/>
          <w:szCs w:val="24"/>
          <w:lang w:val="mn-MN"/>
        </w:rPr>
        <w:t xml:space="preserve"> </w:t>
      </w:r>
      <w:r w:rsidRPr="00521746">
        <w:rPr>
          <w:rFonts w:ascii="Arial" w:eastAsiaTheme="minorHAnsi" w:hAnsi="Arial" w:cs="Arial"/>
          <w:sz w:val="24"/>
          <w:szCs w:val="24"/>
          <w:lang w:val="en-GB"/>
        </w:rPr>
        <w:t>Influence of in-built smoothing algo</w:t>
      </w:r>
      <w:r w:rsidR="00C92AEA">
        <w:rPr>
          <w:rFonts w:ascii="Arial" w:eastAsiaTheme="minorHAnsi" w:hAnsi="Arial" w:cs="Arial"/>
          <w:sz w:val="24"/>
          <w:szCs w:val="24"/>
          <w:lang w:val="en-GB"/>
        </w:rPr>
        <w:t>rithms in digitizers</w:t>
      </w:r>
      <w:r w:rsidR="00C92AEA">
        <w:rPr>
          <w:rFonts w:ascii="Arial" w:hAnsi="Arial" w:cs="Arial"/>
          <w:sz w:val="24"/>
          <w:szCs w:val="24"/>
          <w:u w:val="dotted"/>
          <w:lang w:val="mn-MN"/>
        </w:rPr>
        <w:t xml:space="preserve">   </w:t>
      </w:r>
      <w:r w:rsidR="00C92AEA"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C92AEA"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D65968"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C92AEA"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EE659D"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EE659D"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C92AEA">
        <w:rPr>
          <w:rFonts w:ascii="Arial" w:hAnsi="Arial" w:cs="Arial"/>
          <w:sz w:val="24"/>
          <w:szCs w:val="24"/>
          <w:u w:val="dotted"/>
          <w:lang w:val="mn-MN"/>
        </w:rPr>
        <w:t xml:space="preserve">  </w:t>
      </w:r>
      <w:r w:rsidR="001835C5"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C92AEA">
        <w:rPr>
          <w:rFonts w:ascii="Arial" w:hAnsi="Arial" w:cs="Arial"/>
          <w:bCs/>
          <w:sz w:val="24"/>
          <w:szCs w:val="24"/>
          <w:lang w:val="mn-MN"/>
        </w:rPr>
        <w:t>9</w:t>
      </w:r>
      <w:r w:rsidR="001835C5">
        <w:rPr>
          <w:rFonts w:ascii="Arial" w:hAnsi="Arial" w:cs="Arial"/>
          <w:bCs/>
          <w:sz w:val="24"/>
          <w:szCs w:val="24"/>
          <w:lang w:val="mn-MN"/>
        </w:rPr>
        <w:t>4</w:t>
      </w:r>
    </w:p>
    <w:p w:rsidR="00521746" w:rsidRPr="00521746" w:rsidRDefault="00521746" w:rsidP="00C92AEA">
      <w:pPr>
        <w:autoSpaceDE w:val="0"/>
        <w:autoSpaceDN w:val="0"/>
        <w:adjustRightInd w:val="0"/>
        <w:spacing w:after="0"/>
        <w:jc w:val="both"/>
        <w:rPr>
          <w:rFonts w:ascii="Arial" w:eastAsiaTheme="minorHAnsi" w:hAnsi="Arial" w:cs="Arial"/>
          <w:sz w:val="24"/>
          <w:szCs w:val="24"/>
          <w:lang w:val="en-GB"/>
        </w:rPr>
      </w:pPr>
      <w:r w:rsidRPr="00521746">
        <w:rPr>
          <w:rFonts w:ascii="Arial" w:eastAsiaTheme="minorHAnsi" w:hAnsi="Arial" w:cs="Arial"/>
          <w:sz w:val="24"/>
          <w:szCs w:val="24"/>
          <w:lang w:val="en-GB"/>
        </w:rPr>
        <w:t>Figure B.19 – Full lightning im</w:t>
      </w:r>
      <w:r w:rsidR="00C92AEA">
        <w:rPr>
          <w:rFonts w:ascii="Arial" w:eastAsiaTheme="minorHAnsi" w:hAnsi="Arial" w:cs="Arial"/>
          <w:sz w:val="24"/>
          <w:szCs w:val="24"/>
          <w:lang w:val="en-GB"/>
        </w:rPr>
        <w:t>pulse – Non-standard waveshape,</w:t>
      </w:r>
      <w:r w:rsidR="00C92AEA">
        <w:rPr>
          <w:rFonts w:ascii="Arial" w:eastAsiaTheme="minorHAnsi" w:hAnsi="Arial" w:cs="Arial"/>
          <w:sz w:val="24"/>
          <w:szCs w:val="24"/>
          <w:lang w:val="mn-MN"/>
        </w:rPr>
        <w:t xml:space="preserve"> </w:t>
      </w:r>
      <w:r w:rsidRPr="00521746">
        <w:rPr>
          <w:rFonts w:ascii="Arial" w:eastAsiaTheme="minorHAnsi" w:hAnsi="Arial" w:cs="Arial"/>
          <w:sz w:val="24"/>
          <w:szCs w:val="24"/>
          <w:lang w:val="en-GB"/>
        </w:rPr>
        <w:t>sup</w:t>
      </w:r>
      <w:r w:rsidR="00C92AEA">
        <w:rPr>
          <w:rFonts w:ascii="Arial" w:eastAsiaTheme="minorHAnsi" w:hAnsi="Arial" w:cs="Arial"/>
          <w:sz w:val="24"/>
          <w:szCs w:val="24"/>
          <w:lang w:val="en-GB"/>
        </w:rPr>
        <w:t>erimposed oscillations with &gt;50</w:t>
      </w:r>
      <w:r w:rsidRPr="00521746">
        <w:rPr>
          <w:rFonts w:ascii="Arial" w:eastAsiaTheme="minorHAnsi" w:hAnsi="Arial" w:cs="Arial"/>
          <w:sz w:val="24"/>
          <w:szCs w:val="24"/>
          <w:lang w:val="en-GB"/>
        </w:rPr>
        <w:t>% a</w:t>
      </w:r>
      <w:r w:rsidR="00C92AEA">
        <w:rPr>
          <w:rFonts w:ascii="Arial" w:eastAsiaTheme="minorHAnsi" w:hAnsi="Arial" w:cs="Arial"/>
          <w:sz w:val="24"/>
          <w:szCs w:val="24"/>
          <w:lang w:val="en-GB"/>
        </w:rPr>
        <w:t>mplitude and frequency &lt;0,5 MHz</w:t>
      </w:r>
      <w:r w:rsidR="00C92AEA">
        <w:rPr>
          <w:rFonts w:ascii="Arial" w:hAnsi="Arial" w:cs="Arial"/>
          <w:sz w:val="24"/>
          <w:szCs w:val="24"/>
          <w:u w:val="dotted"/>
          <w:lang w:val="mn-MN"/>
        </w:rPr>
        <w:t xml:space="preserve">   </w:t>
      </w:r>
      <w:r w:rsidR="00C92AEA">
        <w:rPr>
          <w:rFonts w:ascii="Arial" w:hAnsi="Arial" w:cs="Arial"/>
          <w:sz w:val="24"/>
          <w:szCs w:val="24"/>
          <w:u w:val="dotted"/>
          <w:lang w:val="mn-MN"/>
        </w:rPr>
        <w:tab/>
        <w:t xml:space="preserve">  </w:t>
      </w:r>
      <w:r w:rsidR="00C92AEA"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C92AEA"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D65968"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D65968"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C92AEA"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C92AEA">
        <w:rPr>
          <w:rFonts w:ascii="Arial" w:hAnsi="Arial" w:cs="Arial"/>
          <w:bCs/>
          <w:sz w:val="24"/>
          <w:szCs w:val="24"/>
          <w:lang w:val="mn-MN"/>
        </w:rPr>
        <w:t>9</w:t>
      </w:r>
      <w:r w:rsidR="001835C5">
        <w:rPr>
          <w:rFonts w:ascii="Arial" w:hAnsi="Arial" w:cs="Arial"/>
          <w:bCs/>
          <w:sz w:val="24"/>
          <w:szCs w:val="24"/>
          <w:lang w:val="mn-MN"/>
        </w:rPr>
        <w:t>4</w:t>
      </w:r>
    </w:p>
    <w:p w:rsidR="00521746" w:rsidRPr="00521746" w:rsidRDefault="00521746" w:rsidP="00C92AEA">
      <w:pPr>
        <w:autoSpaceDE w:val="0"/>
        <w:autoSpaceDN w:val="0"/>
        <w:adjustRightInd w:val="0"/>
        <w:spacing w:after="0"/>
        <w:jc w:val="both"/>
        <w:rPr>
          <w:rFonts w:ascii="Arial" w:eastAsiaTheme="minorHAnsi" w:hAnsi="Arial" w:cs="Arial"/>
          <w:sz w:val="24"/>
          <w:szCs w:val="24"/>
          <w:lang w:val="en-GB"/>
        </w:rPr>
      </w:pPr>
      <w:r w:rsidRPr="00521746">
        <w:rPr>
          <w:rFonts w:ascii="Arial" w:eastAsiaTheme="minorHAnsi" w:hAnsi="Arial" w:cs="Arial"/>
          <w:sz w:val="24"/>
          <w:szCs w:val="24"/>
          <w:lang w:val="en-GB"/>
        </w:rPr>
        <w:t>Figure B.20 – Chopped lightning impu</w:t>
      </w:r>
      <w:r w:rsidR="00C92AEA">
        <w:rPr>
          <w:rFonts w:ascii="Arial" w:eastAsiaTheme="minorHAnsi" w:hAnsi="Arial" w:cs="Arial"/>
          <w:sz w:val="24"/>
          <w:szCs w:val="24"/>
          <w:lang w:val="en-GB"/>
        </w:rPr>
        <w:t>lse – Non-standard chopped wave</w:t>
      </w:r>
      <w:r w:rsidR="00C92AEA">
        <w:rPr>
          <w:rFonts w:ascii="Arial" w:eastAsiaTheme="minorHAnsi" w:hAnsi="Arial" w:cs="Arial"/>
          <w:sz w:val="24"/>
          <w:szCs w:val="24"/>
          <w:lang w:val="mn-MN"/>
        </w:rPr>
        <w:t xml:space="preserve"> </w:t>
      </w:r>
      <w:r w:rsidR="00C92AEA">
        <w:rPr>
          <w:rFonts w:ascii="Arial" w:eastAsiaTheme="minorHAnsi" w:hAnsi="Arial" w:cs="Arial"/>
          <w:sz w:val="24"/>
          <w:szCs w:val="24"/>
          <w:lang w:val="en-GB"/>
        </w:rPr>
        <w:t>on a layer type winding</w:t>
      </w:r>
      <w:r w:rsidR="00C92AEA">
        <w:rPr>
          <w:rFonts w:ascii="Arial" w:hAnsi="Arial" w:cs="Arial"/>
          <w:sz w:val="24"/>
          <w:szCs w:val="24"/>
          <w:u w:val="dotted"/>
          <w:lang w:val="mn-MN"/>
        </w:rPr>
        <w:t xml:space="preserve">   </w:t>
      </w:r>
      <w:r w:rsidR="00C92AEA"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C92AEA"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C92AEA"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C92AEA"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C92AEA"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C92AEA"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C92AEA"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C92AEA"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C92AEA"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D65968"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D65968"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C92AEA">
        <w:rPr>
          <w:rFonts w:ascii="Arial" w:hAnsi="Arial" w:cs="Arial"/>
          <w:sz w:val="24"/>
          <w:szCs w:val="24"/>
          <w:u w:val="dotted"/>
          <w:lang w:val="mn-MN"/>
        </w:rPr>
        <w:t xml:space="preserve">  </w:t>
      </w:r>
      <w:r w:rsidR="001835C5"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C92AEA">
        <w:rPr>
          <w:rFonts w:ascii="Arial" w:hAnsi="Arial" w:cs="Arial"/>
          <w:bCs/>
          <w:sz w:val="24"/>
          <w:szCs w:val="24"/>
          <w:lang w:val="mn-MN"/>
        </w:rPr>
        <w:t>9</w:t>
      </w:r>
      <w:r w:rsidR="001835C5">
        <w:rPr>
          <w:rFonts w:ascii="Arial" w:hAnsi="Arial" w:cs="Arial"/>
          <w:bCs/>
          <w:sz w:val="24"/>
          <w:szCs w:val="24"/>
          <w:lang w:val="mn-MN"/>
        </w:rPr>
        <w:t>5</w:t>
      </w:r>
    </w:p>
    <w:p w:rsidR="00521746" w:rsidRPr="00521746" w:rsidRDefault="00521746" w:rsidP="00C92AEA">
      <w:pPr>
        <w:autoSpaceDE w:val="0"/>
        <w:autoSpaceDN w:val="0"/>
        <w:adjustRightInd w:val="0"/>
        <w:spacing w:after="0"/>
        <w:jc w:val="both"/>
        <w:rPr>
          <w:rFonts w:ascii="Arial" w:eastAsiaTheme="minorHAnsi" w:hAnsi="Arial" w:cs="Arial"/>
          <w:sz w:val="24"/>
          <w:szCs w:val="24"/>
          <w:lang w:val="en-GB"/>
        </w:rPr>
      </w:pPr>
      <w:r w:rsidRPr="00521746">
        <w:rPr>
          <w:rFonts w:ascii="Arial" w:eastAsiaTheme="minorHAnsi" w:hAnsi="Arial" w:cs="Arial"/>
          <w:sz w:val="24"/>
          <w:szCs w:val="24"/>
          <w:lang w:val="en-GB"/>
        </w:rPr>
        <w:t>Figure B.21 – Full lightning impulse – Non-standard waveshape, comparison</w:t>
      </w:r>
      <w:r w:rsidR="00C92AEA">
        <w:rPr>
          <w:rFonts w:ascii="Arial" w:eastAsiaTheme="minorHAnsi" w:hAnsi="Arial" w:cs="Arial"/>
          <w:sz w:val="24"/>
          <w:szCs w:val="24"/>
          <w:lang w:val="mn-MN"/>
        </w:rPr>
        <w:t xml:space="preserve"> </w:t>
      </w:r>
      <w:r w:rsidRPr="00521746">
        <w:rPr>
          <w:rFonts w:ascii="Arial" w:eastAsiaTheme="minorHAnsi" w:hAnsi="Arial" w:cs="Arial"/>
          <w:sz w:val="24"/>
          <w:szCs w:val="24"/>
          <w:lang w:val="en-GB"/>
        </w:rPr>
        <w:t>of non-standard waveshapes by digitizers of differe</w:t>
      </w:r>
      <w:r w:rsidR="00B07ED9">
        <w:rPr>
          <w:rFonts w:ascii="Arial" w:eastAsiaTheme="minorHAnsi" w:hAnsi="Arial" w:cs="Arial"/>
          <w:sz w:val="24"/>
          <w:szCs w:val="24"/>
          <w:lang w:val="en-GB"/>
        </w:rPr>
        <w:t>nt make from the same recording</w:t>
      </w:r>
      <w:r w:rsidR="00B07ED9">
        <w:rPr>
          <w:rFonts w:ascii="Arial" w:hAnsi="Arial" w:cs="Arial"/>
          <w:sz w:val="24"/>
          <w:szCs w:val="24"/>
          <w:u w:val="dotted"/>
          <w:lang w:val="mn-MN"/>
        </w:rPr>
        <w:t xml:space="preserve">  </w:t>
      </w:r>
      <w:r w:rsidR="00882FA9"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1835C5">
        <w:rPr>
          <w:rFonts w:ascii="Arial" w:hAnsi="Arial" w:cs="Arial"/>
          <w:sz w:val="24"/>
          <w:szCs w:val="24"/>
          <w:u w:val="dotted"/>
          <w:lang w:val="mn-MN"/>
        </w:rPr>
        <w:t xml:space="preserve"> </w:t>
      </w:r>
      <w:r w:rsidR="00B07ED9">
        <w:rPr>
          <w:rFonts w:ascii="Arial" w:hAnsi="Arial" w:cs="Arial"/>
          <w:sz w:val="24"/>
          <w:szCs w:val="24"/>
          <w:u w:val="dotted"/>
          <w:lang w:val="mn-MN"/>
        </w:rPr>
        <w:t xml:space="preserve">  </w:t>
      </w:r>
      <w:r w:rsidR="001835C5"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B07ED9">
        <w:rPr>
          <w:rFonts w:ascii="Arial" w:hAnsi="Arial" w:cs="Arial"/>
          <w:bCs/>
          <w:sz w:val="24"/>
          <w:szCs w:val="24"/>
          <w:lang w:val="mn-MN"/>
        </w:rPr>
        <w:t>9</w:t>
      </w:r>
      <w:r w:rsidR="001835C5">
        <w:rPr>
          <w:rFonts w:ascii="Arial" w:hAnsi="Arial" w:cs="Arial"/>
          <w:bCs/>
          <w:sz w:val="24"/>
          <w:szCs w:val="24"/>
          <w:lang w:val="mn-MN"/>
        </w:rPr>
        <w:t>5</w:t>
      </w:r>
    </w:p>
    <w:p w:rsidR="00521746" w:rsidRPr="00521746" w:rsidRDefault="00521746" w:rsidP="00C92AEA">
      <w:pPr>
        <w:autoSpaceDE w:val="0"/>
        <w:autoSpaceDN w:val="0"/>
        <w:adjustRightInd w:val="0"/>
        <w:spacing w:after="0"/>
        <w:jc w:val="both"/>
        <w:rPr>
          <w:rFonts w:ascii="Arial" w:eastAsiaTheme="minorHAnsi" w:hAnsi="Arial" w:cs="Arial"/>
          <w:sz w:val="24"/>
          <w:szCs w:val="24"/>
          <w:lang w:val="en-GB"/>
        </w:rPr>
      </w:pPr>
      <w:r w:rsidRPr="00521746">
        <w:rPr>
          <w:rFonts w:ascii="Arial" w:eastAsiaTheme="minorHAnsi" w:hAnsi="Arial" w:cs="Arial"/>
          <w:sz w:val="24"/>
          <w:szCs w:val="24"/>
          <w:lang w:val="en-GB"/>
        </w:rPr>
        <w:t>Figure B.22 – Full lightning impulse – Test-circui</w:t>
      </w:r>
      <w:r w:rsidR="00C92AEA">
        <w:rPr>
          <w:rFonts w:ascii="Arial" w:eastAsiaTheme="minorHAnsi" w:hAnsi="Arial" w:cs="Arial"/>
          <w:sz w:val="24"/>
          <w:szCs w:val="24"/>
          <w:lang w:val="en-GB"/>
        </w:rPr>
        <w:t>t problem caused by a sparkover</w:t>
      </w:r>
      <w:r w:rsidR="00C92AEA">
        <w:rPr>
          <w:rFonts w:ascii="Arial" w:eastAsiaTheme="minorHAnsi" w:hAnsi="Arial" w:cs="Arial"/>
          <w:sz w:val="24"/>
          <w:szCs w:val="24"/>
          <w:lang w:val="mn-MN"/>
        </w:rPr>
        <w:t xml:space="preserve"> </w:t>
      </w:r>
      <w:r w:rsidRPr="00521746">
        <w:rPr>
          <w:rFonts w:ascii="Arial" w:eastAsiaTheme="minorHAnsi" w:hAnsi="Arial" w:cs="Arial"/>
          <w:sz w:val="24"/>
          <w:szCs w:val="24"/>
          <w:lang w:val="en-GB"/>
        </w:rPr>
        <w:t>to earth from a measuring cable</w:t>
      </w:r>
      <w:r w:rsidR="00B07ED9">
        <w:rPr>
          <w:rFonts w:ascii="Arial" w:hAnsi="Arial" w:cs="Arial"/>
          <w:sz w:val="24"/>
          <w:szCs w:val="24"/>
          <w:u w:val="dotted"/>
          <w:lang w:val="mn-MN"/>
        </w:rPr>
        <w:t xml:space="preserve">   </w:t>
      </w:r>
      <w:r w:rsidR="00B07ED9"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B07ED9"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B07ED9"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B07ED9"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B07ED9"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B07ED9"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B07ED9"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882FA9"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1835C5"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882FA9"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B07ED9">
        <w:rPr>
          <w:rFonts w:ascii="Arial" w:hAnsi="Arial" w:cs="Arial"/>
          <w:bCs/>
          <w:sz w:val="24"/>
          <w:szCs w:val="24"/>
          <w:lang w:val="mn-MN"/>
        </w:rPr>
        <w:t>9</w:t>
      </w:r>
      <w:r w:rsidR="001835C5">
        <w:rPr>
          <w:rFonts w:ascii="Arial" w:hAnsi="Arial" w:cs="Arial"/>
          <w:bCs/>
          <w:sz w:val="24"/>
          <w:szCs w:val="24"/>
          <w:lang w:val="mn-MN"/>
        </w:rPr>
        <w:t>6</w:t>
      </w:r>
    </w:p>
    <w:p w:rsidR="00521746" w:rsidRPr="00521746" w:rsidRDefault="00521746" w:rsidP="00C92AEA">
      <w:pPr>
        <w:autoSpaceDE w:val="0"/>
        <w:autoSpaceDN w:val="0"/>
        <w:adjustRightInd w:val="0"/>
        <w:spacing w:after="0"/>
        <w:jc w:val="both"/>
        <w:rPr>
          <w:rFonts w:ascii="Arial" w:eastAsiaTheme="minorHAnsi" w:hAnsi="Arial" w:cs="Arial"/>
          <w:sz w:val="24"/>
          <w:szCs w:val="24"/>
          <w:lang w:val="en-GB"/>
        </w:rPr>
      </w:pPr>
      <w:r w:rsidRPr="00521746">
        <w:rPr>
          <w:rFonts w:ascii="Arial" w:eastAsiaTheme="minorHAnsi" w:hAnsi="Arial" w:cs="Arial"/>
          <w:sz w:val="24"/>
          <w:szCs w:val="24"/>
          <w:lang w:val="en-GB"/>
        </w:rPr>
        <w:t>Figure B.23 – Full lightning impulse – Failure digital re</w:t>
      </w:r>
      <w:r w:rsidR="00C92AEA">
        <w:rPr>
          <w:rFonts w:ascii="Arial" w:eastAsiaTheme="minorHAnsi" w:hAnsi="Arial" w:cs="Arial"/>
          <w:sz w:val="24"/>
          <w:szCs w:val="24"/>
          <w:lang w:val="en-GB"/>
        </w:rPr>
        <w:t>cordings of a flashover between</w:t>
      </w:r>
      <w:r w:rsidR="00C92AEA">
        <w:rPr>
          <w:rFonts w:ascii="Arial" w:eastAsiaTheme="minorHAnsi" w:hAnsi="Arial" w:cs="Arial"/>
          <w:sz w:val="24"/>
          <w:szCs w:val="24"/>
          <w:lang w:val="mn-MN"/>
        </w:rPr>
        <w:t xml:space="preserve"> </w:t>
      </w:r>
      <w:r w:rsidRPr="00521746">
        <w:rPr>
          <w:rFonts w:ascii="Arial" w:eastAsiaTheme="minorHAnsi" w:hAnsi="Arial" w:cs="Arial"/>
          <w:sz w:val="24"/>
          <w:szCs w:val="24"/>
          <w:lang w:val="en-GB"/>
        </w:rPr>
        <w:t>tap leads of a tap changer and of a flashover between coarse and fine tapping winding</w:t>
      </w:r>
      <w:r w:rsidR="00B07ED9">
        <w:rPr>
          <w:rFonts w:ascii="Arial" w:hAnsi="Arial" w:cs="Arial"/>
          <w:sz w:val="24"/>
          <w:szCs w:val="24"/>
          <w:u w:val="dotted"/>
          <w:lang w:val="mn-MN"/>
        </w:rPr>
        <w:t xml:space="preserve">   </w:t>
      </w:r>
      <w:r w:rsidR="00B07ED9">
        <w:rPr>
          <w:rFonts w:ascii="Arial" w:hAnsi="Arial" w:cs="Arial"/>
          <w:sz w:val="24"/>
          <w:szCs w:val="24"/>
          <w:u w:val="dotted"/>
          <w:lang w:val="mn-MN"/>
        </w:rPr>
        <w:tab/>
      </w:r>
      <w:r w:rsidR="00B07ED9">
        <w:rPr>
          <w:rFonts w:ascii="Arial" w:hAnsi="Arial" w:cs="Arial"/>
          <w:bCs/>
          <w:sz w:val="24"/>
          <w:szCs w:val="24"/>
          <w:lang w:val="mn-MN"/>
        </w:rPr>
        <w:t>9</w:t>
      </w:r>
      <w:r w:rsidR="001835C5">
        <w:rPr>
          <w:rFonts w:ascii="Arial" w:hAnsi="Arial" w:cs="Arial"/>
          <w:bCs/>
          <w:sz w:val="24"/>
          <w:szCs w:val="24"/>
          <w:lang w:val="mn-MN"/>
        </w:rPr>
        <w:t>7</w:t>
      </w:r>
    </w:p>
    <w:p w:rsidR="001227B8" w:rsidRPr="00B07ED9" w:rsidRDefault="00521746" w:rsidP="00C92AEA">
      <w:pPr>
        <w:pStyle w:val="Title"/>
        <w:spacing w:line="276" w:lineRule="auto"/>
        <w:jc w:val="both"/>
        <w:outlineLvl w:val="0"/>
        <w:rPr>
          <w:rFonts w:ascii="Arial" w:hAnsi="Arial" w:cs="Arial"/>
          <w:b w:val="0"/>
          <w:szCs w:val="24"/>
        </w:rPr>
      </w:pPr>
      <w:r w:rsidRPr="00B07ED9">
        <w:rPr>
          <w:rFonts w:ascii="Arial" w:eastAsiaTheme="minorHAnsi" w:hAnsi="Arial" w:cs="Arial"/>
          <w:b w:val="0"/>
          <w:szCs w:val="24"/>
          <w:lang w:val="en-GB"/>
        </w:rPr>
        <w:t>Table B.1 – Summary of examples illustrated in osci</w:t>
      </w:r>
      <w:r w:rsidR="00B07ED9">
        <w:rPr>
          <w:rFonts w:ascii="Arial" w:eastAsiaTheme="minorHAnsi" w:hAnsi="Arial" w:cs="Arial"/>
          <w:b w:val="0"/>
          <w:szCs w:val="24"/>
          <w:lang w:val="en-GB"/>
        </w:rPr>
        <w:t>llograms and digital recordings</w:t>
      </w:r>
      <w:r w:rsidR="00B07ED9" w:rsidRPr="001835C5">
        <w:rPr>
          <w:rFonts w:ascii="Arial" w:hAnsi="Arial" w:cs="Arial"/>
          <w:b w:val="0"/>
          <w:szCs w:val="24"/>
          <w:u w:val="dotted"/>
        </w:rPr>
        <w:t xml:space="preserve">   </w:t>
      </w:r>
      <w:r w:rsidR="001835C5" w:rsidRPr="001835C5">
        <w:rPr>
          <w:rFonts w:ascii="Arial" w:hAnsi="Arial" w:cs="Arial"/>
          <w:b w:val="0"/>
          <w:szCs w:val="24"/>
        </w:rPr>
        <w:t>81-82</w:t>
      </w:r>
    </w:p>
    <w:p w:rsidR="00B07ED9" w:rsidRDefault="00B07ED9" w:rsidP="009D2F6D">
      <w:pPr>
        <w:pStyle w:val="Header"/>
        <w:spacing w:line="276" w:lineRule="auto"/>
        <w:rPr>
          <w:rFonts w:ascii="Arial" w:hAnsi="Arial" w:cs="Arial"/>
          <w:b/>
          <w:bCs/>
          <w:sz w:val="24"/>
          <w:szCs w:val="24"/>
          <w:lang w:val="mn-MN"/>
        </w:rPr>
      </w:pPr>
    </w:p>
    <w:p w:rsidR="00B07ED9" w:rsidRDefault="00B07ED9" w:rsidP="00B07ED9">
      <w:pPr>
        <w:autoSpaceDE w:val="0"/>
        <w:autoSpaceDN w:val="0"/>
        <w:adjustRightInd w:val="0"/>
        <w:spacing w:after="0"/>
        <w:jc w:val="center"/>
        <w:rPr>
          <w:rFonts w:ascii="Arial" w:eastAsiaTheme="minorHAnsi" w:hAnsi="Arial" w:cs="Arial"/>
          <w:sz w:val="24"/>
          <w:szCs w:val="24"/>
          <w:lang w:val="en-GB"/>
        </w:rPr>
      </w:pPr>
      <w:r w:rsidRPr="00B07ED9">
        <w:rPr>
          <w:rFonts w:ascii="Arial" w:eastAsiaTheme="minorHAnsi" w:hAnsi="Arial" w:cs="Arial"/>
          <w:sz w:val="24"/>
          <w:szCs w:val="24"/>
          <w:lang w:val="en-GB"/>
        </w:rPr>
        <w:lastRenderedPageBreak/>
        <w:t>ОЛОН УЛСЫН ЦАХИЛГААН ТЕХНИКИЙН КОМИСС</w:t>
      </w:r>
    </w:p>
    <w:p w:rsidR="00B07ED9" w:rsidRPr="00B07ED9" w:rsidRDefault="00B07ED9" w:rsidP="00B07ED9">
      <w:pPr>
        <w:autoSpaceDE w:val="0"/>
        <w:autoSpaceDN w:val="0"/>
        <w:adjustRightInd w:val="0"/>
        <w:spacing w:after="0"/>
        <w:jc w:val="center"/>
        <w:rPr>
          <w:rFonts w:ascii="Arial" w:eastAsiaTheme="minorHAnsi" w:hAnsi="Arial" w:cs="Arial"/>
          <w:sz w:val="24"/>
          <w:szCs w:val="24"/>
          <w:lang w:val="en-GB"/>
        </w:rPr>
      </w:pPr>
    </w:p>
    <w:p w:rsidR="00B07ED9" w:rsidRPr="00B07ED9" w:rsidRDefault="00B07ED9" w:rsidP="00B07ED9">
      <w:pPr>
        <w:autoSpaceDE w:val="0"/>
        <w:autoSpaceDN w:val="0"/>
        <w:adjustRightInd w:val="0"/>
        <w:spacing w:after="0"/>
        <w:jc w:val="center"/>
        <w:rPr>
          <w:rFonts w:ascii="Arial" w:eastAsiaTheme="minorHAnsi" w:hAnsi="Arial" w:cs="Arial"/>
          <w:b/>
          <w:bCs/>
          <w:sz w:val="24"/>
          <w:szCs w:val="24"/>
          <w:lang w:val="en-GB"/>
        </w:rPr>
      </w:pPr>
      <w:r w:rsidRPr="00B07ED9">
        <w:rPr>
          <w:rFonts w:ascii="Arial" w:eastAsiaTheme="minorHAnsi" w:hAnsi="Arial" w:cs="Arial"/>
          <w:b/>
          <w:bCs/>
          <w:sz w:val="24"/>
          <w:szCs w:val="24"/>
          <w:lang w:val="en-GB"/>
        </w:rPr>
        <w:t>ХҮЧНИЙ ТРАНСФОРМАТОРУУД</w:t>
      </w:r>
    </w:p>
    <w:p w:rsidR="00B07ED9" w:rsidRDefault="00B07ED9" w:rsidP="00B07ED9">
      <w:pPr>
        <w:autoSpaceDE w:val="0"/>
        <w:autoSpaceDN w:val="0"/>
        <w:adjustRightInd w:val="0"/>
        <w:spacing w:after="0"/>
        <w:jc w:val="center"/>
        <w:rPr>
          <w:rFonts w:ascii="Arial" w:eastAsiaTheme="minorHAnsi" w:hAnsi="Arial" w:cs="Arial"/>
          <w:b/>
          <w:bCs/>
          <w:sz w:val="24"/>
          <w:szCs w:val="24"/>
          <w:lang w:val="en-GB"/>
        </w:rPr>
      </w:pPr>
      <w:r w:rsidRPr="00B07ED9">
        <w:rPr>
          <w:rFonts w:ascii="Arial" w:eastAsiaTheme="minorHAnsi" w:hAnsi="Arial" w:cs="Arial"/>
          <w:b/>
          <w:bCs/>
          <w:sz w:val="24"/>
          <w:szCs w:val="24"/>
          <w:lang w:val="en-GB"/>
        </w:rPr>
        <w:t>Хэсэг 4: Хүчний трансфор</w:t>
      </w:r>
      <w:r>
        <w:rPr>
          <w:rFonts w:ascii="Arial" w:eastAsiaTheme="minorHAnsi" w:hAnsi="Arial" w:cs="Arial"/>
          <w:b/>
          <w:bCs/>
          <w:sz w:val="24"/>
          <w:szCs w:val="24"/>
          <w:lang w:val="en-GB"/>
        </w:rPr>
        <w:t>маторууд ба реакторуудыг аянгын</w:t>
      </w:r>
      <w:r>
        <w:rPr>
          <w:rFonts w:ascii="Arial" w:eastAsiaTheme="minorHAnsi" w:hAnsi="Arial" w:cs="Arial"/>
          <w:b/>
          <w:bCs/>
          <w:sz w:val="24"/>
          <w:szCs w:val="24"/>
          <w:lang w:val="mn-MN"/>
        </w:rPr>
        <w:t xml:space="preserve"> </w:t>
      </w:r>
      <w:r w:rsidR="0082110F">
        <w:rPr>
          <w:rFonts w:ascii="Arial" w:eastAsiaTheme="minorHAnsi" w:hAnsi="Arial" w:cs="Arial"/>
          <w:b/>
          <w:bCs/>
          <w:sz w:val="24"/>
          <w:szCs w:val="24"/>
          <w:lang w:val="en-GB"/>
        </w:rPr>
        <w:t>болон коммутацийн /сэлгэн залгалтын/</w:t>
      </w:r>
      <w:r w:rsidRPr="00B07ED9">
        <w:rPr>
          <w:rFonts w:ascii="Arial" w:eastAsiaTheme="minorHAnsi" w:hAnsi="Arial" w:cs="Arial"/>
          <w:b/>
          <w:bCs/>
          <w:sz w:val="24"/>
          <w:szCs w:val="24"/>
          <w:lang w:val="en-GB"/>
        </w:rPr>
        <w:t xml:space="preserve"> </w:t>
      </w:r>
      <w:r>
        <w:rPr>
          <w:rFonts w:ascii="Arial" w:eastAsiaTheme="minorHAnsi" w:hAnsi="Arial" w:cs="Arial"/>
          <w:b/>
          <w:bCs/>
          <w:sz w:val="24"/>
          <w:szCs w:val="24"/>
          <w:lang w:val="en-GB"/>
        </w:rPr>
        <w:t>долгионуудаар турших</w:t>
      </w:r>
      <w:r>
        <w:rPr>
          <w:rFonts w:ascii="Arial" w:eastAsiaTheme="minorHAnsi" w:hAnsi="Arial" w:cs="Arial"/>
          <w:b/>
          <w:bCs/>
          <w:sz w:val="24"/>
          <w:szCs w:val="24"/>
          <w:lang w:val="mn-MN"/>
        </w:rPr>
        <w:t xml:space="preserve"> </w:t>
      </w:r>
      <w:r w:rsidRPr="00B07ED9">
        <w:rPr>
          <w:rFonts w:ascii="Arial" w:eastAsiaTheme="minorHAnsi" w:hAnsi="Arial" w:cs="Arial"/>
          <w:b/>
          <w:bCs/>
          <w:sz w:val="24"/>
          <w:szCs w:val="24"/>
          <w:lang w:val="en-GB"/>
        </w:rPr>
        <w:t>удирдамж</w:t>
      </w:r>
    </w:p>
    <w:p w:rsidR="00B07ED9" w:rsidRPr="00B07ED9" w:rsidRDefault="00B07ED9" w:rsidP="00B07ED9">
      <w:pPr>
        <w:autoSpaceDE w:val="0"/>
        <w:autoSpaceDN w:val="0"/>
        <w:adjustRightInd w:val="0"/>
        <w:spacing w:after="0"/>
        <w:jc w:val="center"/>
        <w:rPr>
          <w:rFonts w:ascii="Arial" w:eastAsiaTheme="minorHAnsi" w:hAnsi="Arial" w:cs="Arial"/>
          <w:b/>
          <w:bCs/>
          <w:sz w:val="24"/>
          <w:szCs w:val="24"/>
          <w:lang w:val="en-GB"/>
        </w:rPr>
      </w:pPr>
    </w:p>
    <w:p w:rsidR="00B07ED9" w:rsidRPr="00B07ED9" w:rsidRDefault="00B07ED9" w:rsidP="00B07ED9">
      <w:pPr>
        <w:autoSpaceDE w:val="0"/>
        <w:autoSpaceDN w:val="0"/>
        <w:adjustRightInd w:val="0"/>
        <w:spacing w:after="0"/>
        <w:jc w:val="center"/>
        <w:rPr>
          <w:rFonts w:ascii="Arial" w:eastAsiaTheme="minorHAnsi" w:hAnsi="Arial" w:cs="Arial"/>
          <w:sz w:val="24"/>
          <w:szCs w:val="24"/>
          <w:lang w:val="en-GB"/>
        </w:rPr>
      </w:pPr>
      <w:r w:rsidRPr="00B07ED9">
        <w:rPr>
          <w:rFonts w:ascii="Arial" w:eastAsiaTheme="minorHAnsi" w:hAnsi="Arial" w:cs="Arial"/>
          <w:sz w:val="24"/>
          <w:szCs w:val="24"/>
          <w:lang w:val="en-GB"/>
        </w:rPr>
        <w:t>ӨМНӨХ ҮГ</w:t>
      </w:r>
    </w:p>
    <w:p w:rsidR="00B07ED9" w:rsidRPr="00B07ED9" w:rsidRDefault="00B07ED9" w:rsidP="00B07ED9">
      <w:pPr>
        <w:autoSpaceDE w:val="0"/>
        <w:autoSpaceDN w:val="0"/>
        <w:adjustRightInd w:val="0"/>
        <w:spacing w:after="0"/>
        <w:jc w:val="both"/>
        <w:rPr>
          <w:rFonts w:ascii="Arial" w:eastAsiaTheme="minorHAnsi" w:hAnsi="Arial" w:cs="Arial"/>
          <w:sz w:val="24"/>
          <w:szCs w:val="24"/>
          <w:lang w:val="en-GB"/>
        </w:rPr>
      </w:pPr>
      <w:r w:rsidRPr="00B07ED9">
        <w:rPr>
          <w:rFonts w:ascii="Arial" w:eastAsiaTheme="minorHAnsi" w:hAnsi="Arial" w:cs="Arial"/>
          <w:sz w:val="24"/>
          <w:szCs w:val="24"/>
          <w:lang w:val="en-GB"/>
        </w:rPr>
        <w:t>1) ОУЦТК (Олон улсын Цахилгаан техникийн Ком</w:t>
      </w:r>
      <w:r w:rsidR="002607A0">
        <w:rPr>
          <w:rFonts w:ascii="Arial" w:eastAsiaTheme="minorHAnsi" w:hAnsi="Arial" w:cs="Arial"/>
          <w:sz w:val="24"/>
          <w:szCs w:val="24"/>
          <w:lang w:val="en-GB"/>
        </w:rPr>
        <w:t>исс) нь цахилгаан техникийн бүх</w:t>
      </w:r>
      <w:r w:rsidR="002607A0">
        <w:rPr>
          <w:rFonts w:ascii="Arial" w:eastAsiaTheme="minorHAnsi" w:hAnsi="Arial" w:cs="Arial"/>
          <w:sz w:val="24"/>
          <w:szCs w:val="24"/>
          <w:lang w:val="mn-MN"/>
        </w:rPr>
        <w:t xml:space="preserve"> </w:t>
      </w:r>
      <w:r w:rsidRPr="00B07ED9">
        <w:rPr>
          <w:rFonts w:ascii="Arial" w:eastAsiaTheme="minorHAnsi" w:hAnsi="Arial" w:cs="Arial"/>
          <w:sz w:val="24"/>
          <w:szCs w:val="24"/>
          <w:lang w:val="en-GB"/>
        </w:rPr>
        <w:t>үндэсний</w:t>
      </w:r>
      <w:r w:rsidR="0082110F">
        <w:rPr>
          <w:rFonts w:ascii="Arial" w:eastAsiaTheme="minorHAnsi" w:hAnsi="Arial" w:cs="Arial"/>
          <w:sz w:val="24"/>
          <w:szCs w:val="24"/>
          <w:lang w:val="en-GB"/>
        </w:rPr>
        <w:t xml:space="preserve"> хороонуудыг (ҮНЦТК</w:t>
      </w:r>
      <w:r w:rsidRPr="00B07ED9">
        <w:rPr>
          <w:rFonts w:ascii="Arial" w:eastAsiaTheme="minorHAnsi" w:hAnsi="Arial" w:cs="Arial"/>
          <w:sz w:val="24"/>
          <w:szCs w:val="24"/>
          <w:lang w:val="en-GB"/>
        </w:rPr>
        <w:t>–ийн Үндэсний Хороону</w:t>
      </w:r>
      <w:r w:rsidR="002607A0">
        <w:rPr>
          <w:rFonts w:ascii="Arial" w:eastAsiaTheme="minorHAnsi" w:hAnsi="Arial" w:cs="Arial"/>
          <w:sz w:val="24"/>
          <w:szCs w:val="24"/>
          <w:lang w:val="en-GB"/>
        </w:rPr>
        <w:t>уд) багтаасан дэлхийн хэмжээний</w:t>
      </w:r>
      <w:r w:rsidR="002607A0">
        <w:rPr>
          <w:rFonts w:ascii="Arial" w:eastAsiaTheme="minorHAnsi" w:hAnsi="Arial" w:cs="Arial"/>
          <w:sz w:val="24"/>
          <w:szCs w:val="24"/>
          <w:lang w:val="mn-MN"/>
        </w:rPr>
        <w:t xml:space="preserve"> </w:t>
      </w:r>
      <w:r w:rsidRPr="00B07ED9">
        <w:rPr>
          <w:rFonts w:ascii="Arial" w:eastAsiaTheme="minorHAnsi" w:hAnsi="Arial" w:cs="Arial"/>
          <w:sz w:val="24"/>
          <w:szCs w:val="24"/>
          <w:lang w:val="en-GB"/>
        </w:rPr>
        <w:t>стандарчлалын байгууллага болно. ОУЦТК-</w:t>
      </w:r>
      <w:r w:rsidR="002607A0">
        <w:rPr>
          <w:rFonts w:ascii="Arial" w:eastAsiaTheme="minorHAnsi" w:hAnsi="Arial" w:cs="Arial"/>
          <w:sz w:val="24"/>
          <w:szCs w:val="24"/>
          <w:lang w:val="en-GB"/>
        </w:rPr>
        <w:t>ийн зорилго нь цахилгааны болон</w:t>
      </w:r>
      <w:r w:rsidR="002607A0">
        <w:rPr>
          <w:rFonts w:ascii="Arial" w:eastAsiaTheme="minorHAnsi" w:hAnsi="Arial" w:cs="Arial"/>
          <w:sz w:val="24"/>
          <w:szCs w:val="24"/>
          <w:lang w:val="mn-MN"/>
        </w:rPr>
        <w:t xml:space="preserve"> </w:t>
      </w:r>
      <w:r w:rsidRPr="00B07ED9">
        <w:rPr>
          <w:rFonts w:ascii="Arial" w:eastAsiaTheme="minorHAnsi" w:hAnsi="Arial" w:cs="Arial"/>
          <w:sz w:val="24"/>
          <w:szCs w:val="24"/>
          <w:lang w:val="en-GB"/>
        </w:rPr>
        <w:t>электроникийн салбаруудын стандартчлалтай холбоотой</w:t>
      </w:r>
      <w:r w:rsidR="002607A0">
        <w:rPr>
          <w:rFonts w:ascii="Arial" w:eastAsiaTheme="minorHAnsi" w:hAnsi="Arial" w:cs="Arial"/>
          <w:sz w:val="24"/>
          <w:szCs w:val="24"/>
          <w:lang w:val="en-GB"/>
        </w:rPr>
        <w:t xml:space="preserve"> асуудлуудаар олон улсын хамтын</w:t>
      </w:r>
      <w:r w:rsidR="002607A0">
        <w:rPr>
          <w:rFonts w:ascii="Arial" w:eastAsiaTheme="minorHAnsi" w:hAnsi="Arial" w:cs="Arial"/>
          <w:sz w:val="24"/>
          <w:szCs w:val="24"/>
          <w:lang w:val="mn-MN"/>
        </w:rPr>
        <w:t xml:space="preserve"> </w:t>
      </w:r>
      <w:r w:rsidRPr="00B07ED9">
        <w:rPr>
          <w:rFonts w:ascii="Arial" w:eastAsiaTheme="minorHAnsi" w:hAnsi="Arial" w:cs="Arial"/>
          <w:sz w:val="24"/>
          <w:szCs w:val="24"/>
          <w:lang w:val="en-GB"/>
        </w:rPr>
        <w:t>ажиллагааг дэмжин хөгжүүлэх явдал юм. Энэ ч</w:t>
      </w:r>
      <w:r w:rsidR="002607A0">
        <w:rPr>
          <w:rFonts w:ascii="Arial" w:eastAsiaTheme="minorHAnsi" w:hAnsi="Arial" w:cs="Arial"/>
          <w:sz w:val="24"/>
          <w:szCs w:val="24"/>
          <w:lang w:val="en-GB"/>
        </w:rPr>
        <w:t>иглэлээр болон нэмэлт бусад үйл</w:t>
      </w:r>
      <w:r w:rsidR="002607A0">
        <w:rPr>
          <w:rFonts w:ascii="Arial" w:eastAsiaTheme="minorHAnsi" w:hAnsi="Arial" w:cs="Arial"/>
          <w:sz w:val="24"/>
          <w:szCs w:val="24"/>
          <w:lang w:val="mn-MN"/>
        </w:rPr>
        <w:t xml:space="preserve"> </w:t>
      </w:r>
      <w:r w:rsidRPr="00B07ED9">
        <w:rPr>
          <w:rFonts w:ascii="Arial" w:eastAsiaTheme="minorHAnsi" w:hAnsi="Arial" w:cs="Arial"/>
          <w:sz w:val="24"/>
          <w:szCs w:val="24"/>
          <w:lang w:val="en-GB"/>
        </w:rPr>
        <w:t>ажиллагаагаараа ОУЦТК нь Олон улсын Стандартуудыг хэв</w:t>
      </w:r>
      <w:r w:rsidR="002607A0">
        <w:rPr>
          <w:rFonts w:ascii="Arial" w:eastAsiaTheme="minorHAnsi" w:hAnsi="Arial" w:cs="Arial"/>
          <w:sz w:val="24"/>
          <w:szCs w:val="24"/>
          <w:lang w:val="en-GB"/>
        </w:rPr>
        <w:t>лэн гаргадаг. Эдгээрийг бэлтгэх</w:t>
      </w:r>
      <w:r w:rsidR="002607A0">
        <w:rPr>
          <w:rFonts w:ascii="Arial" w:eastAsiaTheme="minorHAnsi" w:hAnsi="Arial" w:cs="Arial"/>
          <w:sz w:val="24"/>
          <w:szCs w:val="24"/>
          <w:lang w:val="mn-MN"/>
        </w:rPr>
        <w:t xml:space="preserve"> </w:t>
      </w:r>
      <w:r w:rsidRPr="00B07ED9">
        <w:rPr>
          <w:rFonts w:ascii="Arial" w:eastAsiaTheme="minorHAnsi" w:hAnsi="Arial" w:cs="Arial"/>
          <w:sz w:val="24"/>
          <w:szCs w:val="24"/>
          <w:lang w:val="en-GB"/>
        </w:rPr>
        <w:t>ажлыг техникийн хороонуудад даалгах бөгөөд тухайн ав</w:t>
      </w:r>
      <w:r w:rsidR="0082110F">
        <w:rPr>
          <w:rFonts w:ascii="Arial" w:eastAsiaTheme="minorHAnsi" w:hAnsi="Arial" w:cs="Arial"/>
          <w:sz w:val="24"/>
          <w:szCs w:val="24"/>
          <w:lang w:val="en-GB"/>
        </w:rPr>
        <w:t>ч үзэж байгаа сэдвээр сонирхогч</w:t>
      </w:r>
      <w:r w:rsidR="0082110F">
        <w:rPr>
          <w:rFonts w:ascii="Arial" w:eastAsiaTheme="minorHAnsi" w:hAnsi="Arial" w:cs="Arial"/>
          <w:sz w:val="24"/>
          <w:szCs w:val="24"/>
          <w:lang w:val="mn-MN"/>
        </w:rPr>
        <w:t xml:space="preserve"> </w:t>
      </w:r>
      <w:r w:rsidRPr="00B07ED9">
        <w:rPr>
          <w:rFonts w:ascii="Arial" w:eastAsiaTheme="minorHAnsi" w:hAnsi="Arial" w:cs="Arial"/>
          <w:sz w:val="24"/>
          <w:szCs w:val="24"/>
          <w:lang w:val="en-GB"/>
        </w:rPr>
        <w:t>ОУЦТК-ийн Үндэсний аливаа хороо нь уг с</w:t>
      </w:r>
      <w:r w:rsidR="002607A0">
        <w:rPr>
          <w:rFonts w:ascii="Arial" w:eastAsiaTheme="minorHAnsi" w:hAnsi="Arial" w:cs="Arial"/>
          <w:sz w:val="24"/>
          <w:szCs w:val="24"/>
          <w:lang w:val="en-GB"/>
        </w:rPr>
        <w:t>тандартыг бэлтгэх ажилд оролцож</w:t>
      </w:r>
      <w:r w:rsidR="002607A0">
        <w:rPr>
          <w:rFonts w:ascii="Arial" w:eastAsiaTheme="minorHAnsi" w:hAnsi="Arial" w:cs="Arial"/>
          <w:sz w:val="24"/>
          <w:szCs w:val="24"/>
          <w:lang w:val="mn-MN"/>
        </w:rPr>
        <w:t xml:space="preserve"> </w:t>
      </w:r>
      <w:r w:rsidRPr="00B07ED9">
        <w:rPr>
          <w:rFonts w:ascii="Arial" w:eastAsiaTheme="minorHAnsi" w:hAnsi="Arial" w:cs="Arial"/>
          <w:sz w:val="24"/>
          <w:szCs w:val="24"/>
          <w:lang w:val="en-GB"/>
        </w:rPr>
        <w:t>болно.</w:t>
      </w:r>
      <w:r w:rsidR="000C4B2B">
        <w:rPr>
          <w:rFonts w:ascii="Arial" w:eastAsiaTheme="minorHAnsi" w:hAnsi="Arial" w:cs="Arial"/>
          <w:sz w:val="24"/>
          <w:szCs w:val="24"/>
          <w:lang w:val="en-GB"/>
        </w:rPr>
        <w:t xml:space="preserve"> </w:t>
      </w:r>
      <w:r w:rsidRPr="00B07ED9">
        <w:rPr>
          <w:rFonts w:ascii="Arial" w:eastAsiaTheme="minorHAnsi" w:hAnsi="Arial" w:cs="Arial"/>
          <w:sz w:val="24"/>
          <w:szCs w:val="24"/>
          <w:lang w:val="en-GB"/>
        </w:rPr>
        <w:t>Түүнчлэн ОУЦТК-тай уялдаа холбоотой ажи</w:t>
      </w:r>
      <w:r w:rsidR="002607A0">
        <w:rPr>
          <w:rFonts w:ascii="Arial" w:eastAsiaTheme="minorHAnsi" w:hAnsi="Arial" w:cs="Arial"/>
          <w:sz w:val="24"/>
          <w:szCs w:val="24"/>
          <w:lang w:val="en-GB"/>
        </w:rPr>
        <w:t>лладаг олон улсын, төрийн болон</w:t>
      </w:r>
      <w:r w:rsidR="002607A0">
        <w:rPr>
          <w:rFonts w:ascii="Arial" w:eastAsiaTheme="minorHAnsi" w:hAnsi="Arial" w:cs="Arial"/>
          <w:sz w:val="24"/>
          <w:szCs w:val="24"/>
          <w:lang w:val="mn-MN"/>
        </w:rPr>
        <w:t xml:space="preserve"> </w:t>
      </w:r>
      <w:r w:rsidRPr="00B07ED9">
        <w:rPr>
          <w:rFonts w:ascii="Arial" w:eastAsiaTheme="minorHAnsi" w:hAnsi="Arial" w:cs="Arial"/>
          <w:sz w:val="24"/>
          <w:szCs w:val="24"/>
          <w:lang w:val="en-GB"/>
        </w:rPr>
        <w:t>төрийн бус байгууллагуд ч гэсэн энэ бэлтгэл ажилд оролцох б</w:t>
      </w:r>
      <w:r w:rsidR="002607A0">
        <w:rPr>
          <w:rFonts w:ascii="Arial" w:eastAsiaTheme="minorHAnsi" w:hAnsi="Arial" w:cs="Arial"/>
          <w:sz w:val="24"/>
          <w:szCs w:val="24"/>
          <w:lang w:val="en-GB"/>
        </w:rPr>
        <w:t>оломжтой. ОУЦТК нь хоёр</w:t>
      </w:r>
      <w:r w:rsidR="002607A0">
        <w:rPr>
          <w:rFonts w:ascii="Arial" w:eastAsiaTheme="minorHAnsi" w:hAnsi="Arial" w:cs="Arial"/>
          <w:sz w:val="24"/>
          <w:szCs w:val="24"/>
          <w:lang w:val="mn-MN"/>
        </w:rPr>
        <w:t xml:space="preserve"> </w:t>
      </w:r>
      <w:r w:rsidRPr="00B07ED9">
        <w:rPr>
          <w:rFonts w:ascii="Arial" w:eastAsiaTheme="minorHAnsi" w:hAnsi="Arial" w:cs="Arial"/>
          <w:sz w:val="24"/>
          <w:szCs w:val="24"/>
          <w:lang w:val="en-GB"/>
        </w:rPr>
        <w:t>байгууллагын хооронд байгуулсан гэрээгээр тодорхойлс</w:t>
      </w:r>
      <w:r w:rsidR="002607A0">
        <w:rPr>
          <w:rFonts w:ascii="Arial" w:eastAsiaTheme="minorHAnsi" w:hAnsi="Arial" w:cs="Arial"/>
          <w:sz w:val="24"/>
          <w:szCs w:val="24"/>
          <w:lang w:val="en-GB"/>
        </w:rPr>
        <w:t>он нөхцлүүдийн дагуу Олон улсын</w:t>
      </w:r>
      <w:r w:rsidR="002607A0">
        <w:rPr>
          <w:rFonts w:ascii="Arial" w:eastAsiaTheme="minorHAnsi" w:hAnsi="Arial" w:cs="Arial"/>
          <w:sz w:val="24"/>
          <w:szCs w:val="24"/>
          <w:lang w:val="mn-MN"/>
        </w:rPr>
        <w:t xml:space="preserve"> </w:t>
      </w:r>
      <w:r w:rsidRPr="00B07ED9">
        <w:rPr>
          <w:rFonts w:ascii="Arial" w:eastAsiaTheme="minorHAnsi" w:hAnsi="Arial" w:cs="Arial"/>
          <w:sz w:val="24"/>
          <w:szCs w:val="24"/>
          <w:lang w:val="en-GB"/>
        </w:rPr>
        <w:t>Стандартчлалын Байгууллага (ISO-ОУСБ)-тай ойр дотно хамтран ажилладаг.</w:t>
      </w:r>
    </w:p>
    <w:p w:rsidR="00B07ED9" w:rsidRPr="00B07ED9" w:rsidRDefault="00B07ED9" w:rsidP="00B07ED9">
      <w:pPr>
        <w:autoSpaceDE w:val="0"/>
        <w:autoSpaceDN w:val="0"/>
        <w:adjustRightInd w:val="0"/>
        <w:spacing w:after="0"/>
        <w:jc w:val="both"/>
        <w:rPr>
          <w:rFonts w:ascii="Arial" w:eastAsiaTheme="minorHAnsi" w:hAnsi="Arial" w:cs="Arial"/>
          <w:sz w:val="24"/>
          <w:szCs w:val="24"/>
          <w:lang w:val="en-GB"/>
        </w:rPr>
      </w:pPr>
      <w:r w:rsidRPr="00B07ED9">
        <w:rPr>
          <w:rFonts w:ascii="Arial" w:eastAsiaTheme="minorHAnsi" w:hAnsi="Arial" w:cs="Arial"/>
          <w:sz w:val="24"/>
          <w:szCs w:val="24"/>
          <w:lang w:val="en-GB"/>
        </w:rPr>
        <w:t>2) Техникийн хороо бүр бүх сонирхож байгаа О</w:t>
      </w:r>
      <w:r w:rsidR="002607A0">
        <w:rPr>
          <w:rFonts w:ascii="Arial" w:eastAsiaTheme="minorHAnsi" w:hAnsi="Arial" w:cs="Arial"/>
          <w:sz w:val="24"/>
          <w:szCs w:val="24"/>
          <w:lang w:val="en-GB"/>
        </w:rPr>
        <w:t>УЦТК –ийн Үндэсний Хороонуудаас</w:t>
      </w:r>
      <w:r w:rsidR="002607A0">
        <w:rPr>
          <w:rFonts w:ascii="Arial" w:eastAsiaTheme="minorHAnsi" w:hAnsi="Arial" w:cs="Arial"/>
          <w:sz w:val="24"/>
          <w:szCs w:val="24"/>
          <w:lang w:val="mn-MN"/>
        </w:rPr>
        <w:t xml:space="preserve"> </w:t>
      </w:r>
      <w:r w:rsidRPr="00B07ED9">
        <w:rPr>
          <w:rFonts w:ascii="Arial" w:eastAsiaTheme="minorHAnsi" w:hAnsi="Arial" w:cs="Arial"/>
          <w:sz w:val="24"/>
          <w:szCs w:val="24"/>
          <w:lang w:val="en-GB"/>
        </w:rPr>
        <w:t>төлөөлөлтэй байдаг учраас техникийн асуудлаар г</w:t>
      </w:r>
      <w:r w:rsidR="002607A0">
        <w:rPr>
          <w:rFonts w:ascii="Arial" w:eastAsiaTheme="minorHAnsi" w:hAnsi="Arial" w:cs="Arial"/>
          <w:sz w:val="24"/>
          <w:szCs w:val="24"/>
          <w:lang w:val="en-GB"/>
        </w:rPr>
        <w:t>аргасан ОУЦТК-ийн албан шийдвэр</w:t>
      </w:r>
      <w:r w:rsidR="002607A0">
        <w:rPr>
          <w:rFonts w:ascii="Arial" w:eastAsiaTheme="minorHAnsi" w:hAnsi="Arial" w:cs="Arial"/>
          <w:sz w:val="24"/>
          <w:szCs w:val="24"/>
          <w:lang w:val="mn-MN"/>
        </w:rPr>
        <w:t xml:space="preserve"> </w:t>
      </w:r>
      <w:r w:rsidRPr="00B07ED9">
        <w:rPr>
          <w:rFonts w:ascii="Arial" w:eastAsiaTheme="minorHAnsi" w:hAnsi="Arial" w:cs="Arial"/>
          <w:sz w:val="24"/>
          <w:szCs w:val="24"/>
          <w:lang w:val="en-GB"/>
        </w:rPr>
        <w:t>болон гэрaээнүүд нь тухайн холбогдох асуудлаар олон у</w:t>
      </w:r>
      <w:r w:rsidR="002607A0">
        <w:rPr>
          <w:rFonts w:ascii="Arial" w:eastAsiaTheme="minorHAnsi" w:hAnsi="Arial" w:cs="Arial"/>
          <w:sz w:val="24"/>
          <w:szCs w:val="24"/>
          <w:lang w:val="en-GB"/>
        </w:rPr>
        <w:t>лсын хэмжээний нэгдмэл санал ба</w:t>
      </w:r>
      <w:r w:rsidR="002607A0">
        <w:rPr>
          <w:rFonts w:ascii="Arial" w:eastAsiaTheme="minorHAnsi" w:hAnsi="Arial" w:cs="Arial"/>
          <w:sz w:val="24"/>
          <w:szCs w:val="24"/>
          <w:lang w:val="mn-MN"/>
        </w:rPr>
        <w:t xml:space="preserve"> </w:t>
      </w:r>
      <w:r w:rsidRPr="00B07ED9">
        <w:rPr>
          <w:rFonts w:ascii="Arial" w:eastAsiaTheme="minorHAnsi" w:hAnsi="Arial" w:cs="Arial"/>
          <w:sz w:val="24"/>
          <w:szCs w:val="24"/>
          <w:lang w:val="en-GB"/>
        </w:rPr>
        <w:t>санаануудыг нэлээд боломжтой байдлаар илэрхийлж чаддаг.</w:t>
      </w:r>
    </w:p>
    <w:p w:rsidR="00B07ED9" w:rsidRPr="00B07ED9" w:rsidRDefault="00B07ED9" w:rsidP="00B07ED9">
      <w:pPr>
        <w:autoSpaceDE w:val="0"/>
        <w:autoSpaceDN w:val="0"/>
        <w:adjustRightInd w:val="0"/>
        <w:spacing w:after="0"/>
        <w:jc w:val="both"/>
        <w:rPr>
          <w:rFonts w:ascii="Arial" w:eastAsiaTheme="minorHAnsi" w:hAnsi="Arial" w:cs="Arial"/>
          <w:sz w:val="24"/>
          <w:szCs w:val="24"/>
          <w:lang w:val="en-GB"/>
        </w:rPr>
      </w:pPr>
      <w:r w:rsidRPr="00B07ED9">
        <w:rPr>
          <w:rFonts w:ascii="Arial" w:eastAsiaTheme="minorHAnsi" w:hAnsi="Arial" w:cs="Arial"/>
          <w:sz w:val="24"/>
          <w:szCs w:val="24"/>
          <w:lang w:val="en-GB"/>
        </w:rPr>
        <w:t>3) Боловсруулан гаргаж байгаа бичиг баримтууд нь оло</w:t>
      </w:r>
      <w:r w:rsidR="002607A0">
        <w:rPr>
          <w:rFonts w:ascii="Arial" w:eastAsiaTheme="minorHAnsi" w:hAnsi="Arial" w:cs="Arial"/>
          <w:sz w:val="24"/>
          <w:szCs w:val="24"/>
          <w:lang w:val="en-GB"/>
        </w:rPr>
        <w:t>н улсын хэрэглээнд зориулагдсан</w:t>
      </w:r>
      <w:r w:rsidR="002607A0">
        <w:rPr>
          <w:rFonts w:ascii="Arial" w:eastAsiaTheme="minorHAnsi" w:hAnsi="Arial" w:cs="Arial"/>
          <w:sz w:val="24"/>
          <w:szCs w:val="24"/>
          <w:lang w:val="mn-MN"/>
        </w:rPr>
        <w:t xml:space="preserve"> </w:t>
      </w:r>
      <w:r w:rsidRPr="00B07ED9">
        <w:rPr>
          <w:rFonts w:ascii="Arial" w:eastAsiaTheme="minorHAnsi" w:hAnsi="Arial" w:cs="Arial"/>
          <w:sz w:val="24"/>
          <w:szCs w:val="24"/>
          <w:lang w:val="en-GB"/>
        </w:rPr>
        <w:t>зөвлөмжүүд хэлбэрээр хийгдэж, стандартууд, техник</w:t>
      </w:r>
      <w:r w:rsidR="002607A0">
        <w:rPr>
          <w:rFonts w:ascii="Arial" w:eastAsiaTheme="minorHAnsi" w:hAnsi="Arial" w:cs="Arial"/>
          <w:sz w:val="24"/>
          <w:szCs w:val="24"/>
          <w:lang w:val="en-GB"/>
        </w:rPr>
        <w:t xml:space="preserve">ийн шаардлагууд </w:t>
      </w:r>
      <w:r w:rsidR="0082110F">
        <w:rPr>
          <w:rFonts w:ascii="Arial" w:eastAsiaTheme="minorHAnsi" w:hAnsi="Arial" w:cs="Arial"/>
          <w:sz w:val="24"/>
          <w:szCs w:val="24"/>
          <w:lang w:val="mn-MN"/>
        </w:rPr>
        <w:t xml:space="preserve">  </w:t>
      </w:r>
      <w:r w:rsidR="0082110F">
        <w:rPr>
          <w:rFonts w:ascii="Arial" w:eastAsiaTheme="minorHAnsi" w:hAnsi="Arial" w:cs="Arial"/>
          <w:sz w:val="24"/>
          <w:szCs w:val="24"/>
          <w:lang w:val="en-GB"/>
        </w:rPr>
        <w:t>/спецификаци/</w:t>
      </w:r>
      <w:r w:rsidR="002607A0">
        <w:rPr>
          <w:rFonts w:ascii="Arial" w:eastAsiaTheme="minorHAnsi" w:hAnsi="Arial" w:cs="Arial"/>
          <w:sz w:val="24"/>
          <w:szCs w:val="24"/>
          <w:lang w:val="en-GB"/>
        </w:rPr>
        <w:t>,</w:t>
      </w:r>
      <w:r w:rsidR="002607A0">
        <w:rPr>
          <w:rFonts w:ascii="Arial" w:eastAsiaTheme="minorHAnsi" w:hAnsi="Arial" w:cs="Arial"/>
          <w:sz w:val="24"/>
          <w:szCs w:val="24"/>
          <w:lang w:val="mn-MN"/>
        </w:rPr>
        <w:t xml:space="preserve"> </w:t>
      </w:r>
      <w:r w:rsidRPr="00B07ED9">
        <w:rPr>
          <w:rFonts w:ascii="Arial" w:eastAsiaTheme="minorHAnsi" w:hAnsi="Arial" w:cs="Arial"/>
          <w:sz w:val="24"/>
          <w:szCs w:val="24"/>
          <w:lang w:val="en-GB"/>
        </w:rPr>
        <w:t xml:space="preserve">техникийн тайлангууд буюу удирдамжууд хэлбэрээр </w:t>
      </w:r>
      <w:r w:rsidR="0082110F">
        <w:rPr>
          <w:rFonts w:ascii="Arial" w:eastAsiaTheme="minorHAnsi" w:hAnsi="Arial" w:cs="Arial"/>
          <w:sz w:val="24"/>
          <w:szCs w:val="24"/>
          <w:lang w:val="en-GB"/>
        </w:rPr>
        <w:t>хэвлэгдэн гарах бөгөөд Үндэсний</w:t>
      </w:r>
      <w:r w:rsidR="0082110F">
        <w:rPr>
          <w:rFonts w:ascii="Arial" w:eastAsiaTheme="minorHAnsi" w:hAnsi="Arial" w:cs="Arial"/>
          <w:sz w:val="24"/>
          <w:szCs w:val="24"/>
          <w:lang w:val="mn-MN"/>
        </w:rPr>
        <w:t xml:space="preserve"> </w:t>
      </w:r>
      <w:r w:rsidRPr="00B07ED9">
        <w:rPr>
          <w:rFonts w:ascii="Arial" w:eastAsiaTheme="minorHAnsi" w:hAnsi="Arial" w:cs="Arial"/>
          <w:sz w:val="24"/>
          <w:szCs w:val="24"/>
          <w:lang w:val="en-GB"/>
        </w:rPr>
        <w:t>Хороонуудад ижил утга агуулга, ач холбогдолтойгоор хүлээн зөвшөөрөгддөг.</w:t>
      </w:r>
    </w:p>
    <w:p w:rsidR="00B07ED9" w:rsidRPr="00B07ED9" w:rsidRDefault="00B07ED9" w:rsidP="00B07ED9">
      <w:pPr>
        <w:autoSpaceDE w:val="0"/>
        <w:autoSpaceDN w:val="0"/>
        <w:adjustRightInd w:val="0"/>
        <w:spacing w:after="0"/>
        <w:jc w:val="both"/>
        <w:rPr>
          <w:rFonts w:ascii="Arial" w:eastAsiaTheme="minorHAnsi" w:hAnsi="Arial" w:cs="Arial"/>
          <w:sz w:val="24"/>
          <w:szCs w:val="24"/>
          <w:lang w:val="en-GB"/>
        </w:rPr>
      </w:pPr>
      <w:r w:rsidRPr="00B07ED9">
        <w:rPr>
          <w:rFonts w:ascii="Arial" w:eastAsiaTheme="minorHAnsi" w:hAnsi="Arial" w:cs="Arial"/>
          <w:sz w:val="24"/>
          <w:szCs w:val="24"/>
          <w:lang w:val="en-GB"/>
        </w:rPr>
        <w:t>4) Олон улсын техникийн нэгдмэл бодлогыг</w:t>
      </w:r>
      <w:r w:rsidR="002607A0">
        <w:rPr>
          <w:rFonts w:ascii="Arial" w:eastAsiaTheme="minorHAnsi" w:hAnsi="Arial" w:cs="Arial"/>
          <w:sz w:val="24"/>
          <w:szCs w:val="24"/>
          <w:lang w:val="en-GB"/>
        </w:rPr>
        <w:t xml:space="preserve"> дэмжин хөгжүүлэхийн тулд ОУЦТК –ийн</w:t>
      </w:r>
      <w:r w:rsidR="002607A0">
        <w:rPr>
          <w:rFonts w:ascii="Arial" w:eastAsiaTheme="minorHAnsi" w:hAnsi="Arial" w:cs="Arial"/>
          <w:sz w:val="24"/>
          <w:szCs w:val="24"/>
          <w:lang w:val="mn-MN"/>
        </w:rPr>
        <w:t xml:space="preserve"> </w:t>
      </w:r>
      <w:r w:rsidRPr="00B07ED9">
        <w:rPr>
          <w:rFonts w:ascii="Arial" w:eastAsiaTheme="minorHAnsi" w:hAnsi="Arial" w:cs="Arial"/>
          <w:sz w:val="24"/>
          <w:szCs w:val="24"/>
          <w:lang w:val="en-GB"/>
        </w:rPr>
        <w:t>Үндэсний Хороонууд нь ОУЦТК-ийн Олон улсын станда</w:t>
      </w:r>
      <w:r w:rsidR="002607A0">
        <w:rPr>
          <w:rFonts w:ascii="Arial" w:eastAsiaTheme="minorHAnsi" w:hAnsi="Arial" w:cs="Arial"/>
          <w:sz w:val="24"/>
          <w:szCs w:val="24"/>
          <w:lang w:val="en-GB"/>
        </w:rPr>
        <w:t>ртуудыг өөрсдийн үндэсний болон</w:t>
      </w:r>
      <w:r w:rsidR="002607A0">
        <w:rPr>
          <w:rFonts w:ascii="Arial" w:eastAsiaTheme="minorHAnsi" w:hAnsi="Arial" w:cs="Arial"/>
          <w:sz w:val="24"/>
          <w:szCs w:val="24"/>
          <w:lang w:val="mn-MN"/>
        </w:rPr>
        <w:t xml:space="preserve"> </w:t>
      </w:r>
      <w:r w:rsidRPr="00B07ED9">
        <w:rPr>
          <w:rFonts w:ascii="Arial" w:eastAsiaTheme="minorHAnsi" w:hAnsi="Arial" w:cs="Arial"/>
          <w:sz w:val="24"/>
          <w:szCs w:val="24"/>
          <w:lang w:val="en-GB"/>
        </w:rPr>
        <w:t>бүс нутгийн стандаотуудад аль болохоор өргөн цар хүрээтэйгээр ил тодоор нэ</w:t>
      </w:r>
      <w:r w:rsidR="002607A0">
        <w:rPr>
          <w:rFonts w:ascii="Arial" w:eastAsiaTheme="minorHAnsi" w:hAnsi="Arial" w:cs="Arial"/>
          <w:sz w:val="24"/>
          <w:szCs w:val="24"/>
          <w:lang w:val="en-GB"/>
        </w:rPr>
        <w:t>втрүүлэх</w:t>
      </w:r>
      <w:r w:rsidR="002607A0">
        <w:rPr>
          <w:rFonts w:ascii="Arial" w:eastAsiaTheme="minorHAnsi" w:hAnsi="Arial" w:cs="Arial"/>
          <w:sz w:val="24"/>
          <w:szCs w:val="24"/>
          <w:lang w:val="mn-MN"/>
        </w:rPr>
        <w:t xml:space="preserve"> </w:t>
      </w:r>
      <w:r w:rsidRPr="00B07ED9">
        <w:rPr>
          <w:rFonts w:ascii="Arial" w:eastAsiaTheme="minorHAnsi" w:hAnsi="Arial" w:cs="Arial"/>
          <w:sz w:val="24"/>
          <w:szCs w:val="24"/>
          <w:lang w:val="en-GB"/>
        </w:rPr>
        <w:t>ажлыг хариуцан явуулдаг. ОУЦТК-ийн Стандарт болон ха</w:t>
      </w:r>
      <w:r w:rsidR="002607A0">
        <w:rPr>
          <w:rFonts w:ascii="Arial" w:eastAsiaTheme="minorHAnsi" w:hAnsi="Arial" w:cs="Arial"/>
          <w:sz w:val="24"/>
          <w:szCs w:val="24"/>
          <w:lang w:val="en-GB"/>
        </w:rPr>
        <w:t>ргалзах үндэсний ба бүс нутгийн</w:t>
      </w:r>
      <w:r w:rsidR="002607A0">
        <w:rPr>
          <w:rFonts w:ascii="Arial" w:eastAsiaTheme="minorHAnsi" w:hAnsi="Arial" w:cs="Arial"/>
          <w:sz w:val="24"/>
          <w:szCs w:val="24"/>
          <w:lang w:val="mn-MN"/>
        </w:rPr>
        <w:t xml:space="preserve"> </w:t>
      </w:r>
      <w:r w:rsidRPr="00B07ED9">
        <w:rPr>
          <w:rFonts w:ascii="Arial" w:eastAsiaTheme="minorHAnsi" w:hAnsi="Arial" w:cs="Arial"/>
          <w:sz w:val="24"/>
          <w:szCs w:val="24"/>
          <w:lang w:val="en-GB"/>
        </w:rPr>
        <w:t>стандартын хоорондын аливаа ялгаа зөрүү нь сүүлчи</w:t>
      </w:r>
      <w:r w:rsidR="002607A0">
        <w:rPr>
          <w:rFonts w:ascii="Arial" w:eastAsiaTheme="minorHAnsi" w:hAnsi="Arial" w:cs="Arial"/>
          <w:sz w:val="24"/>
          <w:szCs w:val="24"/>
          <w:lang w:val="en-GB"/>
        </w:rPr>
        <w:t>йн стандартад тодорхой заагдсан</w:t>
      </w:r>
      <w:r w:rsidR="002607A0">
        <w:rPr>
          <w:rFonts w:ascii="Arial" w:eastAsiaTheme="minorHAnsi" w:hAnsi="Arial" w:cs="Arial"/>
          <w:sz w:val="24"/>
          <w:szCs w:val="24"/>
          <w:lang w:val="mn-MN"/>
        </w:rPr>
        <w:t xml:space="preserve"> </w:t>
      </w:r>
      <w:r w:rsidRPr="00B07ED9">
        <w:rPr>
          <w:rFonts w:ascii="Arial" w:eastAsiaTheme="minorHAnsi" w:hAnsi="Arial" w:cs="Arial"/>
          <w:sz w:val="24"/>
          <w:szCs w:val="24"/>
          <w:lang w:val="en-GB"/>
        </w:rPr>
        <w:t>байдаг.</w:t>
      </w:r>
    </w:p>
    <w:p w:rsidR="00B07ED9" w:rsidRPr="00B07ED9" w:rsidRDefault="00B07ED9" w:rsidP="00B07ED9">
      <w:pPr>
        <w:autoSpaceDE w:val="0"/>
        <w:autoSpaceDN w:val="0"/>
        <w:adjustRightInd w:val="0"/>
        <w:spacing w:after="0"/>
        <w:jc w:val="both"/>
        <w:rPr>
          <w:rFonts w:ascii="Arial" w:eastAsiaTheme="minorHAnsi" w:hAnsi="Arial" w:cs="Arial"/>
          <w:sz w:val="24"/>
          <w:szCs w:val="24"/>
          <w:lang w:val="en-GB"/>
        </w:rPr>
      </w:pPr>
      <w:r w:rsidRPr="00B07ED9">
        <w:rPr>
          <w:rFonts w:ascii="Arial" w:eastAsiaTheme="minorHAnsi" w:hAnsi="Arial" w:cs="Arial"/>
          <w:sz w:val="24"/>
          <w:szCs w:val="24"/>
          <w:lang w:val="en-GB"/>
        </w:rPr>
        <w:t>5) ОУЦТК нь стандарт батлах асуудлыг заахдаа дугаарлаж эрэмблэх арга барилыг</w:t>
      </w:r>
      <w:r w:rsidR="002607A0">
        <w:rPr>
          <w:rFonts w:ascii="Arial" w:eastAsiaTheme="minorHAnsi" w:hAnsi="Arial" w:cs="Arial"/>
          <w:sz w:val="24"/>
          <w:szCs w:val="24"/>
          <w:lang w:val="mn-MN"/>
        </w:rPr>
        <w:t xml:space="preserve"> </w:t>
      </w:r>
      <w:r w:rsidRPr="00B07ED9">
        <w:rPr>
          <w:rFonts w:ascii="Arial" w:eastAsiaTheme="minorHAnsi" w:hAnsi="Arial" w:cs="Arial"/>
          <w:sz w:val="24"/>
          <w:szCs w:val="24"/>
          <w:lang w:val="en-GB"/>
        </w:rPr>
        <w:t>баримталдаггүй ба өөрийн стандартуудын аль нэгтэй тохирч байгаа аливаа тоноглолыг</w:t>
      </w:r>
      <w:r w:rsidR="002607A0">
        <w:rPr>
          <w:rFonts w:ascii="Arial" w:eastAsiaTheme="minorHAnsi" w:hAnsi="Arial" w:cs="Arial"/>
          <w:sz w:val="24"/>
          <w:szCs w:val="24"/>
          <w:lang w:val="mn-MN"/>
        </w:rPr>
        <w:t xml:space="preserve"> </w:t>
      </w:r>
      <w:r w:rsidRPr="00B07ED9">
        <w:rPr>
          <w:rFonts w:ascii="Arial" w:eastAsiaTheme="minorHAnsi" w:hAnsi="Arial" w:cs="Arial"/>
          <w:sz w:val="24"/>
          <w:szCs w:val="24"/>
          <w:lang w:val="en-GB"/>
        </w:rPr>
        <w:t>зарлан мэдэгдэх хариуцлагыг урьдчилан тооцож чаддаггүй.</w:t>
      </w:r>
    </w:p>
    <w:p w:rsidR="00B07ED9" w:rsidRPr="00B07ED9" w:rsidRDefault="00B07ED9" w:rsidP="00B07ED9">
      <w:pPr>
        <w:autoSpaceDE w:val="0"/>
        <w:autoSpaceDN w:val="0"/>
        <w:adjustRightInd w:val="0"/>
        <w:spacing w:after="0"/>
        <w:jc w:val="both"/>
        <w:rPr>
          <w:rFonts w:ascii="Arial" w:eastAsiaTheme="minorHAnsi" w:hAnsi="Arial" w:cs="Arial"/>
          <w:sz w:val="24"/>
          <w:szCs w:val="24"/>
          <w:lang w:val="en-GB"/>
        </w:rPr>
      </w:pPr>
      <w:r w:rsidRPr="00B07ED9">
        <w:rPr>
          <w:rFonts w:ascii="Arial" w:eastAsiaTheme="minorHAnsi" w:hAnsi="Arial" w:cs="Arial"/>
          <w:sz w:val="24"/>
          <w:szCs w:val="24"/>
          <w:lang w:val="en-GB"/>
        </w:rPr>
        <w:t>6) Энэхүү Олон улсын Стандартын зарим хэсгүү</w:t>
      </w:r>
      <w:r w:rsidR="002607A0">
        <w:rPr>
          <w:rFonts w:ascii="Arial" w:eastAsiaTheme="minorHAnsi" w:hAnsi="Arial" w:cs="Arial"/>
          <w:sz w:val="24"/>
          <w:szCs w:val="24"/>
          <w:lang w:val="en-GB"/>
        </w:rPr>
        <w:t>д нь патентын эрхтэй зүйлс байх</w:t>
      </w:r>
      <w:r w:rsidR="002607A0">
        <w:rPr>
          <w:rFonts w:ascii="Arial" w:eastAsiaTheme="minorHAnsi" w:hAnsi="Arial" w:cs="Arial"/>
          <w:sz w:val="24"/>
          <w:szCs w:val="24"/>
          <w:lang w:val="mn-MN"/>
        </w:rPr>
        <w:t xml:space="preserve"> </w:t>
      </w:r>
      <w:r w:rsidRPr="00B07ED9">
        <w:rPr>
          <w:rFonts w:ascii="Arial" w:eastAsiaTheme="minorHAnsi" w:hAnsi="Arial" w:cs="Arial"/>
          <w:sz w:val="24"/>
          <w:szCs w:val="24"/>
          <w:lang w:val="en-GB"/>
        </w:rPr>
        <w:t>боломжтой гэдэгт анхаарлаа хандуулах хэрэг</w:t>
      </w:r>
      <w:r w:rsidR="002607A0">
        <w:rPr>
          <w:rFonts w:ascii="Arial" w:eastAsiaTheme="minorHAnsi" w:hAnsi="Arial" w:cs="Arial"/>
          <w:sz w:val="24"/>
          <w:szCs w:val="24"/>
          <w:lang w:val="en-GB"/>
        </w:rPr>
        <w:t>тэй. ОУЦТК нь иймэрхүү патентын эрхүүдийн</w:t>
      </w:r>
      <w:r w:rsidR="002607A0">
        <w:rPr>
          <w:rFonts w:ascii="Arial" w:eastAsiaTheme="minorHAnsi" w:hAnsi="Arial" w:cs="Arial"/>
          <w:sz w:val="24"/>
          <w:szCs w:val="24"/>
          <w:lang w:val="mn-MN"/>
        </w:rPr>
        <w:t xml:space="preserve"> </w:t>
      </w:r>
      <w:r w:rsidR="000C4B2B">
        <w:rPr>
          <w:rFonts w:ascii="Arial" w:eastAsiaTheme="minorHAnsi" w:hAnsi="Arial" w:cs="Arial"/>
          <w:sz w:val="24"/>
          <w:szCs w:val="24"/>
          <w:lang w:val="en-GB"/>
        </w:rPr>
        <w:t xml:space="preserve">талаар хариуцлага хүлээхгүй. </w:t>
      </w:r>
      <w:bookmarkStart w:id="0" w:name="_GoBack"/>
      <w:bookmarkEnd w:id="0"/>
    </w:p>
    <w:p w:rsidR="00B07ED9" w:rsidRPr="00B07ED9" w:rsidRDefault="00B07ED9" w:rsidP="00B07ED9">
      <w:pPr>
        <w:autoSpaceDE w:val="0"/>
        <w:autoSpaceDN w:val="0"/>
        <w:adjustRightInd w:val="0"/>
        <w:spacing w:after="0"/>
        <w:jc w:val="both"/>
        <w:rPr>
          <w:rFonts w:ascii="Arial" w:eastAsiaTheme="minorHAnsi" w:hAnsi="Arial" w:cs="Arial"/>
          <w:sz w:val="24"/>
          <w:szCs w:val="24"/>
          <w:lang w:val="en-GB"/>
        </w:rPr>
      </w:pPr>
      <w:r w:rsidRPr="00B07ED9">
        <w:rPr>
          <w:rFonts w:ascii="Arial" w:eastAsiaTheme="minorHAnsi" w:hAnsi="Arial" w:cs="Arial"/>
          <w:sz w:val="24"/>
          <w:szCs w:val="24"/>
          <w:lang w:val="en-GB"/>
        </w:rPr>
        <w:lastRenderedPageBreak/>
        <w:t>ОУЦТК 60076-4 Олон улсын стандарт нь ОУ</w:t>
      </w:r>
      <w:r w:rsidR="002607A0">
        <w:rPr>
          <w:rFonts w:ascii="Arial" w:eastAsiaTheme="minorHAnsi" w:hAnsi="Arial" w:cs="Arial"/>
          <w:sz w:val="24"/>
          <w:szCs w:val="24"/>
          <w:lang w:val="en-GB"/>
        </w:rPr>
        <w:t>ЦТК-ийн Хүчний Трансформаторууд хэмээх</w:t>
      </w:r>
      <w:r w:rsidR="002607A0">
        <w:rPr>
          <w:rFonts w:ascii="Arial" w:eastAsiaTheme="minorHAnsi" w:hAnsi="Arial" w:cs="Arial"/>
          <w:sz w:val="24"/>
          <w:szCs w:val="24"/>
          <w:lang w:val="mn-MN"/>
        </w:rPr>
        <w:t xml:space="preserve"> </w:t>
      </w:r>
      <w:r w:rsidRPr="00B07ED9">
        <w:rPr>
          <w:rFonts w:ascii="Arial" w:eastAsiaTheme="minorHAnsi" w:hAnsi="Arial" w:cs="Arial"/>
          <w:sz w:val="24"/>
          <w:szCs w:val="24"/>
          <w:lang w:val="en-GB"/>
        </w:rPr>
        <w:t>14-р техникийн хороогоор боловсруулагдан бэлтгэгдсэн болно.</w:t>
      </w:r>
    </w:p>
    <w:p w:rsidR="00B07ED9" w:rsidRPr="00B07ED9" w:rsidRDefault="00B07ED9" w:rsidP="00B07ED9">
      <w:pPr>
        <w:autoSpaceDE w:val="0"/>
        <w:autoSpaceDN w:val="0"/>
        <w:adjustRightInd w:val="0"/>
        <w:spacing w:after="0"/>
        <w:jc w:val="both"/>
        <w:rPr>
          <w:rFonts w:ascii="Arial" w:eastAsiaTheme="minorHAnsi" w:hAnsi="Arial" w:cs="Arial"/>
          <w:sz w:val="24"/>
          <w:szCs w:val="24"/>
          <w:lang w:val="en-GB"/>
        </w:rPr>
      </w:pPr>
      <w:r w:rsidRPr="00B07ED9">
        <w:rPr>
          <w:rFonts w:ascii="Arial" w:eastAsiaTheme="minorHAnsi" w:hAnsi="Arial" w:cs="Arial"/>
          <w:sz w:val="24"/>
          <w:szCs w:val="24"/>
          <w:lang w:val="en-GB"/>
        </w:rPr>
        <w:t>Энэ Олон улсын Стандарт нь 1982 онд хэвлэг</w:t>
      </w:r>
      <w:r w:rsidR="002607A0">
        <w:rPr>
          <w:rFonts w:ascii="Arial" w:eastAsiaTheme="minorHAnsi" w:hAnsi="Arial" w:cs="Arial"/>
          <w:sz w:val="24"/>
          <w:szCs w:val="24"/>
          <w:lang w:val="en-GB"/>
        </w:rPr>
        <w:t>дсэн ОУЦТК 60722 стандартын хүчингүй</w:t>
      </w:r>
      <w:r w:rsidR="002607A0">
        <w:rPr>
          <w:rFonts w:ascii="Arial" w:eastAsiaTheme="minorHAnsi" w:hAnsi="Arial" w:cs="Arial"/>
          <w:sz w:val="24"/>
          <w:szCs w:val="24"/>
          <w:lang w:val="mn-MN"/>
        </w:rPr>
        <w:t xml:space="preserve"> </w:t>
      </w:r>
      <w:r w:rsidRPr="00B07ED9">
        <w:rPr>
          <w:rFonts w:ascii="Arial" w:eastAsiaTheme="minorHAnsi" w:hAnsi="Arial" w:cs="Arial"/>
          <w:sz w:val="24"/>
          <w:szCs w:val="24"/>
          <w:lang w:val="en-GB"/>
        </w:rPr>
        <w:t>болгон сольж байгаа ба тэр бичиг баримтын техникийн хянан засварлалтыг агуулсан болно.</w:t>
      </w:r>
    </w:p>
    <w:p w:rsidR="00B07ED9" w:rsidRPr="00B07ED9" w:rsidRDefault="00B07ED9" w:rsidP="00B07ED9">
      <w:pPr>
        <w:autoSpaceDE w:val="0"/>
        <w:autoSpaceDN w:val="0"/>
        <w:adjustRightInd w:val="0"/>
        <w:spacing w:after="0"/>
        <w:jc w:val="both"/>
        <w:rPr>
          <w:rFonts w:ascii="Arial" w:eastAsiaTheme="minorHAnsi" w:hAnsi="Arial" w:cs="Arial"/>
          <w:sz w:val="24"/>
          <w:szCs w:val="24"/>
          <w:lang w:val="en-GB"/>
        </w:rPr>
      </w:pPr>
      <w:r w:rsidRPr="00B07ED9">
        <w:rPr>
          <w:rFonts w:ascii="Arial" w:eastAsiaTheme="minorHAnsi" w:hAnsi="Arial" w:cs="Arial"/>
          <w:sz w:val="24"/>
          <w:szCs w:val="24"/>
          <w:lang w:val="en-GB"/>
        </w:rPr>
        <w:t>Энэ стандартын эх бичвэр нь дараах бичиг баримтуудад үндэслэсэн болно:</w:t>
      </w:r>
    </w:p>
    <w:tbl>
      <w:tblPr>
        <w:tblStyle w:val="TableGrid"/>
        <w:tblpPr w:leftFromText="180" w:rightFromText="180" w:vertAnchor="text" w:horzAnchor="margin" w:tblpXSpec="center" w:tblpY="70"/>
        <w:tblW w:w="0" w:type="auto"/>
        <w:tblLook w:val="04A0" w:firstRow="1" w:lastRow="0" w:firstColumn="1" w:lastColumn="0" w:noHBand="0" w:noVBand="1"/>
      </w:tblPr>
      <w:tblGrid>
        <w:gridCol w:w="2455"/>
        <w:gridCol w:w="3607"/>
      </w:tblGrid>
      <w:tr w:rsidR="002607A0" w:rsidTr="002607A0">
        <w:trPr>
          <w:trHeight w:val="174"/>
        </w:trPr>
        <w:tc>
          <w:tcPr>
            <w:tcW w:w="2455" w:type="dxa"/>
          </w:tcPr>
          <w:p w:rsidR="002607A0" w:rsidRDefault="002607A0" w:rsidP="002607A0">
            <w:pPr>
              <w:autoSpaceDE w:val="0"/>
              <w:autoSpaceDN w:val="0"/>
              <w:adjustRightInd w:val="0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  <w:r w:rsidRPr="00B07ED9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FDIS </w:t>
            </w:r>
            <w:r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      </w:t>
            </w:r>
          </w:p>
        </w:tc>
        <w:tc>
          <w:tcPr>
            <w:tcW w:w="3607" w:type="dxa"/>
          </w:tcPr>
          <w:p w:rsidR="002607A0" w:rsidRDefault="002607A0" w:rsidP="002607A0">
            <w:pPr>
              <w:autoSpaceDE w:val="0"/>
              <w:autoSpaceDN w:val="0"/>
              <w:adjustRightInd w:val="0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  <w:r w:rsidRPr="00B07ED9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Санал хураалтын тайлан</w:t>
            </w:r>
          </w:p>
        </w:tc>
      </w:tr>
      <w:tr w:rsidR="002607A0" w:rsidTr="002607A0">
        <w:trPr>
          <w:trHeight w:val="377"/>
        </w:trPr>
        <w:tc>
          <w:tcPr>
            <w:tcW w:w="2455" w:type="dxa"/>
          </w:tcPr>
          <w:p w:rsidR="002607A0" w:rsidRDefault="002607A0" w:rsidP="002607A0">
            <w:pPr>
              <w:autoSpaceDE w:val="0"/>
              <w:autoSpaceDN w:val="0"/>
              <w:adjustRightInd w:val="0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  <w:r w:rsidRPr="00B07ED9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14/413/FDIS </w:t>
            </w:r>
            <w:r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             </w:t>
            </w:r>
          </w:p>
        </w:tc>
        <w:tc>
          <w:tcPr>
            <w:tcW w:w="3607" w:type="dxa"/>
          </w:tcPr>
          <w:p w:rsidR="002607A0" w:rsidRDefault="002607A0" w:rsidP="002607A0">
            <w:pPr>
              <w:autoSpaceDE w:val="0"/>
              <w:autoSpaceDN w:val="0"/>
              <w:adjustRightInd w:val="0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  <w:r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14/446/RVD</w:t>
            </w:r>
          </w:p>
        </w:tc>
      </w:tr>
    </w:tbl>
    <w:p w:rsidR="00B07ED9" w:rsidRDefault="002607A0" w:rsidP="00B07ED9">
      <w:pPr>
        <w:autoSpaceDE w:val="0"/>
        <w:autoSpaceDN w:val="0"/>
        <w:adjustRightInd w:val="0"/>
        <w:spacing w:after="0"/>
        <w:jc w:val="both"/>
        <w:rPr>
          <w:rFonts w:ascii="Arial" w:eastAsiaTheme="minorHAnsi" w:hAnsi="Arial" w:cs="Arial"/>
          <w:sz w:val="24"/>
          <w:szCs w:val="24"/>
          <w:lang w:val="mn-MN"/>
        </w:rPr>
      </w:pPr>
      <w:r>
        <w:rPr>
          <w:rFonts w:ascii="Arial" w:eastAsiaTheme="minorHAnsi" w:hAnsi="Arial" w:cs="Arial"/>
          <w:sz w:val="24"/>
          <w:szCs w:val="24"/>
          <w:lang w:val="mn-MN"/>
        </w:rPr>
        <w:t xml:space="preserve">             </w:t>
      </w:r>
    </w:p>
    <w:p w:rsidR="002607A0" w:rsidRDefault="002607A0" w:rsidP="00B07ED9">
      <w:pPr>
        <w:autoSpaceDE w:val="0"/>
        <w:autoSpaceDN w:val="0"/>
        <w:adjustRightInd w:val="0"/>
        <w:spacing w:after="0"/>
        <w:jc w:val="both"/>
        <w:rPr>
          <w:rFonts w:ascii="Arial" w:eastAsiaTheme="minorHAnsi" w:hAnsi="Arial" w:cs="Arial"/>
          <w:sz w:val="24"/>
          <w:szCs w:val="24"/>
          <w:lang w:val="mn-MN"/>
        </w:rPr>
      </w:pPr>
    </w:p>
    <w:p w:rsidR="002607A0" w:rsidRPr="00B07ED9" w:rsidRDefault="002607A0" w:rsidP="00B07ED9">
      <w:pPr>
        <w:autoSpaceDE w:val="0"/>
        <w:autoSpaceDN w:val="0"/>
        <w:adjustRightInd w:val="0"/>
        <w:spacing w:after="0"/>
        <w:jc w:val="both"/>
        <w:rPr>
          <w:rFonts w:ascii="Arial" w:eastAsiaTheme="minorHAnsi" w:hAnsi="Arial" w:cs="Arial"/>
          <w:sz w:val="24"/>
          <w:szCs w:val="24"/>
          <w:lang w:val="en-GB"/>
        </w:rPr>
      </w:pPr>
    </w:p>
    <w:p w:rsidR="00B07ED9" w:rsidRDefault="00B07ED9" w:rsidP="00B07ED9">
      <w:pPr>
        <w:autoSpaceDE w:val="0"/>
        <w:autoSpaceDN w:val="0"/>
        <w:adjustRightInd w:val="0"/>
        <w:spacing w:after="0"/>
        <w:jc w:val="both"/>
        <w:rPr>
          <w:rFonts w:ascii="Arial" w:eastAsiaTheme="minorHAnsi" w:hAnsi="Arial" w:cs="Arial"/>
          <w:sz w:val="24"/>
          <w:szCs w:val="24"/>
          <w:lang w:val="en-GB"/>
        </w:rPr>
      </w:pPr>
      <w:r w:rsidRPr="00B07ED9">
        <w:rPr>
          <w:rFonts w:ascii="Arial" w:eastAsiaTheme="minorHAnsi" w:hAnsi="Arial" w:cs="Arial"/>
          <w:sz w:val="24"/>
          <w:szCs w:val="24"/>
          <w:lang w:val="en-GB"/>
        </w:rPr>
        <w:t>Энэ стандартыг батлах асуудлаар явуулсан санал ху</w:t>
      </w:r>
      <w:r w:rsidR="002607A0">
        <w:rPr>
          <w:rFonts w:ascii="Arial" w:eastAsiaTheme="minorHAnsi" w:hAnsi="Arial" w:cs="Arial"/>
          <w:sz w:val="24"/>
          <w:szCs w:val="24"/>
          <w:lang w:val="en-GB"/>
        </w:rPr>
        <w:t>раалтын бүрэн мэдээлэлийг дээрх</w:t>
      </w:r>
      <w:r w:rsidR="002607A0">
        <w:rPr>
          <w:rFonts w:ascii="Arial" w:eastAsiaTheme="minorHAnsi" w:hAnsi="Arial" w:cs="Arial"/>
          <w:sz w:val="24"/>
          <w:szCs w:val="24"/>
          <w:lang w:val="mn-MN"/>
        </w:rPr>
        <w:t xml:space="preserve"> </w:t>
      </w:r>
      <w:r w:rsidRPr="00B07ED9">
        <w:rPr>
          <w:rFonts w:ascii="Arial" w:eastAsiaTheme="minorHAnsi" w:hAnsi="Arial" w:cs="Arial"/>
          <w:sz w:val="24"/>
          <w:szCs w:val="24"/>
          <w:lang w:val="en-GB"/>
        </w:rPr>
        <w:t>хүснэгтэнд заасан санал хураалтын тайлангаас олж болно.</w:t>
      </w:r>
    </w:p>
    <w:p w:rsidR="002607A0" w:rsidRPr="00B07ED9" w:rsidRDefault="002607A0" w:rsidP="00B07ED9">
      <w:pPr>
        <w:autoSpaceDE w:val="0"/>
        <w:autoSpaceDN w:val="0"/>
        <w:adjustRightInd w:val="0"/>
        <w:spacing w:after="0"/>
        <w:jc w:val="both"/>
        <w:rPr>
          <w:rFonts w:ascii="Arial" w:eastAsiaTheme="minorHAnsi" w:hAnsi="Arial" w:cs="Arial"/>
          <w:sz w:val="24"/>
          <w:szCs w:val="24"/>
          <w:lang w:val="en-GB"/>
        </w:rPr>
      </w:pPr>
    </w:p>
    <w:p w:rsidR="00B07ED9" w:rsidRPr="00B07ED9" w:rsidRDefault="00B07ED9" w:rsidP="00B07ED9">
      <w:pPr>
        <w:autoSpaceDE w:val="0"/>
        <w:autoSpaceDN w:val="0"/>
        <w:adjustRightInd w:val="0"/>
        <w:spacing w:after="0"/>
        <w:jc w:val="both"/>
        <w:rPr>
          <w:rFonts w:ascii="Arial" w:eastAsiaTheme="minorHAnsi" w:hAnsi="Arial" w:cs="Arial"/>
          <w:sz w:val="24"/>
          <w:szCs w:val="24"/>
          <w:lang w:val="en-GB"/>
        </w:rPr>
      </w:pPr>
      <w:r w:rsidRPr="00B07ED9">
        <w:rPr>
          <w:rFonts w:ascii="Arial" w:eastAsiaTheme="minorHAnsi" w:hAnsi="Arial" w:cs="Arial"/>
          <w:sz w:val="24"/>
          <w:szCs w:val="24"/>
          <w:lang w:val="en-GB"/>
        </w:rPr>
        <w:t xml:space="preserve">Энэ хэвлэлт нь ОУСБ\ ОУЦТК –ын Хэсэг 3 Удирдамжийн </w:t>
      </w:r>
      <w:r w:rsidR="002607A0">
        <w:rPr>
          <w:rFonts w:ascii="Arial" w:eastAsiaTheme="minorHAnsi" w:hAnsi="Arial" w:cs="Arial"/>
          <w:sz w:val="24"/>
          <w:szCs w:val="24"/>
          <w:lang w:val="en-GB"/>
        </w:rPr>
        <w:t>дагуу бэлтгэгдсэн. Хавсралт</w:t>
      </w:r>
      <w:r w:rsidR="002607A0">
        <w:rPr>
          <w:rFonts w:ascii="Arial" w:eastAsiaTheme="minorHAnsi" w:hAnsi="Arial" w:cs="Arial"/>
          <w:sz w:val="24"/>
          <w:szCs w:val="24"/>
          <w:lang w:val="mn-MN"/>
        </w:rPr>
        <w:t xml:space="preserve"> </w:t>
      </w:r>
      <w:r w:rsidR="002607A0">
        <w:rPr>
          <w:rFonts w:ascii="Arial" w:eastAsiaTheme="minorHAnsi" w:hAnsi="Arial" w:cs="Arial"/>
          <w:sz w:val="24"/>
          <w:szCs w:val="24"/>
          <w:lang w:val="en-GB"/>
        </w:rPr>
        <w:t>А ба</w:t>
      </w:r>
      <w:r w:rsidR="002607A0">
        <w:rPr>
          <w:rFonts w:ascii="Arial" w:eastAsiaTheme="minorHAnsi" w:hAnsi="Arial" w:cs="Arial"/>
          <w:sz w:val="24"/>
          <w:szCs w:val="24"/>
          <w:lang w:val="mn-MN"/>
        </w:rPr>
        <w:t xml:space="preserve"> </w:t>
      </w:r>
      <w:r w:rsidR="00EE659D">
        <w:rPr>
          <w:rFonts w:ascii="Arial" w:eastAsiaTheme="minorHAnsi" w:hAnsi="Arial" w:cs="Arial"/>
          <w:sz w:val="24"/>
          <w:szCs w:val="24"/>
          <w:lang w:val="en-GB"/>
        </w:rPr>
        <w:t>Б</w:t>
      </w:r>
      <w:r w:rsidRPr="00B07ED9">
        <w:rPr>
          <w:rFonts w:ascii="Arial" w:eastAsiaTheme="minorHAnsi" w:hAnsi="Arial" w:cs="Arial"/>
          <w:sz w:val="24"/>
          <w:szCs w:val="24"/>
          <w:lang w:val="en-GB"/>
        </w:rPr>
        <w:t xml:space="preserve"> нь зөвхөн мэдээлэлийн чанартай болно.</w:t>
      </w:r>
    </w:p>
    <w:p w:rsidR="00B07ED9" w:rsidRPr="00B07ED9" w:rsidRDefault="00B07ED9" w:rsidP="00B07ED9">
      <w:pPr>
        <w:autoSpaceDE w:val="0"/>
        <w:autoSpaceDN w:val="0"/>
        <w:adjustRightInd w:val="0"/>
        <w:spacing w:after="0"/>
        <w:jc w:val="both"/>
        <w:rPr>
          <w:rFonts w:ascii="Arial" w:eastAsiaTheme="minorHAnsi" w:hAnsi="Arial" w:cs="Arial"/>
          <w:sz w:val="24"/>
          <w:szCs w:val="24"/>
          <w:lang w:val="en-GB"/>
        </w:rPr>
      </w:pPr>
      <w:r w:rsidRPr="00B07ED9">
        <w:rPr>
          <w:rFonts w:ascii="Arial" w:eastAsiaTheme="minorHAnsi" w:hAnsi="Arial" w:cs="Arial"/>
          <w:sz w:val="24"/>
          <w:szCs w:val="24"/>
          <w:lang w:val="en-GB"/>
        </w:rPr>
        <w:t>ОУЦТК 60076 нь Хүчний трансформаторууд гэдэг ерөнх</w:t>
      </w:r>
      <w:r w:rsidR="002607A0">
        <w:rPr>
          <w:rFonts w:ascii="Arial" w:eastAsiaTheme="minorHAnsi" w:hAnsi="Arial" w:cs="Arial"/>
          <w:sz w:val="24"/>
          <w:szCs w:val="24"/>
          <w:lang w:val="en-GB"/>
        </w:rPr>
        <w:t>ий нэрийн дор дараах хэсгүүдээс</w:t>
      </w:r>
      <w:r w:rsidR="002607A0">
        <w:rPr>
          <w:rFonts w:ascii="Arial" w:eastAsiaTheme="minorHAnsi" w:hAnsi="Arial" w:cs="Arial"/>
          <w:sz w:val="24"/>
          <w:szCs w:val="24"/>
          <w:lang w:val="mn-MN"/>
        </w:rPr>
        <w:t xml:space="preserve"> </w:t>
      </w:r>
      <w:r w:rsidR="002607A0">
        <w:rPr>
          <w:rFonts w:ascii="Arial" w:eastAsiaTheme="minorHAnsi" w:hAnsi="Arial" w:cs="Arial"/>
          <w:sz w:val="24"/>
          <w:szCs w:val="24"/>
          <w:lang w:val="en-GB"/>
        </w:rPr>
        <w:t>тогт</w:t>
      </w:r>
      <w:r w:rsidR="002607A0">
        <w:rPr>
          <w:rFonts w:ascii="Arial" w:eastAsiaTheme="minorHAnsi" w:hAnsi="Arial" w:cs="Arial"/>
          <w:sz w:val="24"/>
          <w:szCs w:val="24"/>
          <w:lang w:val="mn-MN"/>
        </w:rPr>
        <w:t>о</w:t>
      </w:r>
      <w:r w:rsidRPr="00B07ED9">
        <w:rPr>
          <w:rFonts w:ascii="Arial" w:eastAsiaTheme="minorHAnsi" w:hAnsi="Arial" w:cs="Arial"/>
          <w:sz w:val="24"/>
          <w:szCs w:val="24"/>
          <w:lang w:val="en-GB"/>
        </w:rPr>
        <w:t>но:</w:t>
      </w:r>
    </w:p>
    <w:p w:rsidR="00B07ED9" w:rsidRPr="00B07ED9" w:rsidRDefault="00B07ED9" w:rsidP="002607A0">
      <w:pPr>
        <w:autoSpaceDE w:val="0"/>
        <w:autoSpaceDN w:val="0"/>
        <w:adjustRightInd w:val="0"/>
        <w:spacing w:after="0"/>
        <w:ind w:firstLine="720"/>
        <w:jc w:val="both"/>
        <w:rPr>
          <w:rFonts w:ascii="Arial" w:eastAsiaTheme="minorHAnsi" w:hAnsi="Arial" w:cs="Arial"/>
          <w:sz w:val="24"/>
          <w:szCs w:val="24"/>
          <w:lang w:val="en-GB"/>
        </w:rPr>
      </w:pPr>
      <w:r w:rsidRPr="00B07ED9">
        <w:rPr>
          <w:rFonts w:ascii="Arial" w:eastAsiaTheme="minorHAnsi" w:hAnsi="Arial" w:cs="Arial"/>
          <w:sz w:val="24"/>
          <w:szCs w:val="24"/>
          <w:lang w:val="en-GB"/>
        </w:rPr>
        <w:t>Хэсэг 1: Ерөнхий зүйл</w:t>
      </w:r>
    </w:p>
    <w:p w:rsidR="00B07ED9" w:rsidRPr="00B07ED9" w:rsidRDefault="00B07ED9" w:rsidP="002607A0">
      <w:pPr>
        <w:autoSpaceDE w:val="0"/>
        <w:autoSpaceDN w:val="0"/>
        <w:adjustRightInd w:val="0"/>
        <w:spacing w:after="0"/>
        <w:ind w:firstLine="720"/>
        <w:jc w:val="both"/>
        <w:rPr>
          <w:rFonts w:ascii="Arial" w:eastAsiaTheme="minorHAnsi" w:hAnsi="Arial" w:cs="Arial"/>
          <w:sz w:val="24"/>
          <w:szCs w:val="24"/>
          <w:lang w:val="en-GB"/>
        </w:rPr>
      </w:pPr>
      <w:r w:rsidRPr="00B07ED9">
        <w:rPr>
          <w:rFonts w:ascii="Arial" w:eastAsiaTheme="minorHAnsi" w:hAnsi="Arial" w:cs="Arial"/>
          <w:sz w:val="24"/>
          <w:szCs w:val="24"/>
          <w:lang w:val="en-GB"/>
        </w:rPr>
        <w:t>Хэсэг 2: Tемпературын ихсэлт</w:t>
      </w:r>
    </w:p>
    <w:p w:rsidR="00B07ED9" w:rsidRPr="00B07ED9" w:rsidRDefault="002607A0" w:rsidP="002607A0">
      <w:pPr>
        <w:autoSpaceDE w:val="0"/>
        <w:autoSpaceDN w:val="0"/>
        <w:adjustRightInd w:val="0"/>
        <w:spacing w:after="0"/>
        <w:ind w:firstLine="720"/>
        <w:jc w:val="both"/>
        <w:rPr>
          <w:rFonts w:ascii="Arial" w:eastAsiaTheme="minorHAnsi" w:hAnsi="Arial" w:cs="Arial"/>
          <w:sz w:val="24"/>
          <w:szCs w:val="24"/>
          <w:lang w:val="en-GB"/>
        </w:rPr>
      </w:pPr>
      <w:r>
        <w:rPr>
          <w:rFonts w:ascii="Arial" w:eastAsiaTheme="minorHAnsi" w:hAnsi="Arial" w:cs="Arial"/>
          <w:sz w:val="24"/>
          <w:szCs w:val="24"/>
          <w:lang w:val="en-GB"/>
        </w:rPr>
        <w:t xml:space="preserve">Хэсэг </w:t>
      </w:r>
      <w:r w:rsidR="00B07ED9" w:rsidRPr="00B07ED9">
        <w:rPr>
          <w:rFonts w:ascii="Arial" w:eastAsiaTheme="minorHAnsi" w:hAnsi="Arial" w:cs="Arial"/>
          <w:sz w:val="24"/>
          <w:szCs w:val="24"/>
          <w:lang w:val="en-GB"/>
        </w:rPr>
        <w:t>3: Тусгаарлагын түвшингүүд, хөндийрүүлгийн туршилтууд болон агаар дахь гадаад</w:t>
      </w:r>
      <w:r>
        <w:rPr>
          <w:rFonts w:ascii="Arial" w:eastAsiaTheme="minorHAnsi" w:hAnsi="Arial" w:cs="Arial"/>
          <w:sz w:val="24"/>
          <w:szCs w:val="24"/>
          <w:lang w:val="mn-MN"/>
        </w:rPr>
        <w:t xml:space="preserve"> </w:t>
      </w:r>
      <w:r w:rsidR="00B07ED9" w:rsidRPr="00B07ED9">
        <w:rPr>
          <w:rFonts w:ascii="Arial" w:eastAsiaTheme="minorHAnsi" w:hAnsi="Arial" w:cs="Arial"/>
          <w:sz w:val="24"/>
          <w:szCs w:val="24"/>
          <w:lang w:val="en-GB"/>
        </w:rPr>
        <w:t>тусгаарлагын зайнууд</w:t>
      </w:r>
    </w:p>
    <w:p w:rsidR="00B07ED9" w:rsidRPr="00B07ED9" w:rsidRDefault="00B07ED9" w:rsidP="002607A0">
      <w:pPr>
        <w:autoSpaceDE w:val="0"/>
        <w:autoSpaceDN w:val="0"/>
        <w:adjustRightInd w:val="0"/>
        <w:spacing w:after="0"/>
        <w:ind w:firstLine="720"/>
        <w:jc w:val="both"/>
        <w:rPr>
          <w:rFonts w:ascii="Arial" w:eastAsiaTheme="minorHAnsi" w:hAnsi="Arial" w:cs="Arial"/>
          <w:sz w:val="24"/>
          <w:szCs w:val="24"/>
          <w:lang w:val="en-GB"/>
        </w:rPr>
      </w:pPr>
      <w:r w:rsidRPr="00B07ED9">
        <w:rPr>
          <w:rFonts w:ascii="Arial" w:eastAsiaTheme="minorHAnsi" w:hAnsi="Arial" w:cs="Arial"/>
          <w:sz w:val="24"/>
          <w:szCs w:val="24"/>
          <w:lang w:val="en-GB"/>
        </w:rPr>
        <w:t>Хэсэг</w:t>
      </w:r>
      <w:r w:rsidR="002607A0">
        <w:rPr>
          <w:rFonts w:ascii="Arial" w:eastAsiaTheme="minorHAnsi" w:hAnsi="Arial" w:cs="Arial"/>
          <w:sz w:val="24"/>
          <w:szCs w:val="24"/>
          <w:lang w:val="mn-MN"/>
        </w:rPr>
        <w:t xml:space="preserve"> </w:t>
      </w:r>
      <w:r w:rsidRPr="00B07ED9">
        <w:rPr>
          <w:rFonts w:ascii="Arial" w:eastAsiaTheme="minorHAnsi" w:hAnsi="Arial" w:cs="Arial"/>
          <w:sz w:val="24"/>
          <w:szCs w:val="24"/>
          <w:lang w:val="en-GB"/>
        </w:rPr>
        <w:t>4: Хүчний трансформаторуул ба реакторуудыг аянгын болон коммутацийн</w:t>
      </w:r>
      <w:r w:rsidR="002607A0">
        <w:rPr>
          <w:rFonts w:ascii="Arial" w:eastAsiaTheme="minorHAnsi" w:hAnsi="Arial" w:cs="Arial"/>
          <w:sz w:val="24"/>
          <w:szCs w:val="24"/>
          <w:lang w:val="mn-MN"/>
        </w:rPr>
        <w:t xml:space="preserve"> </w:t>
      </w:r>
      <w:r w:rsidRPr="00B07ED9">
        <w:rPr>
          <w:rFonts w:ascii="Arial" w:eastAsiaTheme="minorHAnsi" w:hAnsi="Arial" w:cs="Arial"/>
          <w:sz w:val="24"/>
          <w:szCs w:val="24"/>
          <w:lang w:val="en-GB"/>
        </w:rPr>
        <w:t>долгионуудаар турших удирдамж</w:t>
      </w:r>
    </w:p>
    <w:p w:rsidR="00B07ED9" w:rsidRPr="00B07ED9" w:rsidRDefault="00B07ED9" w:rsidP="002607A0">
      <w:pPr>
        <w:autoSpaceDE w:val="0"/>
        <w:autoSpaceDN w:val="0"/>
        <w:adjustRightInd w:val="0"/>
        <w:spacing w:after="0"/>
        <w:ind w:firstLine="720"/>
        <w:jc w:val="both"/>
        <w:rPr>
          <w:rFonts w:ascii="Arial" w:eastAsiaTheme="minorHAnsi" w:hAnsi="Arial" w:cs="Arial"/>
          <w:sz w:val="24"/>
          <w:szCs w:val="24"/>
          <w:lang w:val="en-GB"/>
        </w:rPr>
      </w:pPr>
      <w:r w:rsidRPr="00B07ED9">
        <w:rPr>
          <w:rFonts w:ascii="Arial" w:eastAsiaTheme="minorHAnsi" w:hAnsi="Arial" w:cs="Arial"/>
          <w:sz w:val="24"/>
          <w:szCs w:val="24"/>
          <w:lang w:val="en-GB"/>
        </w:rPr>
        <w:t>Хэсэг 5: Богино залгаа тэсвэрлэх чадвар</w:t>
      </w:r>
    </w:p>
    <w:p w:rsidR="00B07ED9" w:rsidRPr="00B07ED9" w:rsidRDefault="00B07ED9" w:rsidP="002607A0">
      <w:pPr>
        <w:autoSpaceDE w:val="0"/>
        <w:autoSpaceDN w:val="0"/>
        <w:adjustRightInd w:val="0"/>
        <w:spacing w:after="0"/>
        <w:ind w:firstLine="720"/>
        <w:jc w:val="both"/>
        <w:rPr>
          <w:rFonts w:ascii="Arial" w:eastAsiaTheme="minorHAnsi" w:hAnsi="Arial" w:cs="Arial"/>
          <w:sz w:val="24"/>
          <w:szCs w:val="24"/>
          <w:lang w:val="en-GB"/>
        </w:rPr>
      </w:pPr>
      <w:r w:rsidRPr="00B07ED9">
        <w:rPr>
          <w:rFonts w:ascii="Arial" w:eastAsiaTheme="minorHAnsi" w:hAnsi="Arial" w:cs="Arial"/>
          <w:sz w:val="24"/>
          <w:szCs w:val="24"/>
          <w:lang w:val="en-GB"/>
        </w:rPr>
        <w:t>Хэсэг 8: Хэрэглэх заавар</w:t>
      </w:r>
    </w:p>
    <w:p w:rsidR="00B07ED9" w:rsidRPr="00B07ED9" w:rsidRDefault="00B07ED9" w:rsidP="002607A0">
      <w:pPr>
        <w:autoSpaceDE w:val="0"/>
        <w:autoSpaceDN w:val="0"/>
        <w:adjustRightInd w:val="0"/>
        <w:spacing w:after="0"/>
        <w:ind w:firstLine="720"/>
        <w:jc w:val="both"/>
        <w:rPr>
          <w:rFonts w:ascii="Arial" w:eastAsiaTheme="minorHAnsi" w:hAnsi="Arial" w:cs="Arial"/>
          <w:sz w:val="24"/>
          <w:szCs w:val="24"/>
          <w:lang w:val="en-GB"/>
        </w:rPr>
      </w:pPr>
      <w:r w:rsidRPr="00B07ED9">
        <w:rPr>
          <w:rFonts w:ascii="Arial" w:eastAsiaTheme="minorHAnsi" w:hAnsi="Arial" w:cs="Arial"/>
          <w:sz w:val="24"/>
          <w:szCs w:val="24"/>
          <w:lang w:val="en-GB"/>
        </w:rPr>
        <w:t>Хэсэг</w:t>
      </w:r>
      <w:r w:rsidR="00EE659D">
        <w:rPr>
          <w:rFonts w:ascii="Arial" w:eastAsiaTheme="minorHAnsi" w:hAnsi="Arial" w:cs="Arial"/>
          <w:sz w:val="24"/>
          <w:szCs w:val="24"/>
          <w:lang w:val="mn-MN"/>
        </w:rPr>
        <w:t xml:space="preserve"> </w:t>
      </w:r>
      <w:r w:rsidRPr="00B07ED9">
        <w:rPr>
          <w:rFonts w:ascii="Arial" w:eastAsiaTheme="minorHAnsi" w:hAnsi="Arial" w:cs="Arial"/>
          <w:sz w:val="24"/>
          <w:szCs w:val="24"/>
          <w:lang w:val="en-GB"/>
        </w:rPr>
        <w:t>10: Дууны түвшингүүдийн тодорхойлох</w:t>
      </w:r>
    </w:p>
    <w:p w:rsidR="00B07ED9" w:rsidRPr="00B07ED9" w:rsidRDefault="00B07ED9" w:rsidP="00B07ED9">
      <w:pPr>
        <w:autoSpaceDE w:val="0"/>
        <w:autoSpaceDN w:val="0"/>
        <w:adjustRightInd w:val="0"/>
        <w:spacing w:after="0"/>
        <w:jc w:val="both"/>
        <w:rPr>
          <w:rFonts w:ascii="Arial" w:eastAsiaTheme="minorHAnsi" w:hAnsi="Arial" w:cs="Arial"/>
          <w:sz w:val="24"/>
          <w:szCs w:val="24"/>
          <w:lang w:val="en-GB"/>
        </w:rPr>
      </w:pPr>
      <w:r w:rsidRPr="00B07ED9">
        <w:rPr>
          <w:rFonts w:ascii="Arial" w:eastAsiaTheme="minorHAnsi" w:hAnsi="Arial" w:cs="Arial"/>
          <w:sz w:val="24"/>
          <w:szCs w:val="24"/>
          <w:lang w:val="en-GB"/>
        </w:rPr>
        <w:t>Энэ хэвлэлтйн агуулгыг 2007 он хүртэл өөрчлөхгүй байхаар Хороо шийдвэрлэсэн болно.</w:t>
      </w:r>
    </w:p>
    <w:p w:rsidR="00B07ED9" w:rsidRPr="00B07ED9" w:rsidRDefault="00B07ED9" w:rsidP="00B07ED9">
      <w:pPr>
        <w:autoSpaceDE w:val="0"/>
        <w:autoSpaceDN w:val="0"/>
        <w:adjustRightInd w:val="0"/>
        <w:spacing w:after="0"/>
        <w:jc w:val="both"/>
        <w:rPr>
          <w:rFonts w:ascii="Arial" w:eastAsiaTheme="minorHAnsi" w:hAnsi="Arial" w:cs="Arial"/>
          <w:sz w:val="24"/>
          <w:szCs w:val="24"/>
          <w:lang w:val="en-GB"/>
        </w:rPr>
      </w:pPr>
      <w:r w:rsidRPr="00B07ED9">
        <w:rPr>
          <w:rFonts w:ascii="Arial" w:eastAsiaTheme="minorHAnsi" w:hAnsi="Arial" w:cs="Arial"/>
          <w:sz w:val="24"/>
          <w:szCs w:val="24"/>
          <w:lang w:val="en-GB"/>
        </w:rPr>
        <w:t>Тэр үед энэхүү хэвлэлт нь:</w:t>
      </w:r>
    </w:p>
    <w:p w:rsidR="00B07ED9" w:rsidRPr="00B07ED9" w:rsidRDefault="00B07ED9" w:rsidP="002607A0">
      <w:pPr>
        <w:autoSpaceDE w:val="0"/>
        <w:autoSpaceDN w:val="0"/>
        <w:adjustRightInd w:val="0"/>
        <w:spacing w:after="0"/>
        <w:ind w:firstLine="720"/>
        <w:jc w:val="both"/>
        <w:rPr>
          <w:rFonts w:ascii="Arial" w:eastAsiaTheme="minorHAnsi" w:hAnsi="Arial" w:cs="Arial"/>
          <w:sz w:val="24"/>
          <w:szCs w:val="24"/>
          <w:lang w:val="en-GB"/>
        </w:rPr>
      </w:pPr>
      <w:r w:rsidRPr="00B07ED9">
        <w:rPr>
          <w:rFonts w:ascii="Arial" w:eastAsiaTheme="minorHAnsi" w:hAnsi="Arial" w:cs="Arial"/>
          <w:sz w:val="24"/>
          <w:szCs w:val="24"/>
          <w:lang w:val="en-GB"/>
        </w:rPr>
        <w:t>• дахин баталгаажуулсан;</w:t>
      </w:r>
    </w:p>
    <w:p w:rsidR="00B07ED9" w:rsidRPr="00B07ED9" w:rsidRDefault="00B07ED9" w:rsidP="002607A0">
      <w:pPr>
        <w:autoSpaceDE w:val="0"/>
        <w:autoSpaceDN w:val="0"/>
        <w:adjustRightInd w:val="0"/>
        <w:spacing w:after="0"/>
        <w:ind w:firstLine="720"/>
        <w:jc w:val="both"/>
        <w:rPr>
          <w:rFonts w:ascii="Arial" w:eastAsiaTheme="minorHAnsi" w:hAnsi="Arial" w:cs="Arial"/>
          <w:sz w:val="24"/>
          <w:szCs w:val="24"/>
          <w:lang w:val="en-GB"/>
        </w:rPr>
      </w:pPr>
      <w:r w:rsidRPr="00B07ED9">
        <w:rPr>
          <w:rFonts w:ascii="Arial" w:eastAsiaTheme="minorHAnsi" w:hAnsi="Arial" w:cs="Arial"/>
          <w:sz w:val="24"/>
          <w:szCs w:val="24"/>
          <w:lang w:val="en-GB"/>
        </w:rPr>
        <w:t>• хэрэглээнээс гарсан;</w:t>
      </w:r>
    </w:p>
    <w:p w:rsidR="00B07ED9" w:rsidRPr="00B07ED9" w:rsidRDefault="00B07ED9" w:rsidP="002607A0">
      <w:pPr>
        <w:autoSpaceDE w:val="0"/>
        <w:autoSpaceDN w:val="0"/>
        <w:adjustRightInd w:val="0"/>
        <w:spacing w:after="0"/>
        <w:ind w:firstLine="720"/>
        <w:jc w:val="both"/>
        <w:rPr>
          <w:rFonts w:ascii="Arial" w:eastAsiaTheme="minorHAnsi" w:hAnsi="Arial" w:cs="Arial"/>
          <w:sz w:val="24"/>
          <w:szCs w:val="24"/>
          <w:lang w:val="en-GB"/>
        </w:rPr>
      </w:pPr>
      <w:r w:rsidRPr="00B07ED9">
        <w:rPr>
          <w:rFonts w:ascii="Arial" w:eastAsiaTheme="minorHAnsi" w:hAnsi="Arial" w:cs="Arial"/>
          <w:sz w:val="24"/>
          <w:szCs w:val="24"/>
          <w:lang w:val="en-GB"/>
        </w:rPr>
        <w:t>• хянан засварласан хэвлэлтээр солигдсон, буюу</w:t>
      </w:r>
    </w:p>
    <w:p w:rsidR="00B07ED9" w:rsidRPr="00B07ED9" w:rsidRDefault="002607A0" w:rsidP="002607A0">
      <w:pPr>
        <w:pStyle w:val="Header"/>
        <w:tabs>
          <w:tab w:val="clear" w:pos="4680"/>
        </w:tabs>
        <w:spacing w:line="276" w:lineRule="auto"/>
        <w:jc w:val="both"/>
        <w:rPr>
          <w:rFonts w:ascii="Arial" w:hAnsi="Arial" w:cs="Arial"/>
          <w:b/>
          <w:bCs/>
          <w:sz w:val="24"/>
          <w:szCs w:val="24"/>
          <w:lang w:val="mn-MN"/>
        </w:rPr>
      </w:pPr>
      <w:r>
        <w:rPr>
          <w:rFonts w:ascii="Arial" w:eastAsiaTheme="minorHAnsi" w:hAnsi="Arial" w:cs="Arial"/>
          <w:sz w:val="24"/>
          <w:szCs w:val="24"/>
          <w:lang w:val="en-GB"/>
        </w:rPr>
        <w:t xml:space="preserve">           </w:t>
      </w:r>
      <w:r w:rsidR="00B07ED9" w:rsidRPr="00B07ED9">
        <w:rPr>
          <w:rFonts w:ascii="Arial" w:eastAsiaTheme="minorHAnsi" w:hAnsi="Arial" w:cs="Arial"/>
          <w:sz w:val="24"/>
          <w:szCs w:val="24"/>
          <w:lang w:val="en-GB"/>
        </w:rPr>
        <w:t>• нэмж сайжруулагдсан байх ёстой.</w:t>
      </w:r>
    </w:p>
    <w:p w:rsidR="00B27755" w:rsidRPr="001020A7" w:rsidRDefault="00B27755" w:rsidP="00120725">
      <w:pPr>
        <w:pStyle w:val="Header"/>
        <w:tabs>
          <w:tab w:val="left" w:pos="9498"/>
        </w:tabs>
        <w:spacing w:line="276" w:lineRule="auto"/>
        <w:ind w:right="425"/>
        <w:rPr>
          <w:rFonts w:ascii="Arial" w:hAnsi="Arial" w:cs="Arial"/>
          <w:b/>
          <w:sz w:val="24"/>
          <w:szCs w:val="24"/>
          <w:lang w:val="mn-MN"/>
        </w:rPr>
      </w:pPr>
    </w:p>
    <w:p w:rsidR="00973FD3" w:rsidRDefault="00973FD3" w:rsidP="009D2F6D">
      <w:pPr>
        <w:autoSpaceDE w:val="0"/>
        <w:autoSpaceDN w:val="0"/>
        <w:adjustRightInd w:val="0"/>
        <w:spacing w:after="0"/>
        <w:jc w:val="both"/>
        <w:rPr>
          <w:rFonts w:ascii="Arial" w:eastAsiaTheme="minorHAnsi" w:hAnsi="Arial" w:cs="Arial"/>
          <w:b/>
          <w:sz w:val="24"/>
          <w:szCs w:val="24"/>
          <w:lang w:val="mn-MN"/>
        </w:rPr>
      </w:pPr>
    </w:p>
    <w:p w:rsidR="00E37DC0" w:rsidRDefault="00E37DC0" w:rsidP="009D2F6D">
      <w:pPr>
        <w:autoSpaceDE w:val="0"/>
        <w:autoSpaceDN w:val="0"/>
        <w:adjustRightInd w:val="0"/>
        <w:spacing w:after="0"/>
        <w:jc w:val="both"/>
        <w:rPr>
          <w:rFonts w:ascii="Arial" w:eastAsiaTheme="minorHAnsi" w:hAnsi="Arial" w:cs="Arial"/>
          <w:b/>
          <w:sz w:val="24"/>
          <w:szCs w:val="24"/>
          <w:lang w:val="mn-MN"/>
        </w:rPr>
      </w:pPr>
    </w:p>
    <w:p w:rsidR="00E37DC0" w:rsidRDefault="00E37DC0" w:rsidP="009D2F6D">
      <w:pPr>
        <w:autoSpaceDE w:val="0"/>
        <w:autoSpaceDN w:val="0"/>
        <w:adjustRightInd w:val="0"/>
        <w:spacing w:after="0"/>
        <w:jc w:val="both"/>
        <w:rPr>
          <w:rFonts w:ascii="Arial" w:eastAsiaTheme="minorHAnsi" w:hAnsi="Arial" w:cs="Arial"/>
          <w:b/>
          <w:sz w:val="24"/>
          <w:szCs w:val="24"/>
          <w:lang w:val="mn-MN"/>
        </w:rPr>
      </w:pPr>
    </w:p>
    <w:p w:rsidR="00E37DC0" w:rsidRDefault="00E37DC0" w:rsidP="009D2F6D">
      <w:pPr>
        <w:autoSpaceDE w:val="0"/>
        <w:autoSpaceDN w:val="0"/>
        <w:adjustRightInd w:val="0"/>
        <w:spacing w:after="0"/>
        <w:jc w:val="both"/>
        <w:rPr>
          <w:rFonts w:ascii="Arial" w:eastAsiaTheme="minorHAnsi" w:hAnsi="Arial" w:cs="Arial"/>
          <w:b/>
          <w:sz w:val="24"/>
          <w:szCs w:val="24"/>
          <w:lang w:val="mn-MN"/>
        </w:rPr>
      </w:pPr>
    </w:p>
    <w:p w:rsidR="00882FA9" w:rsidRDefault="00882FA9" w:rsidP="009D2F6D">
      <w:pPr>
        <w:autoSpaceDE w:val="0"/>
        <w:autoSpaceDN w:val="0"/>
        <w:adjustRightInd w:val="0"/>
        <w:spacing w:after="0"/>
        <w:jc w:val="both"/>
        <w:rPr>
          <w:rFonts w:ascii="Arial" w:eastAsiaTheme="minorHAnsi" w:hAnsi="Arial" w:cs="Arial"/>
          <w:b/>
          <w:sz w:val="24"/>
          <w:szCs w:val="24"/>
          <w:lang w:val="mn-MN"/>
        </w:rPr>
      </w:pPr>
    </w:p>
    <w:p w:rsidR="00882FA9" w:rsidRDefault="00882FA9" w:rsidP="009D2F6D">
      <w:pPr>
        <w:autoSpaceDE w:val="0"/>
        <w:autoSpaceDN w:val="0"/>
        <w:adjustRightInd w:val="0"/>
        <w:spacing w:after="0"/>
        <w:jc w:val="both"/>
        <w:rPr>
          <w:rFonts w:ascii="Arial" w:eastAsiaTheme="minorHAnsi" w:hAnsi="Arial" w:cs="Arial"/>
          <w:b/>
          <w:sz w:val="24"/>
          <w:szCs w:val="24"/>
          <w:lang w:val="mn-MN"/>
        </w:rPr>
      </w:pPr>
    </w:p>
    <w:p w:rsidR="00882FA9" w:rsidRDefault="00882FA9" w:rsidP="009D2F6D">
      <w:pPr>
        <w:autoSpaceDE w:val="0"/>
        <w:autoSpaceDN w:val="0"/>
        <w:adjustRightInd w:val="0"/>
        <w:spacing w:after="0"/>
        <w:jc w:val="both"/>
        <w:rPr>
          <w:rFonts w:ascii="Arial" w:eastAsiaTheme="minorHAnsi" w:hAnsi="Arial" w:cs="Arial"/>
          <w:b/>
          <w:sz w:val="24"/>
          <w:szCs w:val="24"/>
          <w:lang w:val="mn-MN"/>
        </w:rPr>
      </w:pPr>
    </w:p>
    <w:p w:rsidR="00882FA9" w:rsidRDefault="00882FA9" w:rsidP="009D2F6D">
      <w:pPr>
        <w:autoSpaceDE w:val="0"/>
        <w:autoSpaceDN w:val="0"/>
        <w:adjustRightInd w:val="0"/>
        <w:spacing w:after="0"/>
        <w:jc w:val="both"/>
        <w:rPr>
          <w:rFonts w:ascii="Arial" w:eastAsiaTheme="minorHAnsi" w:hAnsi="Arial" w:cs="Arial"/>
          <w:b/>
          <w:sz w:val="24"/>
          <w:szCs w:val="24"/>
          <w:lang w:val="mn-MN"/>
        </w:rPr>
      </w:pPr>
    </w:p>
    <w:p w:rsidR="001A0FFA" w:rsidRDefault="001A0FFA" w:rsidP="009D2F6D">
      <w:pPr>
        <w:autoSpaceDE w:val="0"/>
        <w:autoSpaceDN w:val="0"/>
        <w:adjustRightInd w:val="0"/>
        <w:spacing w:after="0"/>
        <w:jc w:val="both"/>
        <w:rPr>
          <w:rFonts w:ascii="Arial" w:eastAsiaTheme="minorHAnsi" w:hAnsi="Arial" w:cs="Arial"/>
          <w:b/>
          <w:sz w:val="24"/>
          <w:szCs w:val="24"/>
          <w:lang w:val="mn-MN"/>
        </w:rPr>
      </w:pPr>
    </w:p>
    <w:p w:rsidR="002607A0" w:rsidRDefault="002607A0" w:rsidP="002607A0">
      <w:pPr>
        <w:autoSpaceDE w:val="0"/>
        <w:autoSpaceDN w:val="0"/>
        <w:adjustRightInd w:val="0"/>
        <w:spacing w:after="0"/>
        <w:jc w:val="center"/>
        <w:rPr>
          <w:rFonts w:ascii="Arial" w:eastAsiaTheme="minorHAnsi" w:hAnsi="Arial" w:cs="Arial"/>
          <w:sz w:val="24"/>
          <w:szCs w:val="24"/>
          <w:lang w:val="en-GB"/>
        </w:rPr>
      </w:pPr>
      <w:r w:rsidRPr="002607A0">
        <w:rPr>
          <w:rFonts w:ascii="Arial" w:eastAsiaTheme="minorHAnsi" w:hAnsi="Arial" w:cs="Arial"/>
          <w:sz w:val="24"/>
          <w:szCs w:val="24"/>
          <w:lang w:val="en-GB"/>
        </w:rPr>
        <w:lastRenderedPageBreak/>
        <w:t>INTERNATIONAL ELECTROTECHNICAL COMMISSION</w:t>
      </w:r>
    </w:p>
    <w:p w:rsidR="002607A0" w:rsidRPr="002607A0" w:rsidRDefault="002607A0" w:rsidP="002607A0">
      <w:pPr>
        <w:autoSpaceDE w:val="0"/>
        <w:autoSpaceDN w:val="0"/>
        <w:adjustRightInd w:val="0"/>
        <w:spacing w:after="0"/>
        <w:jc w:val="center"/>
        <w:rPr>
          <w:rFonts w:ascii="Arial" w:eastAsiaTheme="minorHAnsi" w:hAnsi="Arial" w:cs="Arial"/>
          <w:sz w:val="24"/>
          <w:szCs w:val="24"/>
          <w:lang w:val="en-GB"/>
        </w:rPr>
      </w:pPr>
    </w:p>
    <w:p w:rsidR="002607A0" w:rsidRDefault="002607A0" w:rsidP="002607A0">
      <w:pPr>
        <w:autoSpaceDE w:val="0"/>
        <w:autoSpaceDN w:val="0"/>
        <w:adjustRightInd w:val="0"/>
        <w:spacing w:after="0"/>
        <w:jc w:val="center"/>
        <w:rPr>
          <w:rFonts w:ascii="Arial" w:eastAsiaTheme="minorHAnsi" w:hAnsi="Arial" w:cs="Arial"/>
          <w:b/>
          <w:bCs/>
          <w:sz w:val="24"/>
          <w:szCs w:val="24"/>
          <w:lang w:val="en-GB"/>
        </w:rPr>
      </w:pPr>
      <w:r>
        <w:rPr>
          <w:rFonts w:ascii="Arial" w:eastAsiaTheme="minorHAnsi" w:hAnsi="Arial" w:cs="Arial"/>
          <w:b/>
          <w:bCs/>
          <w:sz w:val="24"/>
          <w:szCs w:val="24"/>
          <w:lang w:val="en-GB"/>
        </w:rPr>
        <w:t>POWER TRANSFORMERS –</w:t>
      </w:r>
      <w:r>
        <w:rPr>
          <w:rFonts w:ascii="Arial" w:eastAsiaTheme="minorHAnsi" w:hAnsi="Arial" w:cs="Arial"/>
          <w:b/>
          <w:bCs/>
          <w:sz w:val="24"/>
          <w:szCs w:val="24"/>
          <w:lang w:val="mn-MN"/>
        </w:rPr>
        <w:t xml:space="preserve"> </w:t>
      </w:r>
      <w:r w:rsidRPr="002607A0">
        <w:rPr>
          <w:rFonts w:ascii="Arial" w:eastAsiaTheme="minorHAnsi" w:hAnsi="Arial" w:cs="Arial"/>
          <w:b/>
          <w:bCs/>
          <w:sz w:val="24"/>
          <w:szCs w:val="24"/>
          <w:lang w:val="en-GB"/>
        </w:rPr>
        <w:t xml:space="preserve">Part 4: Guide to the lightning impulse </w:t>
      </w:r>
      <w:r>
        <w:rPr>
          <w:rFonts w:ascii="Arial" w:eastAsiaTheme="minorHAnsi" w:hAnsi="Arial" w:cs="Arial"/>
          <w:b/>
          <w:bCs/>
          <w:sz w:val="24"/>
          <w:szCs w:val="24"/>
          <w:lang w:val="en-GB"/>
        </w:rPr>
        <w:t>and switching impulse testing –</w:t>
      </w:r>
      <w:r>
        <w:rPr>
          <w:rFonts w:ascii="Arial" w:eastAsiaTheme="minorHAnsi" w:hAnsi="Arial" w:cs="Arial"/>
          <w:b/>
          <w:bCs/>
          <w:sz w:val="24"/>
          <w:szCs w:val="24"/>
          <w:lang w:val="mn-MN"/>
        </w:rPr>
        <w:t xml:space="preserve"> </w:t>
      </w:r>
      <w:r w:rsidRPr="002607A0">
        <w:rPr>
          <w:rFonts w:ascii="Arial" w:eastAsiaTheme="minorHAnsi" w:hAnsi="Arial" w:cs="Arial"/>
          <w:b/>
          <w:bCs/>
          <w:sz w:val="24"/>
          <w:szCs w:val="24"/>
          <w:lang w:val="en-GB"/>
        </w:rPr>
        <w:t>Power transformers and reactors</w:t>
      </w:r>
    </w:p>
    <w:p w:rsidR="002607A0" w:rsidRPr="002607A0" w:rsidRDefault="002607A0" w:rsidP="002607A0">
      <w:pPr>
        <w:autoSpaceDE w:val="0"/>
        <w:autoSpaceDN w:val="0"/>
        <w:adjustRightInd w:val="0"/>
        <w:spacing w:after="0"/>
        <w:jc w:val="center"/>
        <w:rPr>
          <w:rFonts w:ascii="Arial" w:eastAsiaTheme="minorHAnsi" w:hAnsi="Arial" w:cs="Arial"/>
          <w:b/>
          <w:bCs/>
          <w:sz w:val="24"/>
          <w:szCs w:val="24"/>
          <w:lang w:val="en-GB"/>
        </w:rPr>
      </w:pPr>
    </w:p>
    <w:p w:rsidR="002607A0" w:rsidRPr="002607A0" w:rsidRDefault="002607A0" w:rsidP="002607A0">
      <w:pPr>
        <w:autoSpaceDE w:val="0"/>
        <w:autoSpaceDN w:val="0"/>
        <w:adjustRightInd w:val="0"/>
        <w:spacing w:after="0"/>
        <w:jc w:val="center"/>
        <w:rPr>
          <w:rFonts w:ascii="Arial" w:eastAsiaTheme="minorHAnsi" w:hAnsi="Arial" w:cs="Arial"/>
          <w:sz w:val="24"/>
          <w:szCs w:val="24"/>
          <w:lang w:val="en-GB"/>
        </w:rPr>
      </w:pPr>
      <w:r w:rsidRPr="002607A0">
        <w:rPr>
          <w:rFonts w:ascii="Arial" w:eastAsiaTheme="minorHAnsi" w:hAnsi="Arial" w:cs="Arial"/>
          <w:sz w:val="24"/>
          <w:szCs w:val="24"/>
          <w:lang w:val="en-GB"/>
        </w:rPr>
        <w:t>FOREWORD</w:t>
      </w:r>
    </w:p>
    <w:p w:rsidR="002607A0" w:rsidRPr="002607A0" w:rsidRDefault="002607A0" w:rsidP="002607A0">
      <w:pPr>
        <w:autoSpaceDE w:val="0"/>
        <w:autoSpaceDN w:val="0"/>
        <w:adjustRightInd w:val="0"/>
        <w:spacing w:after="0"/>
        <w:jc w:val="both"/>
        <w:rPr>
          <w:rFonts w:ascii="Arial" w:eastAsiaTheme="minorHAnsi" w:hAnsi="Arial" w:cs="Arial"/>
          <w:sz w:val="24"/>
          <w:szCs w:val="24"/>
          <w:lang w:val="en-GB"/>
        </w:rPr>
      </w:pPr>
      <w:r w:rsidRPr="002607A0">
        <w:rPr>
          <w:rFonts w:ascii="Arial" w:eastAsiaTheme="minorHAnsi" w:hAnsi="Arial" w:cs="Arial"/>
          <w:sz w:val="24"/>
          <w:szCs w:val="24"/>
          <w:lang w:val="en-GB"/>
        </w:rPr>
        <w:t>1) The IEC (International Electrotechnical Commission) is a worldwide organization</w:t>
      </w:r>
      <w:r>
        <w:rPr>
          <w:rFonts w:ascii="Arial" w:eastAsiaTheme="minorHAnsi" w:hAnsi="Arial" w:cs="Arial"/>
          <w:sz w:val="24"/>
          <w:szCs w:val="24"/>
          <w:lang w:val="en-GB"/>
        </w:rPr>
        <w:t xml:space="preserve"> for standardization comprising</w:t>
      </w:r>
      <w:r>
        <w:rPr>
          <w:rFonts w:ascii="Arial" w:eastAsiaTheme="minorHAnsi" w:hAnsi="Arial" w:cs="Arial"/>
          <w:sz w:val="24"/>
          <w:szCs w:val="24"/>
          <w:lang w:val="mn-MN"/>
        </w:rPr>
        <w:t xml:space="preserve"> </w:t>
      </w:r>
      <w:r w:rsidRPr="002607A0">
        <w:rPr>
          <w:rFonts w:ascii="Arial" w:eastAsiaTheme="minorHAnsi" w:hAnsi="Arial" w:cs="Arial"/>
          <w:sz w:val="24"/>
          <w:szCs w:val="24"/>
          <w:lang w:val="en-GB"/>
        </w:rPr>
        <w:t xml:space="preserve">all national electrotechnical committees (IEC National Committees). The </w:t>
      </w:r>
      <w:r>
        <w:rPr>
          <w:rFonts w:ascii="Arial" w:eastAsiaTheme="minorHAnsi" w:hAnsi="Arial" w:cs="Arial"/>
          <w:sz w:val="24"/>
          <w:szCs w:val="24"/>
          <w:lang w:val="en-GB"/>
        </w:rPr>
        <w:t>object of the IEC is to promote</w:t>
      </w:r>
      <w:r>
        <w:rPr>
          <w:rFonts w:ascii="Arial" w:eastAsiaTheme="minorHAnsi" w:hAnsi="Arial" w:cs="Arial"/>
          <w:sz w:val="24"/>
          <w:szCs w:val="24"/>
          <w:lang w:val="mn-MN"/>
        </w:rPr>
        <w:t xml:space="preserve"> </w:t>
      </w:r>
      <w:r w:rsidRPr="002607A0">
        <w:rPr>
          <w:rFonts w:ascii="Arial" w:eastAsiaTheme="minorHAnsi" w:hAnsi="Arial" w:cs="Arial"/>
          <w:sz w:val="24"/>
          <w:szCs w:val="24"/>
          <w:lang w:val="en-GB"/>
        </w:rPr>
        <w:t>international co-operation on all questions concerning standardization in the elect</w:t>
      </w:r>
      <w:r>
        <w:rPr>
          <w:rFonts w:ascii="Arial" w:eastAsiaTheme="minorHAnsi" w:hAnsi="Arial" w:cs="Arial"/>
          <w:sz w:val="24"/>
          <w:szCs w:val="24"/>
          <w:lang w:val="en-GB"/>
        </w:rPr>
        <w:t>rical and electronic fields. To</w:t>
      </w:r>
      <w:r>
        <w:rPr>
          <w:rFonts w:ascii="Arial" w:eastAsiaTheme="minorHAnsi" w:hAnsi="Arial" w:cs="Arial"/>
          <w:sz w:val="24"/>
          <w:szCs w:val="24"/>
          <w:lang w:val="mn-MN"/>
        </w:rPr>
        <w:t xml:space="preserve"> </w:t>
      </w:r>
      <w:r w:rsidRPr="002607A0">
        <w:rPr>
          <w:rFonts w:ascii="Arial" w:eastAsiaTheme="minorHAnsi" w:hAnsi="Arial" w:cs="Arial"/>
          <w:sz w:val="24"/>
          <w:szCs w:val="24"/>
          <w:lang w:val="en-GB"/>
        </w:rPr>
        <w:t xml:space="preserve">this end and in addition to other activities, the IEC publishes International </w:t>
      </w:r>
      <w:r>
        <w:rPr>
          <w:rFonts w:ascii="Arial" w:eastAsiaTheme="minorHAnsi" w:hAnsi="Arial" w:cs="Arial"/>
          <w:sz w:val="24"/>
          <w:szCs w:val="24"/>
          <w:lang w:val="en-GB"/>
        </w:rPr>
        <w:t>Standards. Their preparation is</w:t>
      </w:r>
      <w:r>
        <w:rPr>
          <w:rFonts w:ascii="Arial" w:eastAsiaTheme="minorHAnsi" w:hAnsi="Arial" w:cs="Arial"/>
          <w:sz w:val="24"/>
          <w:szCs w:val="24"/>
          <w:lang w:val="mn-MN"/>
        </w:rPr>
        <w:t xml:space="preserve"> </w:t>
      </w:r>
      <w:r w:rsidRPr="002607A0">
        <w:rPr>
          <w:rFonts w:ascii="Arial" w:eastAsiaTheme="minorHAnsi" w:hAnsi="Arial" w:cs="Arial"/>
          <w:sz w:val="24"/>
          <w:szCs w:val="24"/>
          <w:lang w:val="en-GB"/>
        </w:rPr>
        <w:t>entrusted to technical committees; any IEC National Committee intereste</w:t>
      </w:r>
      <w:r>
        <w:rPr>
          <w:rFonts w:ascii="Arial" w:eastAsiaTheme="minorHAnsi" w:hAnsi="Arial" w:cs="Arial"/>
          <w:sz w:val="24"/>
          <w:szCs w:val="24"/>
          <w:lang w:val="en-GB"/>
        </w:rPr>
        <w:t>d in the subject dealt with may</w:t>
      </w:r>
      <w:r>
        <w:rPr>
          <w:rFonts w:ascii="Arial" w:eastAsiaTheme="minorHAnsi" w:hAnsi="Arial" w:cs="Arial"/>
          <w:sz w:val="24"/>
          <w:szCs w:val="24"/>
          <w:lang w:val="mn-MN"/>
        </w:rPr>
        <w:t xml:space="preserve"> </w:t>
      </w:r>
      <w:r w:rsidRPr="002607A0">
        <w:rPr>
          <w:rFonts w:ascii="Arial" w:eastAsiaTheme="minorHAnsi" w:hAnsi="Arial" w:cs="Arial"/>
          <w:sz w:val="24"/>
          <w:szCs w:val="24"/>
          <w:lang w:val="en-GB"/>
        </w:rPr>
        <w:t>participate in this preparatory work. International, governmental and non-governmental</w:t>
      </w:r>
      <w:r>
        <w:rPr>
          <w:rFonts w:ascii="Arial" w:eastAsiaTheme="minorHAnsi" w:hAnsi="Arial" w:cs="Arial"/>
          <w:sz w:val="24"/>
          <w:szCs w:val="24"/>
          <w:lang w:val="en-GB"/>
        </w:rPr>
        <w:t xml:space="preserve"> organizations liaising</w:t>
      </w:r>
      <w:r>
        <w:rPr>
          <w:rFonts w:ascii="Arial" w:eastAsiaTheme="minorHAnsi" w:hAnsi="Arial" w:cs="Arial"/>
          <w:sz w:val="24"/>
          <w:szCs w:val="24"/>
          <w:lang w:val="mn-MN"/>
        </w:rPr>
        <w:t xml:space="preserve"> </w:t>
      </w:r>
      <w:r w:rsidRPr="002607A0">
        <w:rPr>
          <w:rFonts w:ascii="Arial" w:eastAsiaTheme="minorHAnsi" w:hAnsi="Arial" w:cs="Arial"/>
          <w:sz w:val="24"/>
          <w:szCs w:val="24"/>
          <w:lang w:val="en-GB"/>
        </w:rPr>
        <w:t>with the IEC also participate in this preparation. The IEC collaborates</w:t>
      </w:r>
      <w:r w:rsidR="00EE659D">
        <w:rPr>
          <w:rFonts w:ascii="Arial" w:eastAsiaTheme="minorHAnsi" w:hAnsi="Arial" w:cs="Arial"/>
          <w:sz w:val="24"/>
          <w:szCs w:val="24"/>
          <w:lang w:val="en-GB"/>
        </w:rPr>
        <w:t xml:space="preserve"> closely with the International</w:t>
      </w:r>
      <w:r w:rsidR="00EE659D">
        <w:rPr>
          <w:rFonts w:ascii="Arial" w:eastAsiaTheme="minorHAnsi" w:hAnsi="Arial" w:cs="Arial"/>
          <w:sz w:val="24"/>
          <w:szCs w:val="24"/>
          <w:lang w:val="mn-MN"/>
        </w:rPr>
        <w:t xml:space="preserve"> </w:t>
      </w:r>
      <w:r w:rsidRPr="002607A0">
        <w:rPr>
          <w:rFonts w:ascii="Arial" w:eastAsiaTheme="minorHAnsi" w:hAnsi="Arial" w:cs="Arial"/>
          <w:sz w:val="24"/>
          <w:szCs w:val="24"/>
          <w:lang w:val="en-GB"/>
        </w:rPr>
        <w:t>Organization for Standardization (ISO) in accordance with conditions dete</w:t>
      </w:r>
      <w:r>
        <w:rPr>
          <w:rFonts w:ascii="Arial" w:eastAsiaTheme="minorHAnsi" w:hAnsi="Arial" w:cs="Arial"/>
          <w:sz w:val="24"/>
          <w:szCs w:val="24"/>
          <w:lang w:val="en-GB"/>
        </w:rPr>
        <w:t>rmined by agreement between the</w:t>
      </w:r>
      <w:r>
        <w:rPr>
          <w:rFonts w:ascii="Arial" w:eastAsiaTheme="minorHAnsi" w:hAnsi="Arial" w:cs="Arial"/>
          <w:sz w:val="24"/>
          <w:szCs w:val="24"/>
          <w:lang w:val="mn-MN"/>
        </w:rPr>
        <w:t xml:space="preserve"> </w:t>
      </w:r>
      <w:r w:rsidRPr="002607A0">
        <w:rPr>
          <w:rFonts w:ascii="Arial" w:eastAsiaTheme="minorHAnsi" w:hAnsi="Arial" w:cs="Arial"/>
          <w:sz w:val="24"/>
          <w:szCs w:val="24"/>
          <w:lang w:val="en-GB"/>
        </w:rPr>
        <w:t>two organizations.</w:t>
      </w:r>
    </w:p>
    <w:p w:rsidR="002607A0" w:rsidRPr="002607A0" w:rsidRDefault="002607A0" w:rsidP="002607A0">
      <w:pPr>
        <w:autoSpaceDE w:val="0"/>
        <w:autoSpaceDN w:val="0"/>
        <w:adjustRightInd w:val="0"/>
        <w:spacing w:after="0"/>
        <w:jc w:val="both"/>
        <w:rPr>
          <w:rFonts w:ascii="Arial" w:eastAsiaTheme="minorHAnsi" w:hAnsi="Arial" w:cs="Arial"/>
          <w:sz w:val="24"/>
          <w:szCs w:val="24"/>
          <w:lang w:val="en-GB"/>
        </w:rPr>
      </w:pPr>
      <w:r w:rsidRPr="002607A0">
        <w:rPr>
          <w:rFonts w:ascii="Arial" w:eastAsiaTheme="minorHAnsi" w:hAnsi="Arial" w:cs="Arial"/>
          <w:sz w:val="24"/>
          <w:szCs w:val="24"/>
          <w:lang w:val="en-GB"/>
        </w:rPr>
        <w:t>2) The formal decisions or agreements of the IEC on technical matters exp</w:t>
      </w:r>
      <w:r>
        <w:rPr>
          <w:rFonts w:ascii="Arial" w:eastAsiaTheme="minorHAnsi" w:hAnsi="Arial" w:cs="Arial"/>
          <w:sz w:val="24"/>
          <w:szCs w:val="24"/>
          <w:lang w:val="en-GB"/>
        </w:rPr>
        <w:t>ress, as nearly as possible, an</w:t>
      </w:r>
      <w:r>
        <w:rPr>
          <w:rFonts w:ascii="Arial" w:eastAsiaTheme="minorHAnsi" w:hAnsi="Arial" w:cs="Arial"/>
          <w:sz w:val="24"/>
          <w:szCs w:val="24"/>
          <w:lang w:val="mn-MN"/>
        </w:rPr>
        <w:t xml:space="preserve"> </w:t>
      </w:r>
      <w:r w:rsidRPr="002607A0">
        <w:rPr>
          <w:rFonts w:ascii="Arial" w:eastAsiaTheme="minorHAnsi" w:hAnsi="Arial" w:cs="Arial"/>
          <w:sz w:val="24"/>
          <w:szCs w:val="24"/>
          <w:lang w:val="en-GB"/>
        </w:rPr>
        <w:t>international consensus of opinion on the relevant subjects since each technic</w:t>
      </w:r>
      <w:r>
        <w:rPr>
          <w:rFonts w:ascii="Arial" w:eastAsiaTheme="minorHAnsi" w:hAnsi="Arial" w:cs="Arial"/>
          <w:sz w:val="24"/>
          <w:szCs w:val="24"/>
          <w:lang w:val="en-GB"/>
        </w:rPr>
        <w:t>al committee has representation</w:t>
      </w:r>
      <w:r>
        <w:rPr>
          <w:rFonts w:ascii="Arial" w:eastAsiaTheme="minorHAnsi" w:hAnsi="Arial" w:cs="Arial"/>
          <w:sz w:val="24"/>
          <w:szCs w:val="24"/>
          <w:lang w:val="mn-MN"/>
        </w:rPr>
        <w:t xml:space="preserve"> </w:t>
      </w:r>
      <w:r w:rsidRPr="002607A0">
        <w:rPr>
          <w:rFonts w:ascii="Arial" w:eastAsiaTheme="minorHAnsi" w:hAnsi="Arial" w:cs="Arial"/>
          <w:sz w:val="24"/>
          <w:szCs w:val="24"/>
          <w:lang w:val="en-GB"/>
        </w:rPr>
        <w:t>from all interested National Committees.</w:t>
      </w:r>
    </w:p>
    <w:p w:rsidR="002607A0" w:rsidRPr="002607A0" w:rsidRDefault="002607A0" w:rsidP="002607A0">
      <w:pPr>
        <w:autoSpaceDE w:val="0"/>
        <w:autoSpaceDN w:val="0"/>
        <w:adjustRightInd w:val="0"/>
        <w:spacing w:after="0"/>
        <w:jc w:val="both"/>
        <w:rPr>
          <w:rFonts w:ascii="Arial" w:eastAsiaTheme="minorHAnsi" w:hAnsi="Arial" w:cs="Arial"/>
          <w:sz w:val="24"/>
          <w:szCs w:val="24"/>
          <w:lang w:val="en-GB"/>
        </w:rPr>
      </w:pPr>
      <w:r w:rsidRPr="002607A0">
        <w:rPr>
          <w:rFonts w:ascii="Arial" w:eastAsiaTheme="minorHAnsi" w:hAnsi="Arial" w:cs="Arial"/>
          <w:sz w:val="24"/>
          <w:szCs w:val="24"/>
          <w:lang w:val="en-GB"/>
        </w:rPr>
        <w:t>3) The documents produced have the form of recommendations for international us</w:t>
      </w:r>
      <w:r>
        <w:rPr>
          <w:rFonts w:ascii="Arial" w:eastAsiaTheme="minorHAnsi" w:hAnsi="Arial" w:cs="Arial"/>
          <w:sz w:val="24"/>
          <w:szCs w:val="24"/>
          <w:lang w:val="en-GB"/>
        </w:rPr>
        <w:t>e and are published in the form</w:t>
      </w:r>
      <w:r>
        <w:rPr>
          <w:rFonts w:ascii="Arial" w:eastAsiaTheme="minorHAnsi" w:hAnsi="Arial" w:cs="Arial"/>
          <w:sz w:val="24"/>
          <w:szCs w:val="24"/>
          <w:lang w:val="mn-MN"/>
        </w:rPr>
        <w:t xml:space="preserve"> </w:t>
      </w:r>
      <w:r w:rsidRPr="002607A0">
        <w:rPr>
          <w:rFonts w:ascii="Arial" w:eastAsiaTheme="minorHAnsi" w:hAnsi="Arial" w:cs="Arial"/>
          <w:sz w:val="24"/>
          <w:szCs w:val="24"/>
          <w:lang w:val="en-GB"/>
        </w:rPr>
        <w:t>of standards, technical specifications, technical reports or guides and th</w:t>
      </w:r>
      <w:r>
        <w:rPr>
          <w:rFonts w:ascii="Arial" w:eastAsiaTheme="minorHAnsi" w:hAnsi="Arial" w:cs="Arial"/>
          <w:sz w:val="24"/>
          <w:szCs w:val="24"/>
          <w:lang w:val="en-GB"/>
        </w:rPr>
        <w:t>ey are accepted by the National</w:t>
      </w:r>
      <w:r>
        <w:rPr>
          <w:rFonts w:ascii="Arial" w:eastAsiaTheme="minorHAnsi" w:hAnsi="Arial" w:cs="Arial"/>
          <w:sz w:val="24"/>
          <w:szCs w:val="24"/>
          <w:lang w:val="mn-MN"/>
        </w:rPr>
        <w:t xml:space="preserve"> </w:t>
      </w:r>
      <w:r w:rsidRPr="002607A0">
        <w:rPr>
          <w:rFonts w:ascii="Arial" w:eastAsiaTheme="minorHAnsi" w:hAnsi="Arial" w:cs="Arial"/>
          <w:sz w:val="24"/>
          <w:szCs w:val="24"/>
          <w:lang w:val="en-GB"/>
        </w:rPr>
        <w:t>Committees in that sense.</w:t>
      </w:r>
    </w:p>
    <w:p w:rsidR="002607A0" w:rsidRPr="002607A0" w:rsidRDefault="002607A0" w:rsidP="002607A0">
      <w:pPr>
        <w:autoSpaceDE w:val="0"/>
        <w:autoSpaceDN w:val="0"/>
        <w:adjustRightInd w:val="0"/>
        <w:spacing w:after="0"/>
        <w:jc w:val="both"/>
        <w:rPr>
          <w:rFonts w:ascii="Arial" w:eastAsiaTheme="minorHAnsi" w:hAnsi="Arial" w:cs="Arial"/>
          <w:sz w:val="24"/>
          <w:szCs w:val="24"/>
          <w:lang w:val="en-GB"/>
        </w:rPr>
      </w:pPr>
      <w:r w:rsidRPr="002607A0">
        <w:rPr>
          <w:rFonts w:ascii="Arial" w:eastAsiaTheme="minorHAnsi" w:hAnsi="Arial" w:cs="Arial"/>
          <w:sz w:val="24"/>
          <w:szCs w:val="24"/>
          <w:lang w:val="en-GB"/>
        </w:rPr>
        <w:t>4) In order to promote international unification, IEC National Committees under</w:t>
      </w:r>
      <w:r>
        <w:rPr>
          <w:rFonts w:ascii="Arial" w:eastAsiaTheme="minorHAnsi" w:hAnsi="Arial" w:cs="Arial"/>
          <w:sz w:val="24"/>
          <w:szCs w:val="24"/>
          <w:lang w:val="en-GB"/>
        </w:rPr>
        <w:t>take to apply IEC International</w:t>
      </w:r>
      <w:r>
        <w:rPr>
          <w:rFonts w:ascii="Arial" w:eastAsiaTheme="minorHAnsi" w:hAnsi="Arial" w:cs="Arial"/>
          <w:sz w:val="24"/>
          <w:szCs w:val="24"/>
          <w:lang w:val="mn-MN"/>
        </w:rPr>
        <w:t xml:space="preserve"> </w:t>
      </w:r>
      <w:r w:rsidRPr="002607A0">
        <w:rPr>
          <w:rFonts w:ascii="Arial" w:eastAsiaTheme="minorHAnsi" w:hAnsi="Arial" w:cs="Arial"/>
          <w:sz w:val="24"/>
          <w:szCs w:val="24"/>
          <w:lang w:val="en-GB"/>
        </w:rPr>
        <w:t>Standards transparently to the maximum extent possible in their natio</w:t>
      </w:r>
      <w:r>
        <w:rPr>
          <w:rFonts w:ascii="Arial" w:eastAsiaTheme="minorHAnsi" w:hAnsi="Arial" w:cs="Arial"/>
          <w:sz w:val="24"/>
          <w:szCs w:val="24"/>
          <w:lang w:val="en-GB"/>
        </w:rPr>
        <w:t>nal and regional standards. Any</w:t>
      </w:r>
      <w:r>
        <w:rPr>
          <w:rFonts w:ascii="Arial" w:eastAsiaTheme="minorHAnsi" w:hAnsi="Arial" w:cs="Arial"/>
          <w:sz w:val="24"/>
          <w:szCs w:val="24"/>
          <w:lang w:val="mn-MN"/>
        </w:rPr>
        <w:t xml:space="preserve"> </w:t>
      </w:r>
      <w:r w:rsidRPr="002607A0">
        <w:rPr>
          <w:rFonts w:ascii="Arial" w:eastAsiaTheme="minorHAnsi" w:hAnsi="Arial" w:cs="Arial"/>
          <w:sz w:val="24"/>
          <w:szCs w:val="24"/>
          <w:lang w:val="en-GB"/>
        </w:rPr>
        <w:t>divergence between the IEC Standard and the corresponding national or reg</w:t>
      </w:r>
      <w:r>
        <w:rPr>
          <w:rFonts w:ascii="Arial" w:eastAsiaTheme="minorHAnsi" w:hAnsi="Arial" w:cs="Arial"/>
          <w:sz w:val="24"/>
          <w:szCs w:val="24"/>
          <w:lang w:val="en-GB"/>
        </w:rPr>
        <w:t>ional standard shall be clearly</w:t>
      </w:r>
      <w:r>
        <w:rPr>
          <w:rFonts w:ascii="Arial" w:eastAsiaTheme="minorHAnsi" w:hAnsi="Arial" w:cs="Arial"/>
          <w:sz w:val="24"/>
          <w:szCs w:val="24"/>
          <w:lang w:val="mn-MN"/>
        </w:rPr>
        <w:t xml:space="preserve"> </w:t>
      </w:r>
      <w:r w:rsidRPr="002607A0">
        <w:rPr>
          <w:rFonts w:ascii="Arial" w:eastAsiaTheme="minorHAnsi" w:hAnsi="Arial" w:cs="Arial"/>
          <w:sz w:val="24"/>
          <w:szCs w:val="24"/>
          <w:lang w:val="en-GB"/>
        </w:rPr>
        <w:t>indicated in the latter.</w:t>
      </w:r>
    </w:p>
    <w:p w:rsidR="002607A0" w:rsidRPr="002607A0" w:rsidRDefault="002607A0" w:rsidP="002607A0">
      <w:pPr>
        <w:autoSpaceDE w:val="0"/>
        <w:autoSpaceDN w:val="0"/>
        <w:adjustRightInd w:val="0"/>
        <w:spacing w:after="0"/>
        <w:jc w:val="both"/>
        <w:rPr>
          <w:rFonts w:ascii="Arial" w:eastAsiaTheme="minorHAnsi" w:hAnsi="Arial" w:cs="Arial"/>
          <w:sz w:val="24"/>
          <w:szCs w:val="24"/>
          <w:lang w:val="en-GB"/>
        </w:rPr>
      </w:pPr>
      <w:r w:rsidRPr="002607A0">
        <w:rPr>
          <w:rFonts w:ascii="Arial" w:eastAsiaTheme="minorHAnsi" w:hAnsi="Arial" w:cs="Arial"/>
          <w:sz w:val="24"/>
          <w:szCs w:val="24"/>
          <w:lang w:val="en-GB"/>
        </w:rPr>
        <w:t xml:space="preserve">5) The IEC provides no marking procedure to indicate its approval and cannot </w:t>
      </w:r>
      <w:r>
        <w:rPr>
          <w:rFonts w:ascii="Arial" w:eastAsiaTheme="minorHAnsi" w:hAnsi="Arial" w:cs="Arial"/>
          <w:sz w:val="24"/>
          <w:szCs w:val="24"/>
          <w:lang w:val="en-GB"/>
        </w:rPr>
        <w:t>be rendered responsible for any</w:t>
      </w:r>
      <w:r>
        <w:rPr>
          <w:rFonts w:ascii="Arial" w:eastAsiaTheme="minorHAnsi" w:hAnsi="Arial" w:cs="Arial"/>
          <w:sz w:val="24"/>
          <w:szCs w:val="24"/>
          <w:lang w:val="mn-MN"/>
        </w:rPr>
        <w:t xml:space="preserve"> </w:t>
      </w:r>
      <w:r w:rsidRPr="002607A0">
        <w:rPr>
          <w:rFonts w:ascii="Arial" w:eastAsiaTheme="minorHAnsi" w:hAnsi="Arial" w:cs="Arial"/>
          <w:sz w:val="24"/>
          <w:szCs w:val="24"/>
          <w:lang w:val="en-GB"/>
        </w:rPr>
        <w:t>equipment declared to be in conformity with one of its standards.</w:t>
      </w:r>
    </w:p>
    <w:p w:rsidR="002607A0" w:rsidRDefault="002607A0" w:rsidP="002607A0">
      <w:pPr>
        <w:autoSpaceDE w:val="0"/>
        <w:autoSpaceDN w:val="0"/>
        <w:adjustRightInd w:val="0"/>
        <w:spacing w:after="0"/>
        <w:jc w:val="both"/>
        <w:rPr>
          <w:rFonts w:ascii="Arial" w:eastAsiaTheme="minorHAnsi" w:hAnsi="Arial" w:cs="Arial"/>
          <w:sz w:val="24"/>
          <w:szCs w:val="24"/>
          <w:lang w:val="mn-MN"/>
        </w:rPr>
      </w:pPr>
      <w:r w:rsidRPr="002607A0">
        <w:rPr>
          <w:rFonts w:ascii="Arial" w:eastAsiaTheme="minorHAnsi" w:hAnsi="Arial" w:cs="Arial"/>
          <w:sz w:val="24"/>
          <w:szCs w:val="24"/>
          <w:lang w:val="en-GB"/>
        </w:rPr>
        <w:t>6) Attention is drawn to the possibility that some of the elements of this Internatio</w:t>
      </w:r>
      <w:r>
        <w:rPr>
          <w:rFonts w:ascii="Arial" w:eastAsiaTheme="minorHAnsi" w:hAnsi="Arial" w:cs="Arial"/>
          <w:sz w:val="24"/>
          <w:szCs w:val="24"/>
          <w:lang w:val="en-GB"/>
        </w:rPr>
        <w:t>nal Standard may be the subject</w:t>
      </w:r>
      <w:r>
        <w:rPr>
          <w:rFonts w:ascii="Arial" w:eastAsiaTheme="minorHAnsi" w:hAnsi="Arial" w:cs="Arial"/>
          <w:sz w:val="24"/>
          <w:szCs w:val="24"/>
          <w:lang w:val="mn-MN"/>
        </w:rPr>
        <w:t xml:space="preserve"> </w:t>
      </w:r>
      <w:r w:rsidRPr="002607A0">
        <w:rPr>
          <w:rFonts w:ascii="Arial" w:eastAsiaTheme="minorHAnsi" w:hAnsi="Arial" w:cs="Arial"/>
          <w:sz w:val="24"/>
          <w:szCs w:val="24"/>
          <w:lang w:val="en-GB"/>
        </w:rPr>
        <w:t>of patent rights. The IEC shall not be held responsible for identifying</w:t>
      </w:r>
      <w:r>
        <w:rPr>
          <w:rFonts w:ascii="Arial" w:eastAsiaTheme="minorHAnsi" w:hAnsi="Arial" w:cs="Arial"/>
          <w:sz w:val="24"/>
          <w:szCs w:val="24"/>
          <w:lang w:val="en-GB"/>
        </w:rPr>
        <w:t xml:space="preserve"> any or all such patent rights.</w:t>
      </w:r>
      <w:r w:rsidR="00882FA9">
        <w:rPr>
          <w:rFonts w:ascii="Arial" w:eastAsiaTheme="minorHAnsi" w:hAnsi="Arial" w:cs="Arial"/>
          <w:sz w:val="24"/>
          <w:szCs w:val="24"/>
          <w:lang w:val="mn-MN"/>
        </w:rPr>
        <w:t xml:space="preserve"> </w:t>
      </w:r>
    </w:p>
    <w:p w:rsidR="002607A0" w:rsidRDefault="002607A0" w:rsidP="002607A0">
      <w:pPr>
        <w:autoSpaceDE w:val="0"/>
        <w:autoSpaceDN w:val="0"/>
        <w:adjustRightInd w:val="0"/>
        <w:spacing w:after="0"/>
        <w:jc w:val="both"/>
        <w:rPr>
          <w:rFonts w:ascii="Arial" w:eastAsiaTheme="minorHAnsi" w:hAnsi="Arial" w:cs="Arial"/>
          <w:sz w:val="24"/>
          <w:szCs w:val="24"/>
          <w:lang w:val="en-GB"/>
        </w:rPr>
      </w:pPr>
      <w:r w:rsidRPr="002607A0">
        <w:rPr>
          <w:rFonts w:ascii="Arial" w:eastAsiaTheme="minorHAnsi" w:hAnsi="Arial" w:cs="Arial"/>
          <w:sz w:val="24"/>
          <w:szCs w:val="24"/>
          <w:lang w:val="en-GB"/>
        </w:rPr>
        <w:t>International Standard IEC 60076-4 has been prepared by IE</w:t>
      </w:r>
      <w:r>
        <w:rPr>
          <w:rFonts w:ascii="Arial" w:eastAsiaTheme="minorHAnsi" w:hAnsi="Arial" w:cs="Arial"/>
          <w:sz w:val="24"/>
          <w:szCs w:val="24"/>
          <w:lang w:val="en-GB"/>
        </w:rPr>
        <w:t>C technical committee 14: Power</w:t>
      </w:r>
      <w:r>
        <w:rPr>
          <w:rFonts w:ascii="Arial" w:eastAsiaTheme="minorHAnsi" w:hAnsi="Arial" w:cs="Arial"/>
          <w:sz w:val="24"/>
          <w:szCs w:val="24"/>
          <w:lang w:val="mn-MN"/>
        </w:rPr>
        <w:t xml:space="preserve"> </w:t>
      </w:r>
      <w:r w:rsidRPr="002607A0">
        <w:rPr>
          <w:rFonts w:ascii="Arial" w:eastAsiaTheme="minorHAnsi" w:hAnsi="Arial" w:cs="Arial"/>
          <w:sz w:val="24"/>
          <w:szCs w:val="24"/>
          <w:lang w:val="en-GB"/>
        </w:rPr>
        <w:t>transformers.</w:t>
      </w:r>
    </w:p>
    <w:p w:rsidR="002607A0" w:rsidRPr="002607A0" w:rsidRDefault="002607A0" w:rsidP="002607A0">
      <w:pPr>
        <w:autoSpaceDE w:val="0"/>
        <w:autoSpaceDN w:val="0"/>
        <w:adjustRightInd w:val="0"/>
        <w:spacing w:after="0"/>
        <w:jc w:val="both"/>
        <w:rPr>
          <w:rFonts w:ascii="Arial" w:eastAsiaTheme="minorHAnsi" w:hAnsi="Arial" w:cs="Arial"/>
          <w:sz w:val="24"/>
          <w:szCs w:val="24"/>
          <w:lang w:val="en-GB"/>
        </w:rPr>
      </w:pPr>
    </w:p>
    <w:p w:rsidR="002607A0" w:rsidRDefault="002607A0" w:rsidP="002607A0">
      <w:pPr>
        <w:autoSpaceDE w:val="0"/>
        <w:autoSpaceDN w:val="0"/>
        <w:adjustRightInd w:val="0"/>
        <w:spacing w:after="0"/>
        <w:jc w:val="both"/>
        <w:rPr>
          <w:rFonts w:ascii="Arial" w:eastAsiaTheme="minorHAnsi" w:hAnsi="Arial" w:cs="Arial"/>
          <w:sz w:val="24"/>
          <w:szCs w:val="24"/>
          <w:lang w:val="en-GB"/>
        </w:rPr>
      </w:pPr>
      <w:r w:rsidRPr="002607A0">
        <w:rPr>
          <w:rFonts w:ascii="Arial" w:eastAsiaTheme="minorHAnsi" w:hAnsi="Arial" w:cs="Arial"/>
          <w:sz w:val="24"/>
          <w:szCs w:val="24"/>
          <w:lang w:val="en-GB"/>
        </w:rPr>
        <w:t xml:space="preserve">This International Standard cancels and replaces </w:t>
      </w:r>
      <w:r>
        <w:rPr>
          <w:rFonts w:ascii="Arial" w:eastAsiaTheme="minorHAnsi" w:hAnsi="Arial" w:cs="Arial"/>
          <w:sz w:val="24"/>
          <w:szCs w:val="24"/>
          <w:lang w:val="en-GB"/>
        </w:rPr>
        <w:t>IEC 60722 published in 1982 and</w:t>
      </w:r>
      <w:r>
        <w:rPr>
          <w:rFonts w:ascii="Arial" w:eastAsiaTheme="minorHAnsi" w:hAnsi="Arial" w:cs="Arial"/>
          <w:sz w:val="24"/>
          <w:szCs w:val="24"/>
          <w:lang w:val="mn-MN"/>
        </w:rPr>
        <w:t xml:space="preserve"> </w:t>
      </w:r>
      <w:r w:rsidRPr="002607A0">
        <w:rPr>
          <w:rFonts w:ascii="Arial" w:eastAsiaTheme="minorHAnsi" w:hAnsi="Arial" w:cs="Arial"/>
          <w:sz w:val="24"/>
          <w:szCs w:val="24"/>
          <w:lang w:val="en-GB"/>
        </w:rPr>
        <w:t>constitutes a technical revision of that document.</w:t>
      </w:r>
    </w:p>
    <w:p w:rsidR="002607A0" w:rsidRPr="002607A0" w:rsidRDefault="002607A0" w:rsidP="002607A0">
      <w:pPr>
        <w:autoSpaceDE w:val="0"/>
        <w:autoSpaceDN w:val="0"/>
        <w:adjustRightInd w:val="0"/>
        <w:spacing w:after="0"/>
        <w:jc w:val="both"/>
        <w:rPr>
          <w:rFonts w:ascii="Arial" w:eastAsiaTheme="minorHAnsi" w:hAnsi="Arial" w:cs="Arial"/>
          <w:sz w:val="24"/>
          <w:szCs w:val="24"/>
          <w:lang w:val="en-GB"/>
        </w:rPr>
      </w:pPr>
    </w:p>
    <w:p w:rsidR="002607A0" w:rsidRDefault="002607A0" w:rsidP="002607A0">
      <w:pPr>
        <w:autoSpaceDE w:val="0"/>
        <w:autoSpaceDN w:val="0"/>
        <w:adjustRightInd w:val="0"/>
        <w:spacing w:after="0"/>
        <w:jc w:val="both"/>
        <w:rPr>
          <w:rFonts w:ascii="Arial" w:eastAsiaTheme="minorHAnsi" w:hAnsi="Arial" w:cs="Arial"/>
          <w:sz w:val="24"/>
          <w:szCs w:val="24"/>
          <w:lang w:val="en-GB"/>
        </w:rPr>
      </w:pPr>
      <w:r w:rsidRPr="002607A0">
        <w:rPr>
          <w:rFonts w:ascii="Arial" w:eastAsiaTheme="minorHAnsi" w:hAnsi="Arial" w:cs="Arial"/>
          <w:sz w:val="24"/>
          <w:szCs w:val="24"/>
          <w:lang w:val="en-GB"/>
        </w:rPr>
        <w:t>The text of this standard is based on the following documents:</w:t>
      </w:r>
    </w:p>
    <w:tbl>
      <w:tblPr>
        <w:tblStyle w:val="TableGrid"/>
        <w:tblpPr w:leftFromText="180" w:rightFromText="180" w:vertAnchor="text" w:horzAnchor="page" w:tblpX="4201" w:tblpY="222"/>
        <w:tblW w:w="0" w:type="auto"/>
        <w:tblLook w:val="04A0" w:firstRow="1" w:lastRow="0" w:firstColumn="1" w:lastColumn="0" w:noHBand="0" w:noVBand="1"/>
      </w:tblPr>
      <w:tblGrid>
        <w:gridCol w:w="2482"/>
        <w:gridCol w:w="2482"/>
      </w:tblGrid>
      <w:tr w:rsidR="002607A0" w:rsidTr="002607A0">
        <w:trPr>
          <w:trHeight w:val="263"/>
        </w:trPr>
        <w:tc>
          <w:tcPr>
            <w:tcW w:w="2482" w:type="dxa"/>
          </w:tcPr>
          <w:p w:rsidR="002607A0" w:rsidRDefault="002607A0" w:rsidP="002607A0">
            <w:pPr>
              <w:autoSpaceDE w:val="0"/>
              <w:autoSpaceDN w:val="0"/>
              <w:adjustRightInd w:val="0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  <w:r w:rsidRPr="002607A0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FDIS</w:t>
            </w:r>
          </w:p>
        </w:tc>
        <w:tc>
          <w:tcPr>
            <w:tcW w:w="2482" w:type="dxa"/>
          </w:tcPr>
          <w:p w:rsidR="002607A0" w:rsidRDefault="002607A0" w:rsidP="002607A0">
            <w:pPr>
              <w:autoSpaceDE w:val="0"/>
              <w:autoSpaceDN w:val="0"/>
              <w:adjustRightInd w:val="0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  <w:r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Report on voting</w:t>
            </w:r>
          </w:p>
        </w:tc>
      </w:tr>
      <w:tr w:rsidR="002607A0" w:rsidTr="002607A0">
        <w:trPr>
          <w:trHeight w:val="250"/>
        </w:trPr>
        <w:tc>
          <w:tcPr>
            <w:tcW w:w="2482" w:type="dxa"/>
          </w:tcPr>
          <w:p w:rsidR="002607A0" w:rsidRDefault="002607A0" w:rsidP="002607A0">
            <w:pPr>
              <w:autoSpaceDE w:val="0"/>
              <w:autoSpaceDN w:val="0"/>
              <w:adjustRightInd w:val="0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  <w:r w:rsidRPr="002607A0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14/413/FDIS</w:t>
            </w:r>
          </w:p>
        </w:tc>
        <w:tc>
          <w:tcPr>
            <w:tcW w:w="2482" w:type="dxa"/>
          </w:tcPr>
          <w:p w:rsidR="002607A0" w:rsidRDefault="002607A0" w:rsidP="002607A0">
            <w:pPr>
              <w:autoSpaceDE w:val="0"/>
              <w:autoSpaceDN w:val="0"/>
              <w:adjustRightInd w:val="0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  <w:r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14/446/RVD</w:t>
            </w:r>
          </w:p>
        </w:tc>
      </w:tr>
    </w:tbl>
    <w:p w:rsidR="002607A0" w:rsidRDefault="002607A0" w:rsidP="002607A0">
      <w:pPr>
        <w:autoSpaceDE w:val="0"/>
        <w:autoSpaceDN w:val="0"/>
        <w:adjustRightInd w:val="0"/>
        <w:spacing w:after="0"/>
        <w:jc w:val="both"/>
        <w:rPr>
          <w:rFonts w:ascii="Arial" w:eastAsiaTheme="minorHAnsi" w:hAnsi="Arial" w:cs="Arial"/>
          <w:sz w:val="24"/>
          <w:szCs w:val="24"/>
          <w:lang w:val="en-GB"/>
        </w:rPr>
      </w:pPr>
    </w:p>
    <w:p w:rsidR="002607A0" w:rsidRDefault="002607A0" w:rsidP="002607A0">
      <w:pPr>
        <w:autoSpaceDE w:val="0"/>
        <w:autoSpaceDN w:val="0"/>
        <w:adjustRightInd w:val="0"/>
        <w:spacing w:after="0"/>
        <w:jc w:val="both"/>
        <w:rPr>
          <w:rFonts w:ascii="Arial" w:eastAsiaTheme="minorHAnsi" w:hAnsi="Arial" w:cs="Arial"/>
          <w:sz w:val="24"/>
          <w:szCs w:val="24"/>
          <w:lang w:val="en-GB"/>
        </w:rPr>
      </w:pPr>
    </w:p>
    <w:p w:rsidR="002607A0" w:rsidRPr="002607A0" w:rsidRDefault="002607A0" w:rsidP="002607A0">
      <w:pPr>
        <w:autoSpaceDE w:val="0"/>
        <w:autoSpaceDN w:val="0"/>
        <w:adjustRightInd w:val="0"/>
        <w:spacing w:after="0"/>
        <w:jc w:val="both"/>
        <w:rPr>
          <w:rFonts w:ascii="Arial" w:eastAsiaTheme="minorHAnsi" w:hAnsi="Arial" w:cs="Arial"/>
          <w:sz w:val="24"/>
          <w:szCs w:val="24"/>
          <w:lang w:val="en-GB"/>
        </w:rPr>
      </w:pPr>
    </w:p>
    <w:p w:rsidR="002607A0" w:rsidRDefault="002607A0" w:rsidP="002607A0">
      <w:pPr>
        <w:autoSpaceDE w:val="0"/>
        <w:autoSpaceDN w:val="0"/>
        <w:adjustRightInd w:val="0"/>
        <w:spacing w:after="0"/>
        <w:jc w:val="both"/>
        <w:rPr>
          <w:rFonts w:ascii="Arial" w:eastAsiaTheme="minorHAnsi" w:hAnsi="Arial" w:cs="Arial"/>
          <w:sz w:val="24"/>
          <w:szCs w:val="24"/>
          <w:lang w:val="mn-MN"/>
        </w:rPr>
      </w:pPr>
      <w:r w:rsidRPr="002607A0">
        <w:rPr>
          <w:rFonts w:ascii="Arial" w:eastAsiaTheme="minorHAnsi" w:hAnsi="Arial" w:cs="Arial"/>
          <w:sz w:val="24"/>
          <w:szCs w:val="24"/>
          <w:lang w:val="en-GB"/>
        </w:rPr>
        <w:lastRenderedPageBreak/>
        <w:t>Full information on the voting for the approval of this standar</w:t>
      </w:r>
      <w:r>
        <w:rPr>
          <w:rFonts w:ascii="Arial" w:eastAsiaTheme="minorHAnsi" w:hAnsi="Arial" w:cs="Arial"/>
          <w:sz w:val="24"/>
          <w:szCs w:val="24"/>
          <w:lang w:val="en-GB"/>
        </w:rPr>
        <w:t>d can be found in the report on</w:t>
      </w:r>
      <w:r>
        <w:rPr>
          <w:rFonts w:ascii="Arial" w:eastAsiaTheme="minorHAnsi" w:hAnsi="Arial" w:cs="Arial"/>
          <w:sz w:val="24"/>
          <w:szCs w:val="24"/>
          <w:lang w:val="mn-MN"/>
        </w:rPr>
        <w:t xml:space="preserve"> </w:t>
      </w:r>
      <w:r w:rsidRPr="002607A0">
        <w:rPr>
          <w:rFonts w:ascii="Arial" w:eastAsiaTheme="minorHAnsi" w:hAnsi="Arial" w:cs="Arial"/>
          <w:sz w:val="24"/>
          <w:szCs w:val="24"/>
          <w:lang w:val="en-GB"/>
        </w:rPr>
        <w:t>voting indicated in the above table.</w:t>
      </w:r>
    </w:p>
    <w:p w:rsidR="002607A0" w:rsidRPr="002607A0" w:rsidRDefault="002607A0" w:rsidP="002607A0">
      <w:pPr>
        <w:autoSpaceDE w:val="0"/>
        <w:autoSpaceDN w:val="0"/>
        <w:adjustRightInd w:val="0"/>
        <w:spacing w:after="0"/>
        <w:jc w:val="both"/>
        <w:rPr>
          <w:rFonts w:ascii="Arial" w:eastAsiaTheme="minorHAnsi" w:hAnsi="Arial" w:cs="Arial"/>
          <w:sz w:val="24"/>
          <w:szCs w:val="24"/>
          <w:lang w:val="mn-MN"/>
        </w:rPr>
      </w:pPr>
    </w:p>
    <w:p w:rsidR="002607A0" w:rsidRPr="002607A0" w:rsidRDefault="002607A0" w:rsidP="002607A0">
      <w:pPr>
        <w:autoSpaceDE w:val="0"/>
        <w:autoSpaceDN w:val="0"/>
        <w:adjustRightInd w:val="0"/>
        <w:spacing w:after="0"/>
        <w:jc w:val="both"/>
        <w:rPr>
          <w:rFonts w:ascii="Arial" w:eastAsiaTheme="minorHAnsi" w:hAnsi="Arial" w:cs="Arial"/>
          <w:sz w:val="24"/>
          <w:szCs w:val="24"/>
          <w:lang w:val="en-GB"/>
        </w:rPr>
      </w:pPr>
      <w:r w:rsidRPr="002607A0">
        <w:rPr>
          <w:rFonts w:ascii="Arial" w:eastAsiaTheme="minorHAnsi" w:hAnsi="Arial" w:cs="Arial"/>
          <w:sz w:val="24"/>
          <w:szCs w:val="24"/>
          <w:lang w:val="en-GB"/>
        </w:rPr>
        <w:t>This publication has been drafted in accordance with the ISO/IEC Directives, Part 3.</w:t>
      </w:r>
    </w:p>
    <w:p w:rsidR="00120725" w:rsidRDefault="002607A0" w:rsidP="002607A0">
      <w:pPr>
        <w:autoSpaceDE w:val="0"/>
        <w:autoSpaceDN w:val="0"/>
        <w:adjustRightInd w:val="0"/>
        <w:spacing w:after="0"/>
        <w:jc w:val="both"/>
        <w:rPr>
          <w:rFonts w:ascii="Arial" w:eastAsiaTheme="minorHAnsi" w:hAnsi="Arial" w:cs="Arial"/>
          <w:sz w:val="24"/>
          <w:szCs w:val="24"/>
          <w:lang w:val="en-GB"/>
        </w:rPr>
      </w:pPr>
      <w:r w:rsidRPr="002607A0">
        <w:rPr>
          <w:rFonts w:ascii="Arial" w:eastAsiaTheme="minorHAnsi" w:hAnsi="Arial" w:cs="Arial"/>
          <w:sz w:val="24"/>
          <w:szCs w:val="24"/>
          <w:lang w:val="en-GB"/>
        </w:rPr>
        <w:t>Annexes A and B are for information only.</w:t>
      </w:r>
    </w:p>
    <w:p w:rsidR="002607A0" w:rsidRPr="002607A0" w:rsidRDefault="002607A0" w:rsidP="002607A0">
      <w:pPr>
        <w:autoSpaceDE w:val="0"/>
        <w:autoSpaceDN w:val="0"/>
        <w:adjustRightInd w:val="0"/>
        <w:spacing w:after="0"/>
        <w:jc w:val="both"/>
        <w:rPr>
          <w:rFonts w:ascii="Arial" w:eastAsiaTheme="minorHAnsi" w:hAnsi="Arial" w:cs="Arial"/>
          <w:bCs/>
          <w:sz w:val="24"/>
          <w:szCs w:val="24"/>
          <w:lang w:val="mn-MN"/>
        </w:rPr>
      </w:pPr>
    </w:p>
    <w:p w:rsidR="002607A0" w:rsidRPr="002607A0" w:rsidRDefault="002607A0" w:rsidP="002607A0">
      <w:pPr>
        <w:autoSpaceDE w:val="0"/>
        <w:autoSpaceDN w:val="0"/>
        <w:adjustRightInd w:val="0"/>
        <w:spacing w:after="0"/>
        <w:jc w:val="both"/>
        <w:rPr>
          <w:rFonts w:ascii="Arial" w:eastAsiaTheme="minorHAnsi" w:hAnsi="Arial" w:cs="Arial"/>
          <w:iCs/>
          <w:sz w:val="24"/>
          <w:szCs w:val="24"/>
          <w:lang w:val="en-GB"/>
        </w:rPr>
      </w:pPr>
      <w:r w:rsidRPr="002607A0">
        <w:rPr>
          <w:rFonts w:ascii="Arial" w:eastAsiaTheme="minorHAnsi" w:hAnsi="Arial" w:cs="Arial"/>
          <w:sz w:val="24"/>
          <w:szCs w:val="24"/>
          <w:lang w:val="en-GB"/>
        </w:rPr>
        <w:t xml:space="preserve">IEC 60076 consists of the following parts, under the general title </w:t>
      </w:r>
      <w:r w:rsidRPr="002607A0">
        <w:rPr>
          <w:rFonts w:ascii="Arial" w:eastAsiaTheme="minorHAnsi" w:hAnsi="Arial" w:cs="Arial"/>
          <w:iCs/>
          <w:sz w:val="24"/>
          <w:szCs w:val="24"/>
          <w:lang w:val="en-GB"/>
        </w:rPr>
        <w:t>Power transformers:</w:t>
      </w:r>
    </w:p>
    <w:p w:rsidR="002607A0" w:rsidRPr="002607A0" w:rsidRDefault="002607A0" w:rsidP="002607A0">
      <w:pPr>
        <w:autoSpaceDE w:val="0"/>
        <w:autoSpaceDN w:val="0"/>
        <w:adjustRightInd w:val="0"/>
        <w:spacing w:after="0"/>
        <w:ind w:firstLine="720"/>
        <w:jc w:val="both"/>
        <w:rPr>
          <w:rFonts w:ascii="Arial" w:eastAsiaTheme="minorHAnsi" w:hAnsi="Arial" w:cs="Arial"/>
          <w:sz w:val="24"/>
          <w:szCs w:val="24"/>
          <w:lang w:val="en-GB"/>
        </w:rPr>
      </w:pPr>
      <w:r w:rsidRPr="002607A0">
        <w:rPr>
          <w:rFonts w:ascii="Arial" w:eastAsiaTheme="minorHAnsi" w:hAnsi="Arial" w:cs="Arial"/>
          <w:sz w:val="24"/>
          <w:szCs w:val="24"/>
          <w:lang w:val="en-GB"/>
        </w:rPr>
        <w:t>Part 1: General</w:t>
      </w:r>
    </w:p>
    <w:p w:rsidR="002607A0" w:rsidRPr="002607A0" w:rsidRDefault="002607A0" w:rsidP="002607A0">
      <w:pPr>
        <w:autoSpaceDE w:val="0"/>
        <w:autoSpaceDN w:val="0"/>
        <w:adjustRightInd w:val="0"/>
        <w:spacing w:after="0"/>
        <w:ind w:firstLine="720"/>
        <w:jc w:val="both"/>
        <w:rPr>
          <w:rFonts w:ascii="Arial" w:eastAsiaTheme="minorHAnsi" w:hAnsi="Arial" w:cs="Arial"/>
          <w:sz w:val="24"/>
          <w:szCs w:val="24"/>
          <w:lang w:val="en-GB"/>
        </w:rPr>
      </w:pPr>
      <w:r w:rsidRPr="002607A0">
        <w:rPr>
          <w:rFonts w:ascii="Arial" w:eastAsiaTheme="minorHAnsi" w:hAnsi="Arial" w:cs="Arial"/>
          <w:sz w:val="24"/>
          <w:szCs w:val="24"/>
          <w:lang w:val="en-GB"/>
        </w:rPr>
        <w:t>Part 2: Temperature rise</w:t>
      </w:r>
    </w:p>
    <w:p w:rsidR="002607A0" w:rsidRPr="002607A0" w:rsidRDefault="002607A0" w:rsidP="002607A0">
      <w:pPr>
        <w:autoSpaceDE w:val="0"/>
        <w:autoSpaceDN w:val="0"/>
        <w:adjustRightInd w:val="0"/>
        <w:spacing w:after="0"/>
        <w:ind w:firstLine="720"/>
        <w:jc w:val="both"/>
        <w:rPr>
          <w:rFonts w:ascii="Arial" w:eastAsiaTheme="minorHAnsi" w:hAnsi="Arial" w:cs="Arial"/>
          <w:sz w:val="24"/>
          <w:szCs w:val="24"/>
          <w:lang w:val="en-GB"/>
        </w:rPr>
      </w:pPr>
      <w:r w:rsidRPr="002607A0">
        <w:rPr>
          <w:rFonts w:ascii="Arial" w:eastAsiaTheme="minorHAnsi" w:hAnsi="Arial" w:cs="Arial"/>
          <w:sz w:val="24"/>
          <w:szCs w:val="24"/>
          <w:lang w:val="en-GB"/>
        </w:rPr>
        <w:t>Part 3: Insulation levels, dielectric tests and external clearances in air</w:t>
      </w:r>
    </w:p>
    <w:p w:rsidR="002607A0" w:rsidRPr="002607A0" w:rsidRDefault="002607A0" w:rsidP="002607A0">
      <w:pPr>
        <w:autoSpaceDE w:val="0"/>
        <w:autoSpaceDN w:val="0"/>
        <w:adjustRightInd w:val="0"/>
        <w:spacing w:after="0"/>
        <w:ind w:firstLine="720"/>
        <w:jc w:val="both"/>
        <w:rPr>
          <w:rFonts w:ascii="Arial" w:eastAsiaTheme="minorHAnsi" w:hAnsi="Arial" w:cs="Arial"/>
          <w:sz w:val="24"/>
          <w:szCs w:val="24"/>
          <w:lang w:val="en-GB"/>
        </w:rPr>
      </w:pPr>
      <w:r w:rsidRPr="002607A0">
        <w:rPr>
          <w:rFonts w:ascii="Arial" w:eastAsiaTheme="minorHAnsi" w:hAnsi="Arial" w:cs="Arial"/>
          <w:sz w:val="24"/>
          <w:szCs w:val="24"/>
          <w:lang w:val="en-GB"/>
        </w:rPr>
        <w:t>Part 4: Guide to lightning impulse and switching impulse testing – Power transformers and</w:t>
      </w:r>
      <w:r>
        <w:rPr>
          <w:rFonts w:ascii="Arial" w:eastAsiaTheme="minorHAnsi" w:hAnsi="Arial" w:cs="Arial"/>
          <w:sz w:val="24"/>
          <w:szCs w:val="24"/>
          <w:lang w:val="mn-MN"/>
        </w:rPr>
        <w:t xml:space="preserve"> </w:t>
      </w:r>
      <w:r w:rsidRPr="002607A0">
        <w:rPr>
          <w:rFonts w:ascii="Arial" w:eastAsiaTheme="minorHAnsi" w:hAnsi="Arial" w:cs="Arial"/>
          <w:sz w:val="24"/>
          <w:szCs w:val="24"/>
          <w:lang w:val="en-GB"/>
        </w:rPr>
        <w:t>reactors</w:t>
      </w:r>
    </w:p>
    <w:p w:rsidR="002607A0" w:rsidRPr="002607A0" w:rsidRDefault="002607A0" w:rsidP="002607A0">
      <w:pPr>
        <w:autoSpaceDE w:val="0"/>
        <w:autoSpaceDN w:val="0"/>
        <w:adjustRightInd w:val="0"/>
        <w:spacing w:after="0"/>
        <w:ind w:firstLine="720"/>
        <w:jc w:val="both"/>
        <w:rPr>
          <w:rFonts w:ascii="Arial" w:eastAsiaTheme="minorHAnsi" w:hAnsi="Arial" w:cs="Arial"/>
          <w:sz w:val="24"/>
          <w:szCs w:val="24"/>
          <w:lang w:val="en-GB"/>
        </w:rPr>
      </w:pPr>
      <w:r w:rsidRPr="002607A0">
        <w:rPr>
          <w:rFonts w:ascii="Arial" w:eastAsiaTheme="minorHAnsi" w:hAnsi="Arial" w:cs="Arial"/>
          <w:sz w:val="24"/>
          <w:szCs w:val="24"/>
          <w:lang w:val="en-GB"/>
        </w:rPr>
        <w:t>Part 5: Ability to withstand short-circuit</w:t>
      </w:r>
    </w:p>
    <w:p w:rsidR="002607A0" w:rsidRPr="002607A0" w:rsidRDefault="002607A0" w:rsidP="002607A0">
      <w:pPr>
        <w:autoSpaceDE w:val="0"/>
        <w:autoSpaceDN w:val="0"/>
        <w:adjustRightInd w:val="0"/>
        <w:spacing w:after="0"/>
        <w:ind w:firstLine="720"/>
        <w:jc w:val="both"/>
        <w:rPr>
          <w:rFonts w:ascii="Arial" w:eastAsiaTheme="minorHAnsi" w:hAnsi="Arial" w:cs="Arial"/>
          <w:sz w:val="24"/>
          <w:szCs w:val="24"/>
          <w:lang w:val="en-GB"/>
        </w:rPr>
      </w:pPr>
      <w:r w:rsidRPr="002607A0">
        <w:rPr>
          <w:rFonts w:ascii="Arial" w:eastAsiaTheme="minorHAnsi" w:hAnsi="Arial" w:cs="Arial"/>
          <w:sz w:val="24"/>
          <w:szCs w:val="24"/>
          <w:lang w:val="en-GB"/>
        </w:rPr>
        <w:t>Part 8: Application guide</w:t>
      </w:r>
    </w:p>
    <w:p w:rsidR="002607A0" w:rsidRPr="002607A0" w:rsidRDefault="002607A0" w:rsidP="002607A0">
      <w:pPr>
        <w:autoSpaceDE w:val="0"/>
        <w:autoSpaceDN w:val="0"/>
        <w:adjustRightInd w:val="0"/>
        <w:spacing w:after="0"/>
        <w:ind w:firstLine="720"/>
        <w:jc w:val="both"/>
        <w:rPr>
          <w:rFonts w:ascii="Arial" w:eastAsiaTheme="minorHAnsi" w:hAnsi="Arial" w:cs="Arial"/>
          <w:sz w:val="24"/>
          <w:szCs w:val="24"/>
          <w:lang w:val="en-GB"/>
        </w:rPr>
      </w:pPr>
      <w:r w:rsidRPr="002607A0">
        <w:rPr>
          <w:rFonts w:ascii="Arial" w:eastAsiaTheme="minorHAnsi" w:hAnsi="Arial" w:cs="Arial"/>
          <w:sz w:val="24"/>
          <w:szCs w:val="24"/>
          <w:lang w:val="en-GB"/>
        </w:rPr>
        <w:t>Part 10: Determination of sound levels</w:t>
      </w:r>
    </w:p>
    <w:p w:rsidR="002607A0" w:rsidRPr="002607A0" w:rsidRDefault="002607A0" w:rsidP="002607A0">
      <w:pPr>
        <w:autoSpaceDE w:val="0"/>
        <w:autoSpaceDN w:val="0"/>
        <w:adjustRightInd w:val="0"/>
        <w:spacing w:after="0"/>
        <w:jc w:val="both"/>
        <w:rPr>
          <w:rFonts w:ascii="Arial" w:eastAsiaTheme="minorHAnsi" w:hAnsi="Arial" w:cs="Arial"/>
          <w:sz w:val="24"/>
          <w:szCs w:val="24"/>
          <w:lang w:val="en-GB"/>
        </w:rPr>
      </w:pPr>
      <w:r w:rsidRPr="002607A0">
        <w:rPr>
          <w:rFonts w:ascii="Arial" w:eastAsiaTheme="minorHAnsi" w:hAnsi="Arial" w:cs="Arial"/>
          <w:sz w:val="24"/>
          <w:szCs w:val="24"/>
          <w:lang w:val="en-GB"/>
        </w:rPr>
        <w:t>The committee has decided that the contents of this publication will remain unchanged until 2007.</w:t>
      </w:r>
    </w:p>
    <w:p w:rsidR="002607A0" w:rsidRPr="002607A0" w:rsidRDefault="002607A0" w:rsidP="002607A0">
      <w:pPr>
        <w:autoSpaceDE w:val="0"/>
        <w:autoSpaceDN w:val="0"/>
        <w:adjustRightInd w:val="0"/>
        <w:spacing w:after="0"/>
        <w:jc w:val="both"/>
        <w:rPr>
          <w:rFonts w:ascii="Arial" w:eastAsiaTheme="minorHAnsi" w:hAnsi="Arial" w:cs="Arial"/>
          <w:sz w:val="24"/>
          <w:szCs w:val="24"/>
          <w:lang w:val="en-GB"/>
        </w:rPr>
      </w:pPr>
      <w:r w:rsidRPr="002607A0">
        <w:rPr>
          <w:rFonts w:ascii="Arial" w:eastAsiaTheme="minorHAnsi" w:hAnsi="Arial" w:cs="Arial"/>
          <w:sz w:val="24"/>
          <w:szCs w:val="24"/>
          <w:lang w:val="en-GB"/>
        </w:rPr>
        <w:t>At this date, the publication will be</w:t>
      </w:r>
    </w:p>
    <w:p w:rsidR="002607A0" w:rsidRPr="002607A0" w:rsidRDefault="002607A0" w:rsidP="002607A0">
      <w:pPr>
        <w:autoSpaceDE w:val="0"/>
        <w:autoSpaceDN w:val="0"/>
        <w:adjustRightInd w:val="0"/>
        <w:spacing w:after="0"/>
        <w:ind w:firstLine="709"/>
        <w:jc w:val="both"/>
        <w:rPr>
          <w:rFonts w:ascii="Arial" w:eastAsiaTheme="minorHAnsi" w:hAnsi="Arial" w:cs="Arial"/>
          <w:sz w:val="24"/>
          <w:szCs w:val="24"/>
          <w:lang w:val="en-GB"/>
        </w:rPr>
      </w:pPr>
      <w:r w:rsidRPr="002607A0">
        <w:rPr>
          <w:rFonts w:ascii="Arial" w:eastAsiaTheme="minorHAnsi" w:hAnsi="Arial" w:cs="Arial"/>
          <w:sz w:val="24"/>
          <w:szCs w:val="24"/>
          <w:lang w:val="en-GB"/>
        </w:rPr>
        <w:t>• reconfirmed;</w:t>
      </w:r>
    </w:p>
    <w:p w:rsidR="002607A0" w:rsidRPr="002607A0" w:rsidRDefault="002607A0" w:rsidP="002607A0">
      <w:pPr>
        <w:autoSpaceDE w:val="0"/>
        <w:autoSpaceDN w:val="0"/>
        <w:adjustRightInd w:val="0"/>
        <w:spacing w:after="0"/>
        <w:ind w:firstLine="709"/>
        <w:jc w:val="both"/>
        <w:rPr>
          <w:rFonts w:ascii="Arial" w:eastAsiaTheme="minorHAnsi" w:hAnsi="Arial" w:cs="Arial"/>
          <w:sz w:val="24"/>
          <w:szCs w:val="24"/>
          <w:lang w:val="en-GB"/>
        </w:rPr>
      </w:pPr>
      <w:r w:rsidRPr="002607A0">
        <w:rPr>
          <w:rFonts w:ascii="Arial" w:eastAsiaTheme="minorHAnsi" w:hAnsi="Arial" w:cs="Arial"/>
          <w:sz w:val="24"/>
          <w:szCs w:val="24"/>
          <w:lang w:val="en-GB"/>
        </w:rPr>
        <w:t>• withdrawn;</w:t>
      </w:r>
    </w:p>
    <w:p w:rsidR="002607A0" w:rsidRPr="002607A0" w:rsidRDefault="002607A0" w:rsidP="002607A0">
      <w:pPr>
        <w:autoSpaceDE w:val="0"/>
        <w:autoSpaceDN w:val="0"/>
        <w:adjustRightInd w:val="0"/>
        <w:spacing w:after="0"/>
        <w:ind w:firstLine="709"/>
        <w:jc w:val="both"/>
        <w:rPr>
          <w:rFonts w:ascii="Arial" w:eastAsiaTheme="minorHAnsi" w:hAnsi="Arial" w:cs="Arial"/>
          <w:sz w:val="24"/>
          <w:szCs w:val="24"/>
          <w:lang w:val="en-GB"/>
        </w:rPr>
      </w:pPr>
      <w:r w:rsidRPr="002607A0">
        <w:rPr>
          <w:rFonts w:ascii="Arial" w:eastAsiaTheme="minorHAnsi" w:hAnsi="Arial" w:cs="Arial"/>
          <w:sz w:val="24"/>
          <w:szCs w:val="24"/>
          <w:lang w:val="en-GB"/>
        </w:rPr>
        <w:t>• replaced by a revised edition, or</w:t>
      </w:r>
    </w:p>
    <w:p w:rsidR="00E37DC0" w:rsidRPr="002607A0" w:rsidRDefault="002607A0" w:rsidP="002607A0">
      <w:pPr>
        <w:autoSpaceDE w:val="0"/>
        <w:autoSpaceDN w:val="0"/>
        <w:adjustRightInd w:val="0"/>
        <w:spacing w:after="0"/>
        <w:ind w:firstLine="709"/>
        <w:jc w:val="both"/>
        <w:rPr>
          <w:rFonts w:ascii="Arial" w:eastAsiaTheme="minorHAnsi" w:hAnsi="Arial" w:cs="Arial"/>
          <w:bCs/>
          <w:sz w:val="24"/>
          <w:szCs w:val="24"/>
          <w:lang w:val="mn-MN"/>
        </w:rPr>
      </w:pPr>
      <w:r w:rsidRPr="002607A0">
        <w:rPr>
          <w:rFonts w:ascii="Arial" w:eastAsiaTheme="minorHAnsi" w:hAnsi="Arial" w:cs="Arial"/>
          <w:sz w:val="24"/>
          <w:szCs w:val="24"/>
          <w:lang w:val="en-GB"/>
        </w:rPr>
        <w:t>• amended.</w:t>
      </w:r>
    </w:p>
    <w:p w:rsidR="00E37DC0" w:rsidRDefault="00E37DC0" w:rsidP="009D2F6D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Theme="minorHAnsi" w:hAnsi="Arial" w:cs="Arial"/>
          <w:bCs/>
          <w:sz w:val="24"/>
          <w:szCs w:val="24"/>
          <w:lang w:val="mn-MN"/>
        </w:rPr>
      </w:pPr>
    </w:p>
    <w:p w:rsidR="00297B5B" w:rsidRDefault="00297B5B" w:rsidP="009D2F6D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Theme="minorHAnsi" w:hAnsi="Arial" w:cs="Arial"/>
          <w:bCs/>
          <w:sz w:val="24"/>
          <w:szCs w:val="24"/>
          <w:lang w:val="mn-MN"/>
        </w:rPr>
      </w:pPr>
    </w:p>
    <w:p w:rsidR="00297B5B" w:rsidRDefault="00297B5B" w:rsidP="009D2F6D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Theme="minorHAnsi" w:hAnsi="Arial" w:cs="Arial"/>
          <w:bCs/>
          <w:sz w:val="24"/>
          <w:szCs w:val="24"/>
          <w:lang w:val="mn-MN"/>
        </w:rPr>
      </w:pPr>
    </w:p>
    <w:p w:rsidR="00E37DC0" w:rsidRDefault="00E37DC0" w:rsidP="009D2F6D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Theme="minorHAnsi" w:hAnsi="Arial" w:cs="Arial"/>
          <w:bCs/>
          <w:sz w:val="24"/>
          <w:szCs w:val="24"/>
          <w:lang w:val="mn-MN"/>
        </w:rPr>
      </w:pPr>
    </w:p>
    <w:p w:rsidR="00E37DC0" w:rsidRDefault="00E37DC0" w:rsidP="009D2F6D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Theme="minorHAnsi" w:hAnsi="Arial" w:cs="Arial"/>
          <w:bCs/>
          <w:sz w:val="24"/>
          <w:szCs w:val="24"/>
          <w:lang w:val="mn-MN"/>
        </w:rPr>
      </w:pPr>
    </w:p>
    <w:p w:rsidR="00E37DC0" w:rsidRDefault="00E37DC0" w:rsidP="009D2F6D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Theme="minorHAnsi" w:hAnsi="Arial" w:cs="Arial"/>
          <w:bCs/>
          <w:sz w:val="24"/>
          <w:szCs w:val="24"/>
          <w:lang w:val="mn-MN"/>
        </w:rPr>
      </w:pPr>
    </w:p>
    <w:p w:rsidR="00E37DC0" w:rsidRDefault="00E37DC0" w:rsidP="009D2F6D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Theme="minorHAnsi" w:hAnsi="Arial" w:cs="Arial"/>
          <w:bCs/>
          <w:sz w:val="24"/>
          <w:szCs w:val="24"/>
          <w:lang w:val="mn-MN"/>
        </w:rPr>
      </w:pPr>
    </w:p>
    <w:p w:rsidR="00120725" w:rsidRPr="00C93560" w:rsidRDefault="009D2F6D" w:rsidP="0083527D">
      <w:pPr>
        <w:autoSpaceDE w:val="0"/>
        <w:autoSpaceDN w:val="0"/>
        <w:adjustRightInd w:val="0"/>
        <w:spacing w:after="0"/>
        <w:jc w:val="both"/>
        <w:rPr>
          <w:rFonts w:ascii="Arial" w:eastAsiaTheme="minorHAnsi" w:hAnsi="Arial" w:cs="Arial"/>
          <w:sz w:val="24"/>
          <w:szCs w:val="24"/>
        </w:rPr>
      </w:pPr>
      <w:r w:rsidRPr="009D2F6D">
        <w:rPr>
          <w:rFonts w:ascii="Arial" w:eastAsiaTheme="minorHAnsi" w:hAnsi="Arial" w:cs="Arial"/>
          <w:sz w:val="24"/>
          <w:szCs w:val="24"/>
          <w:lang w:val="mn-MN"/>
        </w:rPr>
        <w:t>.</w:t>
      </w:r>
    </w:p>
    <w:p w:rsidR="00543FF9" w:rsidRDefault="00543FF9" w:rsidP="001E2E7F">
      <w:pPr>
        <w:pStyle w:val="Title"/>
        <w:spacing w:line="276" w:lineRule="auto"/>
        <w:outlineLvl w:val="0"/>
        <w:rPr>
          <w:rFonts w:ascii="Arial" w:hAnsi="Arial" w:cs="Arial"/>
          <w:szCs w:val="24"/>
        </w:rPr>
      </w:pPr>
    </w:p>
    <w:p w:rsidR="00543FF9" w:rsidRDefault="00543FF9" w:rsidP="001E2E7F">
      <w:pPr>
        <w:pStyle w:val="Title"/>
        <w:spacing w:line="276" w:lineRule="auto"/>
        <w:outlineLvl w:val="0"/>
        <w:rPr>
          <w:rFonts w:ascii="Arial" w:hAnsi="Arial" w:cs="Arial"/>
          <w:szCs w:val="24"/>
        </w:rPr>
      </w:pPr>
    </w:p>
    <w:p w:rsidR="00DA05FC" w:rsidRDefault="00DA05FC" w:rsidP="001E2E7F">
      <w:pPr>
        <w:pStyle w:val="Title"/>
        <w:spacing w:line="276" w:lineRule="auto"/>
        <w:outlineLvl w:val="0"/>
        <w:rPr>
          <w:rFonts w:ascii="Arial" w:hAnsi="Arial" w:cs="Arial"/>
          <w:szCs w:val="24"/>
        </w:rPr>
      </w:pPr>
    </w:p>
    <w:p w:rsidR="00DA05FC" w:rsidRDefault="00DA05FC" w:rsidP="002607A0">
      <w:pPr>
        <w:pStyle w:val="Title"/>
        <w:spacing w:line="276" w:lineRule="auto"/>
        <w:jc w:val="left"/>
        <w:outlineLvl w:val="0"/>
        <w:rPr>
          <w:rFonts w:ascii="Arial" w:hAnsi="Arial" w:cs="Arial"/>
          <w:szCs w:val="24"/>
        </w:rPr>
      </w:pPr>
    </w:p>
    <w:p w:rsidR="00882FA9" w:rsidRDefault="00882FA9" w:rsidP="002607A0">
      <w:pPr>
        <w:pStyle w:val="Title"/>
        <w:spacing w:line="276" w:lineRule="auto"/>
        <w:jc w:val="left"/>
        <w:outlineLvl w:val="0"/>
        <w:rPr>
          <w:rFonts w:ascii="Arial" w:hAnsi="Arial" w:cs="Arial"/>
          <w:szCs w:val="24"/>
        </w:rPr>
      </w:pPr>
    </w:p>
    <w:p w:rsidR="00882FA9" w:rsidRDefault="00882FA9" w:rsidP="002607A0">
      <w:pPr>
        <w:pStyle w:val="Title"/>
        <w:spacing w:line="276" w:lineRule="auto"/>
        <w:jc w:val="left"/>
        <w:outlineLvl w:val="0"/>
        <w:rPr>
          <w:rFonts w:ascii="Arial" w:hAnsi="Arial" w:cs="Arial"/>
          <w:szCs w:val="24"/>
        </w:rPr>
      </w:pPr>
    </w:p>
    <w:p w:rsidR="00882FA9" w:rsidRDefault="00882FA9" w:rsidP="002607A0">
      <w:pPr>
        <w:pStyle w:val="Title"/>
        <w:spacing w:line="276" w:lineRule="auto"/>
        <w:jc w:val="left"/>
        <w:outlineLvl w:val="0"/>
        <w:rPr>
          <w:rFonts w:ascii="Arial" w:hAnsi="Arial" w:cs="Arial"/>
          <w:szCs w:val="24"/>
        </w:rPr>
      </w:pPr>
    </w:p>
    <w:p w:rsidR="00882FA9" w:rsidRDefault="00882FA9" w:rsidP="002607A0">
      <w:pPr>
        <w:pStyle w:val="Title"/>
        <w:spacing w:line="276" w:lineRule="auto"/>
        <w:jc w:val="left"/>
        <w:outlineLvl w:val="0"/>
        <w:rPr>
          <w:rFonts w:ascii="Arial" w:hAnsi="Arial" w:cs="Arial"/>
          <w:szCs w:val="24"/>
        </w:rPr>
      </w:pPr>
    </w:p>
    <w:p w:rsidR="00882FA9" w:rsidRDefault="00882FA9" w:rsidP="002607A0">
      <w:pPr>
        <w:pStyle w:val="Title"/>
        <w:spacing w:line="276" w:lineRule="auto"/>
        <w:jc w:val="left"/>
        <w:outlineLvl w:val="0"/>
        <w:rPr>
          <w:rFonts w:ascii="Arial" w:hAnsi="Arial" w:cs="Arial"/>
          <w:szCs w:val="24"/>
        </w:rPr>
      </w:pPr>
    </w:p>
    <w:p w:rsidR="00882FA9" w:rsidRDefault="00882FA9" w:rsidP="002607A0">
      <w:pPr>
        <w:pStyle w:val="Title"/>
        <w:spacing w:line="276" w:lineRule="auto"/>
        <w:jc w:val="left"/>
        <w:outlineLvl w:val="0"/>
        <w:rPr>
          <w:rFonts w:ascii="Arial" w:hAnsi="Arial" w:cs="Arial"/>
          <w:szCs w:val="24"/>
        </w:rPr>
      </w:pPr>
    </w:p>
    <w:p w:rsidR="00882FA9" w:rsidRDefault="00882FA9" w:rsidP="002607A0">
      <w:pPr>
        <w:pStyle w:val="Title"/>
        <w:spacing w:line="276" w:lineRule="auto"/>
        <w:jc w:val="left"/>
        <w:outlineLvl w:val="0"/>
        <w:rPr>
          <w:rFonts w:ascii="Arial" w:hAnsi="Arial" w:cs="Arial"/>
          <w:szCs w:val="24"/>
        </w:rPr>
      </w:pPr>
    </w:p>
    <w:p w:rsidR="001165FD" w:rsidRDefault="001165FD" w:rsidP="001E2E7F">
      <w:pPr>
        <w:pStyle w:val="Title"/>
        <w:spacing w:line="276" w:lineRule="auto"/>
        <w:outlineLvl w:val="0"/>
        <w:rPr>
          <w:rFonts w:ascii="Arial" w:hAnsi="Arial" w:cs="Arial"/>
          <w:szCs w:val="24"/>
        </w:rPr>
      </w:pPr>
    </w:p>
    <w:p w:rsidR="001165FD" w:rsidRDefault="001165FD" w:rsidP="001E2E7F">
      <w:pPr>
        <w:pStyle w:val="Title"/>
        <w:spacing w:line="276" w:lineRule="auto"/>
        <w:outlineLvl w:val="0"/>
        <w:rPr>
          <w:rFonts w:ascii="Arial" w:hAnsi="Arial" w:cs="Arial"/>
          <w:szCs w:val="24"/>
        </w:rPr>
      </w:pPr>
    </w:p>
    <w:p w:rsidR="00656E51" w:rsidRPr="00374683" w:rsidRDefault="00656E51" w:rsidP="001E2E7F">
      <w:pPr>
        <w:pStyle w:val="Title"/>
        <w:spacing w:line="276" w:lineRule="auto"/>
        <w:outlineLvl w:val="0"/>
        <w:rPr>
          <w:rFonts w:ascii="Arial" w:hAnsi="Arial" w:cs="Arial"/>
          <w:szCs w:val="24"/>
        </w:rPr>
      </w:pPr>
      <w:r w:rsidRPr="00374683">
        <w:rPr>
          <w:rFonts w:ascii="Arial" w:hAnsi="Arial" w:cs="Arial"/>
          <w:szCs w:val="24"/>
        </w:rPr>
        <w:lastRenderedPageBreak/>
        <w:t>МОНГОЛ УЛСЫН СТАНДАРТ</w:t>
      </w:r>
    </w:p>
    <w:p w:rsidR="00656E51" w:rsidRPr="00374683" w:rsidRDefault="00120725" w:rsidP="001E2E7F">
      <w:pPr>
        <w:pStyle w:val="Title"/>
        <w:spacing w:line="276" w:lineRule="auto"/>
        <w:jc w:val="left"/>
        <w:outlineLvl w:val="0"/>
        <w:rPr>
          <w:rFonts w:ascii="Arial" w:hAnsi="Arial" w:cs="Arial"/>
          <w:bCs w:val="0"/>
          <w:szCs w:val="24"/>
        </w:rPr>
      </w:pPr>
      <w:r>
        <w:rPr>
          <w:rFonts w:ascii="Arial" w:hAnsi="Arial" w:cs="Arial"/>
          <w:bCs w:val="0"/>
          <w:szCs w:val="24"/>
        </w:rPr>
        <w:t xml:space="preserve">   </w:t>
      </w:r>
      <w:r w:rsidR="00656E51" w:rsidRPr="00374683">
        <w:rPr>
          <w:rFonts w:ascii="Arial" w:hAnsi="Arial" w:cs="Arial"/>
          <w:bCs w:val="0"/>
          <w:szCs w:val="24"/>
          <w:lang w:val="sv-SE"/>
        </w:rPr>
        <w:t>Ангилалтын код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225"/>
        <w:gridCol w:w="2970"/>
      </w:tblGrid>
      <w:tr w:rsidR="00656E51" w:rsidRPr="00374683" w:rsidTr="0008041B">
        <w:trPr>
          <w:trHeight w:val="1001"/>
        </w:trPr>
        <w:tc>
          <w:tcPr>
            <w:tcW w:w="6225" w:type="dxa"/>
          </w:tcPr>
          <w:p w:rsidR="00656E51" w:rsidRPr="0008041B" w:rsidRDefault="002607A0" w:rsidP="000804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HAnsi" w:hAnsi="Arial" w:cs="Arial"/>
                <w:b/>
                <w:sz w:val="24"/>
                <w:szCs w:val="24"/>
                <w:lang w:val="en-GB"/>
              </w:rPr>
            </w:pPr>
            <w:r w:rsidRPr="002607A0"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  <w:t>Х</w:t>
            </w:r>
            <w:r w:rsidR="0008041B" w:rsidRPr="002607A0"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  <w:t>үчний трансформаторууд</w:t>
            </w:r>
            <w:r>
              <w:rPr>
                <w:rFonts w:ascii="Arial" w:eastAsiaTheme="minorHAnsi" w:hAnsi="Arial" w:cs="Arial"/>
                <w:b/>
                <w:sz w:val="24"/>
                <w:szCs w:val="24"/>
                <w:lang w:val="en-GB"/>
              </w:rPr>
              <w:t>:</w:t>
            </w:r>
            <w:r>
              <w:rPr>
                <w:rFonts w:ascii="Arial" w:eastAsiaTheme="minorHAnsi" w:hAnsi="Arial" w:cs="Arial"/>
                <w:b/>
                <w:sz w:val="24"/>
                <w:szCs w:val="24"/>
                <w:lang w:val="mn-MN"/>
              </w:rPr>
              <w:t xml:space="preserve"> </w:t>
            </w:r>
            <w:r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  <w:t>Х</w:t>
            </w:r>
            <w:r w:rsidRPr="002607A0"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  <w:t>эсэг 4: Хүчний трансформаторууд ба реакторуудыг аянгын ба</w:t>
            </w:r>
            <w:r w:rsidR="0008041B">
              <w:rPr>
                <w:rFonts w:ascii="Arial" w:eastAsiaTheme="minorHAnsi" w:hAnsi="Arial" w:cs="Arial"/>
                <w:b/>
                <w:sz w:val="24"/>
                <w:szCs w:val="24"/>
                <w:lang w:val="mn-MN"/>
              </w:rPr>
              <w:t xml:space="preserve"> </w:t>
            </w:r>
            <w:r w:rsidR="00EE659D"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  <w:t>коммутацийн /</w:t>
            </w:r>
            <w:r w:rsidRPr="002607A0"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  <w:t>сэлгэн залгалтын</w:t>
            </w:r>
            <w:r w:rsidR="00EE659D"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  <w:t>/</w:t>
            </w:r>
            <w:r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  <w:t xml:space="preserve"> долгионуудаар турших</w:t>
            </w:r>
            <w:r>
              <w:rPr>
                <w:rFonts w:ascii="Arial" w:eastAsiaTheme="minorHAnsi" w:hAnsi="Arial" w:cs="Arial"/>
                <w:b/>
                <w:bCs/>
                <w:sz w:val="24"/>
                <w:szCs w:val="24"/>
                <w:lang w:val="mn-MN"/>
              </w:rPr>
              <w:t xml:space="preserve"> </w:t>
            </w:r>
            <w:r w:rsidRPr="002607A0"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  <w:t>удирдамж</w:t>
            </w:r>
          </w:p>
        </w:tc>
        <w:tc>
          <w:tcPr>
            <w:tcW w:w="2970" w:type="dxa"/>
          </w:tcPr>
          <w:p w:rsidR="002607A0" w:rsidRDefault="002607A0" w:rsidP="0008041B">
            <w:pPr>
              <w:pStyle w:val="Title"/>
              <w:outlineLvl w:val="0"/>
              <w:rPr>
                <w:rFonts w:ascii="Arial" w:hAnsi="Arial" w:cs="Arial"/>
                <w:bCs w:val="0"/>
                <w:szCs w:val="24"/>
              </w:rPr>
            </w:pPr>
          </w:p>
          <w:p w:rsidR="00656E51" w:rsidRPr="00A61A1A" w:rsidRDefault="000C015A" w:rsidP="0008041B">
            <w:pPr>
              <w:pStyle w:val="Title"/>
              <w:outlineLvl w:val="0"/>
              <w:rPr>
                <w:rFonts w:ascii="Arial" w:hAnsi="Arial" w:cs="Arial"/>
                <w:b w:val="0"/>
                <w:bCs w:val="0"/>
                <w:szCs w:val="24"/>
              </w:rPr>
            </w:pPr>
            <w:r w:rsidRPr="00374683">
              <w:rPr>
                <w:rFonts w:ascii="Arial" w:hAnsi="Arial" w:cs="Arial"/>
                <w:bCs w:val="0"/>
                <w:szCs w:val="24"/>
              </w:rPr>
              <w:t xml:space="preserve">MNS </w:t>
            </w:r>
            <w:r w:rsidR="002607A0">
              <w:rPr>
                <w:rFonts w:ascii="Arial" w:hAnsi="Arial" w:cs="Arial"/>
                <w:bCs w:val="0"/>
                <w:szCs w:val="24"/>
                <w:lang w:val="en-US"/>
              </w:rPr>
              <w:t>IEC 60076-4</w:t>
            </w:r>
            <w:r w:rsidRPr="00374683">
              <w:rPr>
                <w:rFonts w:ascii="Arial" w:hAnsi="Arial" w:cs="Arial"/>
                <w:bCs w:val="0"/>
                <w:szCs w:val="24"/>
              </w:rPr>
              <w:t xml:space="preserve"> : 201</w:t>
            </w:r>
            <w:r w:rsidR="00A57E01">
              <w:rPr>
                <w:rFonts w:ascii="Arial" w:hAnsi="Arial" w:cs="Arial"/>
                <w:bCs w:val="0"/>
                <w:szCs w:val="24"/>
              </w:rPr>
              <w:t>9</w:t>
            </w:r>
          </w:p>
        </w:tc>
      </w:tr>
      <w:tr w:rsidR="00656E51" w:rsidRPr="00374683" w:rsidTr="0008041B">
        <w:trPr>
          <w:trHeight w:val="740"/>
        </w:trPr>
        <w:tc>
          <w:tcPr>
            <w:tcW w:w="6225" w:type="dxa"/>
          </w:tcPr>
          <w:p w:rsidR="00656E51" w:rsidRPr="002607A0" w:rsidRDefault="002607A0" w:rsidP="000804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,Bold" w:eastAsiaTheme="minorHAnsi" w:hAnsi="Arial,Bold" w:cs="Arial,Bold"/>
                <w:b/>
                <w:bCs/>
                <w:sz w:val="24"/>
                <w:szCs w:val="24"/>
                <w:lang w:val="en-GB"/>
              </w:rPr>
            </w:pPr>
            <w:r>
              <w:rPr>
                <w:rFonts w:ascii="Arial,Bold" w:eastAsiaTheme="minorHAnsi" w:hAnsi="Arial,Bold" w:cs="Arial,Bold"/>
                <w:b/>
                <w:bCs/>
                <w:sz w:val="24"/>
                <w:szCs w:val="24"/>
                <w:lang w:val="en-GB"/>
              </w:rPr>
              <w:t>P</w:t>
            </w:r>
            <w:r w:rsidR="0008041B">
              <w:rPr>
                <w:rFonts w:ascii="Arial,Bold" w:eastAsiaTheme="minorHAnsi" w:hAnsi="Arial,Bold" w:cs="Arial,Bold"/>
                <w:b/>
                <w:bCs/>
                <w:sz w:val="24"/>
                <w:szCs w:val="24"/>
                <w:lang w:val="en-GB"/>
              </w:rPr>
              <w:t xml:space="preserve">ower transformers </w:t>
            </w:r>
            <w:r>
              <w:rPr>
                <w:rFonts w:ascii="Arial,Bold" w:eastAsiaTheme="minorHAnsi" w:hAnsi="Arial,Bold" w:cs="Arial,Bold"/>
                <w:b/>
                <w:bCs/>
                <w:sz w:val="24"/>
                <w:szCs w:val="24"/>
                <w:lang w:val="en-GB"/>
              </w:rPr>
              <w:t>– Part 4: Guide to the lightning impulse and switching impulse testing Power transformers and reactors</w:t>
            </w:r>
          </w:p>
        </w:tc>
        <w:tc>
          <w:tcPr>
            <w:tcW w:w="2970" w:type="dxa"/>
          </w:tcPr>
          <w:p w:rsidR="002607A0" w:rsidRDefault="002607A0" w:rsidP="0008041B">
            <w:pPr>
              <w:pStyle w:val="Title"/>
              <w:outlineLvl w:val="0"/>
              <w:rPr>
                <w:rFonts w:ascii="Arial" w:hAnsi="Arial" w:cs="Arial"/>
                <w:bCs w:val="0"/>
                <w:szCs w:val="24"/>
                <w:lang w:val="en-US"/>
              </w:rPr>
            </w:pPr>
          </w:p>
          <w:p w:rsidR="00656E51" w:rsidRPr="00374683" w:rsidRDefault="002607A0" w:rsidP="0008041B">
            <w:pPr>
              <w:pStyle w:val="Title"/>
              <w:outlineLvl w:val="0"/>
              <w:rPr>
                <w:rFonts w:ascii="Arial" w:hAnsi="Arial" w:cs="Arial"/>
                <w:b w:val="0"/>
                <w:bCs w:val="0"/>
                <w:szCs w:val="24"/>
                <w:lang w:val="en-US"/>
              </w:rPr>
            </w:pPr>
            <w:r>
              <w:rPr>
                <w:rFonts w:ascii="Arial" w:hAnsi="Arial" w:cs="Arial"/>
                <w:bCs w:val="0"/>
                <w:szCs w:val="24"/>
                <w:lang w:val="en-US"/>
              </w:rPr>
              <w:t>IEC 60076-4</w:t>
            </w:r>
            <w:r w:rsidRPr="00374683">
              <w:rPr>
                <w:rFonts w:ascii="Arial" w:hAnsi="Arial" w:cs="Arial"/>
                <w:bCs w:val="0"/>
                <w:szCs w:val="24"/>
              </w:rPr>
              <w:t xml:space="preserve"> : 201</w:t>
            </w:r>
            <w:r>
              <w:rPr>
                <w:rFonts w:ascii="Arial" w:hAnsi="Arial" w:cs="Arial"/>
                <w:bCs w:val="0"/>
                <w:szCs w:val="24"/>
              </w:rPr>
              <w:t>8</w:t>
            </w:r>
          </w:p>
        </w:tc>
      </w:tr>
    </w:tbl>
    <w:p w:rsidR="00656E51" w:rsidRPr="00374683" w:rsidRDefault="00656E51" w:rsidP="001E2E7F">
      <w:pPr>
        <w:pStyle w:val="Title"/>
        <w:spacing w:line="276" w:lineRule="auto"/>
        <w:jc w:val="left"/>
        <w:outlineLvl w:val="0"/>
        <w:rPr>
          <w:rFonts w:ascii="Arial" w:hAnsi="Arial" w:cs="Arial"/>
          <w:b w:val="0"/>
          <w:bCs w:val="0"/>
          <w:szCs w:val="24"/>
        </w:rPr>
      </w:pPr>
    </w:p>
    <w:p w:rsidR="00656E51" w:rsidRPr="00374683" w:rsidRDefault="00656E51" w:rsidP="001E2E7F">
      <w:pPr>
        <w:pStyle w:val="Title"/>
        <w:spacing w:line="276" w:lineRule="auto"/>
        <w:jc w:val="both"/>
        <w:rPr>
          <w:rFonts w:ascii="Arial" w:hAnsi="Arial" w:cs="Arial"/>
          <w:b w:val="0"/>
          <w:bCs w:val="0"/>
          <w:szCs w:val="24"/>
          <w:lang w:val="en-US"/>
        </w:rPr>
      </w:pPr>
      <w:r w:rsidRPr="00374683">
        <w:rPr>
          <w:rFonts w:ascii="Arial" w:hAnsi="Arial" w:cs="Arial"/>
          <w:b w:val="0"/>
          <w:bCs w:val="0"/>
          <w:szCs w:val="24"/>
        </w:rPr>
        <w:t>Стандартчиллын үндэсний зөвлөлийн 201</w:t>
      </w:r>
      <w:r w:rsidR="00A57E01">
        <w:rPr>
          <w:rFonts w:ascii="Arial" w:hAnsi="Arial" w:cs="Arial"/>
          <w:b w:val="0"/>
          <w:bCs w:val="0"/>
          <w:szCs w:val="24"/>
        </w:rPr>
        <w:t>9</w:t>
      </w:r>
      <w:r w:rsidRPr="00374683">
        <w:rPr>
          <w:rFonts w:ascii="Arial" w:hAnsi="Arial" w:cs="Arial"/>
          <w:b w:val="0"/>
          <w:bCs w:val="0"/>
          <w:szCs w:val="24"/>
        </w:rPr>
        <w:t xml:space="preserve"> оны </w:t>
      </w:r>
      <w:r w:rsidRPr="00374683">
        <w:rPr>
          <w:rFonts w:ascii="Arial" w:hAnsi="Arial" w:cs="Arial"/>
          <w:b w:val="0"/>
          <w:bCs w:val="0"/>
          <w:szCs w:val="24"/>
          <w:lang w:val="en-US"/>
        </w:rPr>
        <w:t>…</w:t>
      </w:r>
      <w:r w:rsidRPr="00374683">
        <w:rPr>
          <w:rFonts w:ascii="Arial" w:hAnsi="Arial" w:cs="Arial"/>
          <w:b w:val="0"/>
          <w:bCs w:val="0"/>
          <w:szCs w:val="24"/>
        </w:rPr>
        <w:t xml:space="preserve"> дуга</w:t>
      </w:r>
      <w:r w:rsidR="004A48C7">
        <w:rPr>
          <w:rFonts w:ascii="Arial" w:hAnsi="Arial" w:cs="Arial"/>
          <w:b w:val="0"/>
          <w:bCs w:val="0"/>
          <w:szCs w:val="24"/>
        </w:rPr>
        <w:t>ар сарын ... -</w:t>
      </w:r>
      <w:r w:rsidRPr="00374683">
        <w:rPr>
          <w:rFonts w:ascii="Arial" w:hAnsi="Arial" w:cs="Arial"/>
          <w:b w:val="0"/>
          <w:bCs w:val="0"/>
          <w:szCs w:val="24"/>
        </w:rPr>
        <w:t>ны өдрийн ... дугаар тогтоолоор батлав.</w:t>
      </w:r>
    </w:p>
    <w:p w:rsidR="00292AF7" w:rsidRPr="00374683" w:rsidRDefault="004A48C7" w:rsidP="001E2E7F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Энэ стандартыг 201</w:t>
      </w:r>
      <w:r w:rsidR="00A57E01">
        <w:rPr>
          <w:rFonts w:ascii="Arial" w:hAnsi="Arial" w:cs="Arial"/>
          <w:sz w:val="24"/>
          <w:szCs w:val="24"/>
          <w:lang w:val="mn-MN"/>
        </w:rPr>
        <w:t>9</w:t>
      </w:r>
      <w:r w:rsidR="00656E51" w:rsidRPr="00374683">
        <w:rPr>
          <w:rFonts w:ascii="Arial" w:hAnsi="Arial" w:cs="Arial"/>
          <w:sz w:val="24"/>
          <w:szCs w:val="24"/>
        </w:rPr>
        <w:t xml:space="preserve"> оны </w:t>
      </w:r>
      <w:r w:rsidR="00656E51" w:rsidRPr="00374683">
        <w:rPr>
          <w:rFonts w:ascii="Arial" w:hAnsi="Arial" w:cs="Arial"/>
          <w:sz w:val="24"/>
          <w:szCs w:val="24"/>
          <w:lang w:val="mn-MN"/>
        </w:rPr>
        <w:t>...</w:t>
      </w:r>
      <w:r w:rsidR="00656E51" w:rsidRPr="00374683">
        <w:rPr>
          <w:rFonts w:ascii="Arial" w:hAnsi="Arial" w:cs="Arial"/>
          <w:sz w:val="24"/>
          <w:szCs w:val="24"/>
        </w:rPr>
        <w:t xml:space="preserve"> дүгээр сарын </w:t>
      </w:r>
      <w:r w:rsidR="00656E51" w:rsidRPr="00374683">
        <w:rPr>
          <w:rFonts w:ascii="Arial" w:hAnsi="Arial" w:cs="Arial"/>
          <w:sz w:val="24"/>
          <w:szCs w:val="24"/>
          <w:lang w:val="mn-MN"/>
        </w:rPr>
        <w:t>...</w:t>
      </w:r>
      <w:r w:rsidR="00656E51" w:rsidRPr="00374683">
        <w:rPr>
          <w:rFonts w:ascii="Arial" w:hAnsi="Arial" w:cs="Arial"/>
          <w:sz w:val="24"/>
          <w:szCs w:val="24"/>
        </w:rPr>
        <w:t>-ний өдрөөс эхлэн дагаж мөрдөнө.</w:t>
      </w:r>
    </w:p>
    <w:tbl>
      <w:tblPr>
        <w:tblStyle w:val="TableGrid"/>
        <w:tblpPr w:leftFromText="180" w:rightFromText="180" w:vertAnchor="text" w:horzAnchor="margin" w:tblpX="-28" w:tblpY="188"/>
        <w:tblOverlap w:val="never"/>
        <w:tblW w:w="99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014"/>
        <w:gridCol w:w="420"/>
        <w:gridCol w:w="4486"/>
      </w:tblGrid>
      <w:tr w:rsidR="00656E51" w:rsidRPr="00374683" w:rsidTr="00882FA9">
        <w:trPr>
          <w:trHeight w:val="5752"/>
        </w:trPr>
        <w:tc>
          <w:tcPr>
            <w:tcW w:w="5014" w:type="dxa"/>
          </w:tcPr>
          <w:p w:rsidR="00882FA9" w:rsidRPr="0008041B" w:rsidRDefault="00882FA9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="Calibri" w:hAnsi="Arial" w:cs="Arial"/>
                <w:b/>
                <w:sz w:val="16"/>
                <w:szCs w:val="16"/>
                <w:lang w:val="mn-MN"/>
              </w:rPr>
            </w:pPr>
          </w:p>
          <w:p w:rsidR="002607A0" w:rsidRPr="00C72300" w:rsidRDefault="002607A0" w:rsidP="00C72300">
            <w:pPr>
              <w:pStyle w:val="Heading1"/>
              <w:framePr w:hSpace="0" w:wrap="auto" w:vAnchor="margin" w:hAnchor="text" w:xAlign="left" w:yAlign="inline"/>
              <w:suppressOverlap w:val="0"/>
              <w:outlineLvl w:val="0"/>
            </w:pPr>
            <w:r w:rsidRPr="00C72300">
              <w:t>1</w:t>
            </w:r>
            <w:r w:rsidR="00EC4E82" w:rsidRPr="00C72300">
              <w:t>.</w:t>
            </w:r>
            <w:r w:rsidRPr="00C72300">
              <w:t xml:space="preserve"> Зорилго</w:t>
            </w:r>
          </w:p>
          <w:p w:rsidR="002607A0" w:rsidRPr="002607A0" w:rsidRDefault="002607A0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  <w:r w:rsidRPr="002607A0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ОУЦТК 60076 стандартын энэ хэсэг нь ОУЦТК 60076-3</w:t>
            </w:r>
            <w:r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-ын шаардлагуудын нэмэлт болж </w:t>
            </w:r>
            <w:r w:rsidRPr="002607A0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хүчний трансформаторуудыг аянгын болон ком</w:t>
            </w:r>
            <w:r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мутацийн долгионуудаар туршихад </w:t>
            </w:r>
            <w:r w:rsidRPr="002607A0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зориулагдсан одоо мөрдөж байгаа журам дара</w:t>
            </w:r>
            <w:r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алалд тайлбар санаануудыг болон </w:t>
            </w:r>
            <w:r w:rsidRPr="002607A0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удирдамжийг өгнө. Энэ нь мөн ерөнхийдөө реакторуу</w:t>
            </w:r>
            <w:r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дыг турших (ОУЦТК 60289-ыг үз), </w:t>
            </w:r>
            <w:r w:rsidRPr="002607A0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хүчний трансформаторын шаардлагатай гэж үзсэн үйл </w:t>
            </w:r>
            <w:r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ажиллагааг сайжруулахад ашиглах </w:t>
            </w:r>
            <w:r w:rsidRPr="002607A0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боломтой.</w:t>
            </w:r>
          </w:p>
          <w:p w:rsidR="002607A0" w:rsidRPr="00EC4E82" w:rsidRDefault="002607A0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  <w:r w:rsidRPr="002607A0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Долгионы хэлбэр дүрсүүд, туршилтын хэлхээ түүний </w:t>
            </w:r>
            <w:r w:rsid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холболтууд, газардуулга, гэмтэл </w:t>
            </w:r>
            <w:r w:rsidRPr="002607A0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илрүүлэх аргууд, туршилт явуулах дэс дараалал, хэмжил</w:t>
            </w:r>
            <w:r w:rsid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тийн техник болон үр дүнг тайлж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унших талаар мэдээллүүдийг өгнө.</w:t>
            </w:r>
          </w:p>
          <w:p w:rsidR="002607A0" w:rsidRPr="00EC4E82" w:rsidRDefault="002607A0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Боломжтой тохиолдолд туршилтын техникүүд нь ОУЦТ</w:t>
            </w:r>
            <w:r w:rsidR="00EE659D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К 60060-1 болон ОУЦТК 60060-2-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д зөвлөмж болгосны дагуу байна.</w:t>
            </w:r>
          </w:p>
          <w:p w:rsidR="002607A0" w:rsidRPr="00EC4E82" w:rsidRDefault="002607A0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</w:pPr>
            <w:r w:rsidRPr="00EC4E82"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  <w:t>2</w:t>
            </w:r>
            <w:r w:rsidR="00EC4E82" w:rsidRPr="00EC4E82"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  <w:t>.</w:t>
            </w:r>
            <w:r w:rsidRPr="00EC4E82"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  <w:t xml:space="preserve"> Норматив баримт бичгүүд</w:t>
            </w:r>
          </w:p>
          <w:p w:rsidR="002607A0" w:rsidRPr="00EC4E82" w:rsidRDefault="002607A0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Дараах лавлагаа ба ишлэлүүд нь энэ бичиг баримтыг ашиглахад зайлшгүй шаардлагай.</w:t>
            </w:r>
          </w:p>
          <w:p w:rsidR="002607A0" w:rsidRPr="00EC4E82" w:rsidRDefault="002607A0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Огноо бүхий лавлагаа баримтуудын хувьд зөвхөн тух</w:t>
            </w:r>
            <w:r w:rsidR="00EC4E82"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айн заасан хэвлэлт ашиглагдана.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Огноогүй лавлагаануудад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lastRenderedPageBreak/>
              <w:t>хамгийн сүүлчийн хэвлэлт (хий</w:t>
            </w:r>
            <w:r w:rsidR="00EC4E82"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гдсэн ямарваа засварыг оруулан)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ашиглагдана.</w:t>
            </w:r>
          </w:p>
          <w:p w:rsidR="002607A0" w:rsidRPr="00EC4E82" w:rsidRDefault="002607A0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i/>
                <w:iCs/>
                <w:sz w:val="24"/>
                <w:szCs w:val="24"/>
                <w:lang w:val="en-GB"/>
              </w:rPr>
            </w:pPr>
            <w:r w:rsidRPr="00EC4E82">
              <w:rPr>
                <w:rFonts w:ascii="Arial" w:eastAsiaTheme="minorHAnsi" w:hAnsi="Arial" w:cs="Arial"/>
                <w:i/>
                <w:iCs/>
                <w:sz w:val="24"/>
                <w:szCs w:val="24"/>
                <w:lang w:val="en-GB"/>
              </w:rPr>
              <w:t>ОУЦТК 60060-1, Өндөр хүчдлийн туршилтын техникүүд– Хэсэг 1: Ерөнхий</w:t>
            </w:r>
          </w:p>
          <w:p w:rsidR="00543FF9" w:rsidRPr="00EC4E82" w:rsidRDefault="002607A0" w:rsidP="00B37508">
            <w:pPr>
              <w:pStyle w:val="ListParagraph"/>
              <w:spacing w:line="276" w:lineRule="auto"/>
              <w:ind w:left="0"/>
              <w:jc w:val="both"/>
              <w:rPr>
                <w:rFonts w:ascii="Arial" w:hAnsi="Arial" w:cs="Arial"/>
                <w:sz w:val="24"/>
                <w:szCs w:val="24"/>
                <w:lang w:val="mn-MN"/>
              </w:rPr>
            </w:pPr>
            <w:r w:rsidRPr="00EC4E82">
              <w:rPr>
                <w:rFonts w:ascii="Arial" w:eastAsiaTheme="minorHAnsi" w:hAnsi="Arial" w:cs="Arial"/>
                <w:i/>
                <w:iCs/>
                <w:sz w:val="24"/>
                <w:szCs w:val="24"/>
                <w:lang w:val="en-GB"/>
              </w:rPr>
              <w:t>тодорхойлолтууд ба туршилтын шаардлагууд</w:t>
            </w:r>
          </w:p>
          <w:p w:rsidR="00EC4E82" w:rsidRPr="00EC4E82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iCs/>
                <w:sz w:val="24"/>
                <w:szCs w:val="24"/>
                <w:lang w:val="en-GB"/>
              </w:rPr>
            </w:pPr>
            <w:r w:rsidRPr="00EC4E82">
              <w:rPr>
                <w:rFonts w:ascii="Arial" w:eastAsiaTheme="minorHAnsi" w:hAnsi="Arial" w:cs="Arial"/>
                <w:iCs/>
                <w:sz w:val="24"/>
                <w:szCs w:val="24"/>
                <w:lang w:val="en-GB"/>
              </w:rPr>
              <w:t>ОУЦТК 60060-2, Өндөр хүчдлийн туршилтын техникүүд</w:t>
            </w:r>
            <w:r w:rsidR="00C72300">
              <w:rPr>
                <w:rFonts w:ascii="Arial" w:eastAsiaTheme="minorHAnsi" w:hAnsi="Arial" w:cs="Arial"/>
                <w:iCs/>
                <w:sz w:val="24"/>
                <w:szCs w:val="24"/>
                <w:lang w:val="mn-MN"/>
              </w:rPr>
              <w:t xml:space="preserve"> </w:t>
            </w:r>
            <w:r w:rsidR="00C72300">
              <w:rPr>
                <w:rFonts w:ascii="Arial" w:eastAsiaTheme="minorHAnsi" w:hAnsi="Arial" w:cs="Arial"/>
                <w:iCs/>
                <w:sz w:val="24"/>
                <w:szCs w:val="24"/>
                <w:lang w:val="en-GB"/>
              </w:rPr>
              <w:t>-</w:t>
            </w:r>
            <w:r w:rsidR="00C72300">
              <w:rPr>
                <w:rFonts w:ascii="Arial" w:eastAsiaTheme="minorHAnsi" w:hAnsi="Arial" w:cs="Arial"/>
                <w:iCs/>
                <w:sz w:val="24"/>
                <w:szCs w:val="24"/>
                <w:lang w:val="mn-MN"/>
              </w:rPr>
              <w:t xml:space="preserve"> </w:t>
            </w:r>
            <w:r w:rsidRPr="00EC4E82">
              <w:rPr>
                <w:rFonts w:ascii="Arial" w:eastAsiaTheme="minorHAnsi" w:hAnsi="Arial" w:cs="Arial"/>
                <w:iCs/>
                <w:sz w:val="24"/>
                <w:szCs w:val="24"/>
                <w:lang w:val="en-GB"/>
              </w:rPr>
              <w:t>Хэсэг</w:t>
            </w:r>
            <w:r w:rsidR="00C72300">
              <w:rPr>
                <w:rFonts w:ascii="Arial" w:eastAsiaTheme="minorHAnsi" w:hAnsi="Arial" w:cs="Arial"/>
                <w:iCs/>
                <w:sz w:val="24"/>
                <w:szCs w:val="24"/>
                <w:lang w:val="mn-MN"/>
              </w:rPr>
              <w:t xml:space="preserve"> </w:t>
            </w:r>
            <w:r w:rsidR="00C72300">
              <w:rPr>
                <w:rFonts w:ascii="Arial" w:eastAsiaTheme="minorHAnsi" w:hAnsi="Arial" w:cs="Arial"/>
                <w:iCs/>
                <w:sz w:val="24"/>
                <w:szCs w:val="24"/>
                <w:lang w:val="en-GB"/>
              </w:rPr>
              <w:t>2: Хэмжүүрийн</w:t>
            </w:r>
            <w:r w:rsidR="00C72300">
              <w:rPr>
                <w:rFonts w:ascii="Arial" w:eastAsiaTheme="minorHAnsi" w:hAnsi="Arial" w:cs="Arial"/>
                <w:iCs/>
                <w:sz w:val="24"/>
                <w:szCs w:val="24"/>
                <w:lang w:val="mn-MN"/>
              </w:rPr>
              <w:t xml:space="preserve"> </w:t>
            </w:r>
            <w:r w:rsidRPr="00EC4E82">
              <w:rPr>
                <w:rFonts w:ascii="Arial" w:eastAsiaTheme="minorHAnsi" w:hAnsi="Arial" w:cs="Arial"/>
                <w:iCs/>
                <w:sz w:val="24"/>
                <w:szCs w:val="24"/>
                <w:lang w:val="en-GB"/>
              </w:rPr>
              <w:t>системүүд</w:t>
            </w:r>
          </w:p>
          <w:p w:rsidR="00EC4E82" w:rsidRPr="00EC4E82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iCs/>
                <w:sz w:val="24"/>
                <w:szCs w:val="24"/>
                <w:lang w:val="en-GB"/>
              </w:rPr>
            </w:pPr>
            <w:r w:rsidRPr="00EC4E82">
              <w:rPr>
                <w:rFonts w:ascii="Arial" w:eastAsiaTheme="minorHAnsi" w:hAnsi="Arial" w:cs="Arial"/>
                <w:iCs/>
                <w:sz w:val="24"/>
                <w:szCs w:val="24"/>
                <w:lang w:val="en-GB"/>
              </w:rPr>
              <w:t>ОУЦТК 60</w:t>
            </w:r>
            <w:r w:rsidR="00C72300">
              <w:rPr>
                <w:rFonts w:ascii="Arial" w:eastAsiaTheme="minorHAnsi" w:hAnsi="Arial" w:cs="Arial"/>
                <w:iCs/>
                <w:sz w:val="24"/>
                <w:szCs w:val="24"/>
                <w:lang w:val="en-GB"/>
              </w:rPr>
              <w:t xml:space="preserve">076-3, Хүчний трансформаторууд - </w:t>
            </w:r>
            <w:r w:rsidRPr="00EC4E82">
              <w:rPr>
                <w:rFonts w:ascii="Arial" w:eastAsiaTheme="minorHAnsi" w:hAnsi="Arial" w:cs="Arial"/>
                <w:iCs/>
                <w:sz w:val="24"/>
                <w:szCs w:val="24"/>
                <w:lang w:val="en-GB"/>
              </w:rPr>
              <w:t>Хэсэг 3: Тусгаарлагын түвшингүүд, хөндийрүүлгийн туршилтууд болон агаар дахь гадаад тусгаарлагын зайнууд</w:t>
            </w:r>
          </w:p>
          <w:p w:rsidR="00EC4E82" w:rsidRPr="00EC4E82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iCs/>
                <w:sz w:val="24"/>
                <w:szCs w:val="24"/>
                <w:lang w:val="en-GB"/>
              </w:rPr>
            </w:pPr>
            <w:r w:rsidRPr="00EC4E82">
              <w:rPr>
                <w:rFonts w:ascii="Arial" w:eastAsiaTheme="minorHAnsi" w:hAnsi="Arial" w:cs="Arial"/>
                <w:iCs/>
                <w:sz w:val="24"/>
                <w:szCs w:val="24"/>
                <w:lang w:val="en-GB"/>
              </w:rPr>
              <w:t>ОУЦТК 60289, Реакторууд</w:t>
            </w:r>
          </w:p>
          <w:p w:rsidR="00EC4E82" w:rsidRPr="00EC4E82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iCs/>
                <w:sz w:val="24"/>
                <w:szCs w:val="24"/>
                <w:lang w:val="en-GB"/>
              </w:rPr>
            </w:pPr>
            <w:r w:rsidRPr="00EC4E82">
              <w:rPr>
                <w:rFonts w:ascii="Arial" w:eastAsiaTheme="minorHAnsi" w:hAnsi="Arial" w:cs="Arial"/>
                <w:iCs/>
                <w:sz w:val="24"/>
                <w:szCs w:val="24"/>
                <w:lang w:val="en-GB"/>
              </w:rPr>
              <w:t>ОУЦТК 610</w:t>
            </w:r>
            <w:r w:rsidR="00EE659D">
              <w:rPr>
                <w:rFonts w:ascii="Arial" w:eastAsiaTheme="minorHAnsi" w:hAnsi="Arial" w:cs="Arial"/>
                <w:iCs/>
                <w:sz w:val="24"/>
                <w:szCs w:val="24"/>
                <w:lang w:val="en-GB"/>
              </w:rPr>
              <w:t>83-1, Өндөр хүчдлийн импульсын /долгионы/</w:t>
            </w:r>
            <w:r w:rsidRPr="00EC4E82">
              <w:rPr>
                <w:rFonts w:ascii="Arial" w:eastAsiaTheme="minorHAnsi" w:hAnsi="Arial" w:cs="Arial"/>
                <w:iCs/>
                <w:sz w:val="24"/>
                <w:szCs w:val="24"/>
                <w:lang w:val="en-GB"/>
              </w:rPr>
              <w:t xml:space="preserve"> туршилтын хэмжилтэнд хэрэглэгдэх багаж тоноглол ба програм хангамж</w:t>
            </w:r>
            <w:r w:rsidR="00C72300">
              <w:rPr>
                <w:rFonts w:ascii="Arial" w:eastAsiaTheme="minorHAnsi" w:hAnsi="Arial" w:cs="Arial"/>
                <w:iCs/>
                <w:sz w:val="24"/>
                <w:szCs w:val="24"/>
                <w:lang w:val="mn-MN"/>
              </w:rPr>
              <w:t xml:space="preserve"> </w:t>
            </w:r>
            <w:r w:rsidR="00C72300">
              <w:rPr>
                <w:rFonts w:ascii="Arial" w:eastAsiaTheme="minorHAnsi" w:hAnsi="Arial" w:cs="Arial"/>
                <w:iCs/>
                <w:sz w:val="24"/>
                <w:szCs w:val="24"/>
                <w:lang w:val="en-GB"/>
              </w:rPr>
              <w:t>-</w:t>
            </w:r>
            <w:r w:rsidR="00C72300">
              <w:rPr>
                <w:rFonts w:ascii="Arial" w:eastAsiaTheme="minorHAnsi" w:hAnsi="Arial" w:cs="Arial"/>
                <w:iCs/>
                <w:sz w:val="24"/>
                <w:szCs w:val="24"/>
                <w:lang w:val="mn-MN"/>
              </w:rPr>
              <w:t xml:space="preserve"> </w:t>
            </w:r>
            <w:r w:rsidRPr="00EC4E82">
              <w:rPr>
                <w:rFonts w:ascii="Arial" w:eastAsiaTheme="minorHAnsi" w:hAnsi="Arial" w:cs="Arial"/>
                <w:iCs/>
                <w:sz w:val="24"/>
                <w:szCs w:val="24"/>
                <w:lang w:val="en-GB"/>
              </w:rPr>
              <w:t>Хэсэг 1: Багаж тоноглолд тавигдах шаардлагууд</w:t>
            </w:r>
          </w:p>
          <w:p w:rsidR="00E47171" w:rsidRPr="00EC4E82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iCs/>
                <w:sz w:val="24"/>
                <w:szCs w:val="24"/>
                <w:lang w:val="en-GB"/>
              </w:rPr>
            </w:pPr>
            <w:r w:rsidRPr="00EC4E82">
              <w:rPr>
                <w:rFonts w:ascii="Arial" w:eastAsiaTheme="minorHAnsi" w:hAnsi="Arial" w:cs="Arial"/>
                <w:iCs/>
                <w:sz w:val="24"/>
                <w:szCs w:val="24"/>
                <w:lang w:val="en-GB"/>
              </w:rPr>
              <w:t>ОУЦТК 61083-2, Өндөр</w:t>
            </w:r>
            <w:r w:rsidR="00C72300">
              <w:rPr>
                <w:rFonts w:ascii="Arial" w:eastAsiaTheme="minorHAnsi" w:hAnsi="Arial" w:cs="Arial"/>
                <w:iCs/>
                <w:sz w:val="24"/>
                <w:szCs w:val="24"/>
                <w:lang w:val="en-GB"/>
              </w:rPr>
              <w:t xml:space="preserve"> хүчдлийн импульсын /долгионы/</w:t>
            </w:r>
            <w:r w:rsidRPr="00EC4E82">
              <w:rPr>
                <w:rFonts w:ascii="Arial" w:eastAsiaTheme="minorHAnsi" w:hAnsi="Arial" w:cs="Arial"/>
                <w:iCs/>
                <w:sz w:val="24"/>
                <w:szCs w:val="24"/>
                <w:lang w:val="en-GB"/>
              </w:rPr>
              <w:t xml:space="preserve"> туршилтын хэмжилтэнд зориулсан тоон системт бичих төхөөрөмжүүд</w:t>
            </w:r>
            <w:r w:rsidR="00882FA9">
              <w:rPr>
                <w:rFonts w:ascii="Arial" w:eastAsiaTheme="minorHAnsi" w:hAnsi="Arial" w:cs="Arial"/>
                <w:iCs/>
                <w:sz w:val="24"/>
                <w:szCs w:val="24"/>
                <w:lang w:val="en-GB"/>
              </w:rPr>
              <w:t xml:space="preserve"> </w:t>
            </w:r>
            <w:r w:rsidR="00C72300">
              <w:rPr>
                <w:rFonts w:ascii="Arial" w:eastAsiaTheme="minorHAnsi" w:hAnsi="Arial" w:cs="Arial"/>
                <w:iCs/>
                <w:sz w:val="24"/>
                <w:szCs w:val="24"/>
                <w:lang w:val="en-GB"/>
              </w:rPr>
              <w:t>-</w:t>
            </w:r>
            <w:r w:rsidRPr="00EC4E82">
              <w:rPr>
                <w:rFonts w:ascii="Arial" w:eastAsiaTheme="minorHAnsi" w:hAnsi="Arial" w:cs="Arial"/>
                <w:iCs/>
                <w:sz w:val="24"/>
                <w:szCs w:val="24"/>
                <w:lang w:val="en-GB"/>
              </w:rPr>
              <w:t xml:space="preserve"> Хэсэг 2: Импульсын долгионы хэлбэр дүрсийг тодорхойлоход зориулан ашигладаг програм хангамжийн үнэлгээ</w:t>
            </w:r>
          </w:p>
          <w:p w:rsidR="00EC4E82" w:rsidRPr="00EC4E82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</w:pPr>
            <w:r w:rsidRPr="00EC4E82"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  <w:t>3</w:t>
            </w:r>
            <w:r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  <w:t>.</w:t>
            </w:r>
            <w:r w:rsidRPr="00EC4E82"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  <w:t xml:space="preserve"> Ерөнхий зүйл</w:t>
            </w:r>
          </w:p>
          <w:p w:rsidR="00EC4E82" w:rsidRPr="00EC4E82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Энэ стандарт нь трансформатор ба реакторуудыг аянг</w:t>
            </w:r>
            <w:r w:rsidR="00882FA9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ын болон коммутацийн импульсээр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туршихад зориулагдсан ердийн уламжлалт импульсын </w:t>
            </w:r>
            <w:r w:rsidR="00882FA9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генераторын ашиглахад үндсэндээ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тулгуурласан болно. Түүнчлэн дунд болон нам хү</w:t>
            </w:r>
            <w:r w:rsidR="00882FA9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чдлийн ороомогт холбосон тусдаа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конденсаторын үүсгэх цахилалтаар коммутацийн импул</w:t>
            </w:r>
            <w:r w:rsidR="00882FA9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ьс үүсгэдэг практикийг ашигалах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боломжтой. Гэхдээ дээрх конденсатортай цуваа холбосон нэмэлт нөлөөмж элементээр</w:t>
            </w:r>
            <w:r w:rsidR="00882FA9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дамжуулан өндөр хүчдлийн ороомогт сулхан замх</w:t>
            </w:r>
            <w:r w:rsidR="00882FA9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рах долгион өгөх аргыг хэрэглэх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боломжгүй.</w:t>
            </w:r>
          </w:p>
          <w:p w:rsidR="00EC4E82" w:rsidRPr="00EC4E82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lastRenderedPageBreak/>
              <w:t>Дунд болон нам хүчдлийн ороомог дээр тогтмол гүйдлийн</w:t>
            </w:r>
            <w:r w:rsidR="00882FA9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 таслалт хийх, эсвэл үйлдвэрийн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давтамжтай хагас үеийн хүчдэл хэрэглэх зэрэг к</w:t>
            </w:r>
            <w:r w:rsidR="00882FA9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оммутацийн импульс үүсгэх болон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симуляци хийх хувилбарууд нь өргөн хэрэглэгддэггүй</w:t>
            </w:r>
            <w:r w:rsidR="00882FA9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 аргууд учраас энэ стандартад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оруулаагүй.</w:t>
            </w:r>
          </w:p>
          <w:p w:rsidR="00EC4E82" w:rsidRPr="00EC4E82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Трансформаторууд ба реакторуудыг аянгын болон </w:t>
            </w:r>
            <w:r w:rsidR="00882FA9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коммутацийн долгионоор туршихад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хэрэг</w:t>
            </w:r>
            <w:r w:rsidR="00AC652E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лэгдэх туршилтын хэлхээ (үзүүр-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гаргалгын х</w:t>
            </w:r>
            <w:r w:rsidR="00882FA9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олболтууд)-г сонгох нь харилцан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адилгүй байна. Трансформаторын хувьд бүх гаргалгу</w:t>
            </w:r>
            <w:r w:rsidR="00882FA9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уд болон ороомгууд нь туршилтын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хүчдлийн тодорхой заагдсан болон үл хамаарах түвшинд аянгын долгиониор туршигдана.</w:t>
            </w:r>
          </w:p>
          <w:p w:rsidR="00EC4E82" w:rsidRPr="00EC4E82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Коммутацийн долгионоор турших үед соронзон хо</w:t>
            </w:r>
            <w:r w:rsidR="00882FA9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лбоогоор дамжих хүчдлийн улмаас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тодорхой заагдсан түвшинг зөвхөн нэг ороомог дээр өгч туршина. (ОУЦТК 60076-3-ыг үз).</w:t>
            </w:r>
          </w:p>
          <w:p w:rsidR="00EC4E82" w:rsidRPr="00EC4E82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Түүнчлэн реакторуудын хувьд аянгын долгионы туршилт нь </w:t>
            </w:r>
            <w:r w:rsidR="00AC652E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трансформатортай адил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төстэй, өөрөөр хэлбэл бүх гаргалгууд нь тусдаа т</w:t>
            </w:r>
            <w:r w:rsidR="00AC652E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уршигдаж болдог бол коммутацийн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долгионоор туршихад янз бүрийн хүндрэлүүд үүсдэг тул туршилт өөрөөр хийгдэх ёстой.</w:t>
            </w:r>
          </w:p>
          <w:p w:rsidR="00EC4E82" w:rsidRPr="00EC4E82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Иймд энэ стандартад аянгын долгионы туршилт нь трансформатор ба реактор</w:t>
            </w:r>
            <w:r w:rsidR="00AC652E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т ерөнхий нэг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удирдамжаар хийгдэх бол коммутацийн долгионы турш</w:t>
            </w:r>
            <w:r w:rsidR="00AC652E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илт нь энэ хоёр төхөөрөмжид тус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тусдаа хийгдэхээр тусгагдсан болно.</w:t>
            </w:r>
          </w:p>
          <w:p w:rsidR="00EC4E82" w:rsidRPr="00EC4E82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</w:pPr>
            <w:r w:rsidRPr="00EC4E82"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  <w:t>4</w:t>
            </w:r>
            <w:r w:rsidR="00AC652E"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  <w:t>.</w:t>
            </w:r>
            <w:r w:rsidRPr="00EC4E82"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  <w:t xml:space="preserve"> Долгионы нормчлогдсон /заагдсан/ дүрс хэлбэр</w:t>
            </w:r>
          </w:p>
          <w:p w:rsidR="00EC4E82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Трансформатор болон реакторуудыг аянгын ба коммутацийн долгионоор турших явцад</w:t>
            </w:r>
            <w:r w:rsidR="00AC652E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хэрэглэх хүчдлийн долгионы хэлбэр дүрсийг ОУЦТК 60</w:t>
            </w:r>
            <w:r w:rsidR="00504C5D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076-3-д, тэдгээрийг тодорхойлох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аргуудыг ОУЦТК 60060-1-д тус тус зааж өгсөн байдаг.</w:t>
            </w:r>
          </w:p>
          <w:p w:rsidR="00504C5D" w:rsidRPr="00EC4E82" w:rsidRDefault="00504C5D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</w:p>
          <w:p w:rsidR="00EC4E82" w:rsidRPr="00EC4E82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</w:pPr>
            <w:r w:rsidRPr="00EC4E82"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  <w:t>5</w:t>
            </w:r>
            <w:r w:rsidR="00504C5D"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  <w:t>.</w:t>
            </w:r>
            <w:r w:rsidRPr="00EC4E82"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  <w:t xml:space="preserve"> Tуршилтын хэлхээ</w:t>
            </w:r>
          </w:p>
          <w:p w:rsidR="00EC4E82" w:rsidRPr="00EC4E82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Туршилтын төхөөрөмж, туршилтын обьет болон хэмжүүр</w:t>
            </w:r>
            <w:r w:rsidR="00504C5D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ийн хэлхээнээс тогтох иж бүрдэл гурва</w:t>
            </w:r>
            <w:r w:rsidR="00504C5D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>н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 үндсэн хэлхээнд хуваагдана:</w:t>
            </w:r>
          </w:p>
          <w:p w:rsidR="00EC4E82" w:rsidRPr="00EC4E82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- Импульсын генератор, долгионы нэмэлт х</w:t>
            </w:r>
            <w:r w:rsidR="00504C5D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элбэр дүрс үүсгэх бүрдэл хэсэг,</w:t>
            </w:r>
            <w:r w:rsidR="00504C5D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туршилтын обьектоос бүрдэх үндсэн хэлхээ;</w:t>
            </w:r>
          </w:p>
          <w:p w:rsidR="00EC4E82" w:rsidRPr="00EC4E82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- хүчдэл хэмжих хэлхээ;</w:t>
            </w:r>
          </w:p>
          <w:p w:rsidR="00EC4E82" w:rsidRPr="00EC4E82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- Шаардлага үед хэрчигдсэн долгион үүсгэх хэлхээ</w:t>
            </w:r>
          </w:p>
          <w:p w:rsidR="00EC4E82" w:rsidRPr="00EC4E82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Энэ үндсэн иж бүрдлийг зураг 1-д үзүүлэв.</w:t>
            </w:r>
          </w:p>
          <w:p w:rsidR="00EC4E82" w:rsidRPr="00EC4E82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Дараах үзүүлэлтүүд</w:t>
            </w:r>
            <w:r w:rsidR="00504C5D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="003C034D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/параметрүүд/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 импульсын долгионы хэлбэр дүрсэд нөлөөлнө;</w:t>
            </w:r>
          </w:p>
          <w:p w:rsidR="00EC4E82" w:rsidRPr="00EC4E82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a) идэвхит</w:t>
            </w:r>
            <w:r w:rsidR="00504C5D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="003C034D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/эффектив/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 багтаамж эсэргүүцэл Ct, ба туршилт</w:t>
            </w:r>
            <w:r w:rsidR="00504C5D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ын обьектын нөлөөмж эсэргүүцэл,</w:t>
            </w:r>
            <w:r w:rsidR="00504C5D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Lt; Ct нь тухайн дизайн- загварт болон долгионы тухайн хэлб</w:t>
            </w:r>
            <w:r w:rsidR="00504C5D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эр дүрсийн хувьд тогтмол байна,</w:t>
            </w:r>
            <w:r w:rsidR="00504C5D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Lt нь мөн тухайн дизайн- загварт тогтмол байна. Гэхдээ, идэ</w:t>
            </w:r>
            <w:r w:rsidR="00504C5D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вхит нөлөөмж Lt нь гаргалгуудын</w:t>
            </w:r>
            <w:r w:rsidR="00504C5D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холболтоос болж өөрчлөгдөж болно. Энэ өөрчлөлт</w:t>
            </w:r>
            <w:r w:rsidR="00504C5D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ийн хэмжээ нь богино холбогдсон</w:t>
            </w:r>
            <w:r w:rsidR="00504C5D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гаргалгуудын хувьд үүсэх сарнилын нөлөөмж Ls болон гарг</w:t>
            </w:r>
            <w:r w:rsidR="00504C5D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алгууд холбогдоогүй задгай байх</w:t>
            </w:r>
            <w:r w:rsidR="00504C5D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үеийн нөлөөмж</w:t>
            </w:r>
            <w:r w:rsidR="003C034D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 Lo-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ын утгуудын хооронд байна. Үүнтэй хол</w:t>
            </w:r>
            <w:r w:rsidR="00504C5D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боотой дэлгэрэнгүй зүйлсийг 7.1</w:t>
            </w:r>
            <w:r w:rsidR="00504C5D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="003C034D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ба 7.3 болон Хавсралт А -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д өгсөн болно.</w:t>
            </w:r>
          </w:p>
          <w:p w:rsidR="00EC4E82" w:rsidRPr="00EC4E82" w:rsidRDefault="003C034D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  <w:r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б</w:t>
            </w:r>
            <w:r w:rsidR="00EC4E82"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) импульсын үүсгүүрийн багтаамж Cg;</w:t>
            </w:r>
          </w:p>
          <w:p w:rsidR="00EC4E82" w:rsidRPr="00EC4E82" w:rsidRDefault="003C034D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  <w:r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в</w:t>
            </w:r>
            <w:r w:rsidR="00EC4E82"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) долгионы хэлбэр дүрс үүсгэх бүрдлүүд, генераторын дото</w:t>
            </w:r>
            <w:r w:rsidR="00504C5D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од ба гадаад , Rsi, Rse, Rp, CL</w:t>
            </w:r>
            <w:r w:rsidR="00504C5D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="00EC4E82"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(хүчдэл хуваагчтай бол түүний бүрэн эсэргүүцэл нэмэгдэнэ Z1);</w:t>
            </w:r>
          </w:p>
          <w:p w:rsidR="00EC4E82" w:rsidRPr="00EC4E82" w:rsidRDefault="003C034D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  <w:r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г</w:t>
            </w:r>
            <w:r w:rsidR="00EC4E82"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) импульсын үүсгүүр ба туршилтын бүрэн хэлхээний</w:t>
            </w:r>
            <w:r w:rsidR="00504C5D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 паразит багтаамж болон нөлөөмж</w:t>
            </w:r>
            <w:r w:rsidR="00504C5D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="00EC4E82"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эсэргүүцлүүд;</w:t>
            </w:r>
          </w:p>
          <w:p w:rsidR="00EC4E82" w:rsidRDefault="003C034D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  <w:r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д) долгион хэрчих төхөөрөмж,</w:t>
            </w:r>
            <w:r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/байгаа бол/</w:t>
            </w:r>
          </w:p>
          <w:p w:rsidR="003C034D" w:rsidRPr="00EC4E82" w:rsidRDefault="003C034D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</w:p>
          <w:p w:rsidR="00504C5D" w:rsidRPr="00EC4E82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Нүүрний долгионы урт T1 нь туршилтын обьектын идэвхитэй багтаамж, түүнчл</w:t>
            </w:r>
            <w:r w:rsidR="00504C5D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эн CL,</w:t>
            </w:r>
            <w:r w:rsidR="00504C5D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болон импульсын үүсгүүрийн дотоод ба гадаад цуваа эсэ</w:t>
            </w:r>
            <w:r w:rsidR="00504C5D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ргүүцлүүдийн нийлбэр үйлчлэлээс</w:t>
            </w:r>
            <w:r w:rsidR="00504C5D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үндсэндээ хамаарна.</w:t>
            </w:r>
          </w:p>
          <w:p w:rsidR="00EC4E82" w:rsidRPr="00EC4E82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Аянгын импульсын үеийн долгионы урт буюу долг</w:t>
            </w:r>
            <w:r w:rsidR="003C034D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ионы амплитудын 50%</w:t>
            </w:r>
            <w:r w:rsidR="00504C5D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-даа хүрэх</w:t>
            </w:r>
            <w:r w:rsidR="00504C5D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хугацаа T2 нь үндсэндээ импульсын үүсгүүрийн багтаамж, туршигдаж ба</w:t>
            </w:r>
            <w:r w:rsidR="00504C5D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йгаа обьектын</w:t>
            </w:r>
            <w:r w:rsidR="00504C5D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нөлөөмж болон үүсгүүрийн цахилалтанд бэлтгэх (цуваа) э</w:t>
            </w:r>
            <w:r w:rsidR="00504C5D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сэргүүцэл, эсвэл бусад зэрэгцээ</w:t>
            </w:r>
            <w:r w:rsidR="00504C5D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эсэргүүцлээр тодорхойлогдоно. Гэхдээ, тухай</w:t>
            </w:r>
            <w:r w:rsidR="00504C5D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лбал ороомгууд хэт бага нөлөөмж</w:t>
            </w:r>
            <w:r w:rsidR="00504C5D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эсэргүүцэлтэй байхад цуваа эсэргүүцэл нь түүнчлэн долгионы сүүл хэсэгт тодорхой нөлөө</w:t>
            </w:r>
            <w:r w:rsidR="00504C5D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үзүүлэх тохиолдлууд байдаг. Коммутацийн импуль</w:t>
            </w:r>
            <w:r w:rsidR="00504C5D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суудын хувьд өөр үзүүлэлтүүдийг</w:t>
            </w:r>
            <w:r w:rsidR="00504C5D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ашиглах ба тэдгээрийг 8-р хэсэгт авч үзсэн болно.</w:t>
            </w:r>
          </w:p>
          <w:p w:rsidR="00EC4E82" w:rsidRPr="00EC4E82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Аянгын ба коммутацийн долгионуудын туршилтын төхөөрөмжүүд нь үндсэндээ адилхан.</w:t>
            </w:r>
          </w:p>
          <w:p w:rsidR="00EC4E82" w:rsidRPr="00EC4E82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Ялгаа нь зөвхөн идэвхитэй эсэргүүцэл ба багтаамж элем</w:t>
            </w:r>
            <w:r w:rsidR="00504C5D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ентүүдийн утгууд (мөн туршилтын</w:t>
            </w:r>
            <w:r w:rsidR="00504C5D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обь</w:t>
            </w:r>
            <w:r w:rsidR="003C034D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ектын гаргалгуудын холболтууд)-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д байдаг.</w:t>
            </w:r>
          </w:p>
          <w:p w:rsidR="00EC4E82" w:rsidRPr="00EC4E82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Аянгын ба коммутацийн долгионы хэлбэр дүрсүүдийн </w:t>
            </w:r>
            <w:r w:rsidR="00504C5D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ялгаатай шаардлагуудыг хангахын</w:t>
            </w:r>
            <w:r w:rsidR="00504C5D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тулд импульсын генераторын үзүүлэлтүүд, тухайлбал, </w:t>
            </w:r>
            <w:r w:rsidR="00504C5D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цуваа ба зэрэгцээ </w:t>
            </w:r>
            <w:r w:rsidR="00504C5D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        </w:t>
            </w:r>
            <w:r w:rsidR="003C034D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/</w:t>
            </w:r>
            <w:r w:rsidR="00504C5D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цахилалтанд</w:t>
            </w:r>
            <w:r w:rsidR="00504C5D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="003C034D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бэлтгэх/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 эсэргүүцлүүдийг сонгоход анхаарах шаардлага</w:t>
            </w:r>
            <w:r w:rsidR="00504C5D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тай. Коммутацийн долгионы хувьд</w:t>
            </w:r>
            <w:r w:rsidR="00504C5D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цуваа эсэргүүцлүүд ба ачаалалын конденсаторын утгууд өндөр байх шаардлагатай байдаг</w:t>
            </w:r>
            <w:r w:rsidR="00504C5D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боловч туршилтын ашигт үйлийг мэдэгдэхүйц бууруулдаг талтай.</w:t>
            </w:r>
          </w:p>
          <w:p w:rsidR="00EC4E82" w:rsidRPr="00EC4E82" w:rsidRDefault="003C034D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  <w:r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Туршиж байгаа объ</w:t>
            </w:r>
            <w:r w:rsidR="00EC4E82"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ект болох тоноглолын хамгийн их хү</w:t>
            </w:r>
            <w:r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чдэл Um-</w:t>
            </w:r>
            <w:r w:rsidR="00504C5D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аас хамааруулан </w:t>
            </w:r>
            <w:r w:rsidR="00504C5D">
              <w:rPr>
                <w:rFonts w:ascii="Arial" w:eastAsiaTheme="minorHAnsi" w:hAnsi="Arial" w:cs="Arial"/>
                <w:sz w:val="24"/>
                <w:szCs w:val="24"/>
                <w:lang w:val="en-GB"/>
              </w:rPr>
              <w:lastRenderedPageBreak/>
              <w:t>сонгох</w:t>
            </w:r>
            <w:r w:rsidR="00504C5D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="00EC4E82"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ороомгуудыг турших хүчдлийн түвшингээр импульсы</w:t>
            </w:r>
            <w:r w:rsidR="00504C5D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н генераторын гаралтын хүчдлийг</w:t>
            </w:r>
            <w:r w:rsidR="00504C5D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="00EC4E82"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тодорхойлдог учраас шаардлагатай эрчим хүчийг х</w:t>
            </w:r>
            <w:r w:rsidR="00504C5D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уримтлуулах чадамж нь туршилтын</w:t>
            </w:r>
            <w:r w:rsidR="00504C5D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объ</w:t>
            </w:r>
            <w:r w:rsidR="00EC4E82"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ектын бүрэн эсэргүүцлээс үндсэндээ хамаарна.</w:t>
            </w:r>
          </w:p>
          <w:p w:rsidR="00EC4E82" w:rsidRPr="00EC4E82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Долгионы хэлбэр дүрсийг тохируулан удирдах талаар то</w:t>
            </w:r>
            <w:r w:rsidR="00504C5D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вч тайлбарыг хавсралт А-д өгсөн</w:t>
            </w:r>
            <w:r w:rsidR="00504C5D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болно.</w:t>
            </w:r>
          </w:p>
          <w:p w:rsidR="00EC4E82" w:rsidRPr="00EC4E82" w:rsidRDefault="00504C5D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  <w:r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Туршилтын агрегат \</w:t>
            </w:r>
            <w:r w:rsidR="003C034D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иж бүрдэл\, туршилтын объ</w:t>
            </w:r>
            <w:r w:rsidR="00EC4E82"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ект, х</w:t>
            </w:r>
            <w:r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олболтын кабелиуд, газардуулгын</w:t>
            </w:r>
            <w:r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="00EC4E82"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тууз-утаснууд болон бусад төхөөрөмжүүдийг байршуу</w:t>
            </w:r>
            <w:r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лах байдал нь туршилтын өрөөний</w:t>
            </w:r>
            <w:r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="00EC4E82"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зай хэмжээс болон, ялангуяа хийц бүрийн хоорондын з</w:t>
            </w:r>
            <w:r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айн нөлөөлөлөөр хязгаарлагдана.</w:t>
            </w:r>
            <w:r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="00EC4E82"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Импульсын туршилтын явцад импульсын гүйдэл ба хүчд</w:t>
            </w:r>
            <w:r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лийн өөрчлөлтийн хурд ба хэмжээ</w:t>
            </w:r>
            <w:r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="00EC4E82"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өндөр байдаг хийгээд бүрэн эсэргүүцэл тодорх</w:t>
            </w:r>
            <w:r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ой хязгаар утгатай зэргээс болж</w:t>
            </w:r>
            <w:r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="00EC4E82"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газардуулгын системд тэг потенциаль үүснэ гэж үзэж б</w:t>
            </w:r>
            <w:r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олохгүй. Иймд учраас найдвартай</w:t>
            </w:r>
            <w:r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="003C034D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жишиг “газар” /</w:t>
            </w:r>
            <w:r w:rsidR="00EC4E82" w:rsidRPr="00EC4E82"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  <w:t>хорвоогийн тэг потенциаль</w:t>
            </w:r>
            <w:r w:rsidR="003C034D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/</w:t>
            </w:r>
            <w:r w:rsidR="00EC4E82"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-ыг олох нь чухал.</w:t>
            </w:r>
          </w:p>
          <w:p w:rsidR="00EC4E82" w:rsidRPr="00EC4E82" w:rsidRDefault="003C034D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  <w:r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Туршилтын объ</w:t>
            </w:r>
            <w:r w:rsidR="00EC4E82"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ект ба импульсын генераторын хооронд</w:t>
            </w:r>
            <w:r w:rsidR="00504C5D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ох гүйдэл буцах зам нь маш бага</w:t>
            </w:r>
            <w:r w:rsidR="00504C5D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="00EC4E82"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бүрэн эсэргүүцэлтэй байх ёстой. Энэ гүйдэл буцах замыг </w:t>
            </w:r>
            <w:r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туршилтын объ</w:t>
            </w:r>
            <w:r w:rsidR="00504C5D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ектод аль болохоор</w:t>
            </w:r>
            <w:r w:rsidR="00504C5D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="00EC4E82"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ойрхон туршилтын өрөөний ерөнхий газардуулгын сист</w:t>
            </w:r>
            <w:r w:rsidR="00504C5D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емд бат бөх холбох нь илүү сайн</w:t>
            </w:r>
            <w:r w:rsidR="00504C5D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="00EC4E82"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болно. Холболтын энэ цэгийг жишиг газар мэтээр аш</w:t>
            </w:r>
            <w:r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иглах бөгөөд туршилтын объ</w:t>
            </w:r>
            <w:r w:rsidR="00504C5D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ектыг</w:t>
            </w:r>
            <w:r w:rsidR="00504C5D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="00EC4E82"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маш сайн газардуулахын тулд түүнийг жишиг газартай нэг</w:t>
            </w:r>
            <w:r w:rsidR="00504C5D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 буюу хэд хэдэн бага эсэргүүцэл</w:t>
            </w:r>
            <w:r w:rsidR="00504C5D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="00EC4E82"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бүхий утсаар холбох ёстой. (ОУЦТК 60060-2-ыг үз).</w:t>
            </w:r>
          </w:p>
          <w:p w:rsidR="00EC4E82" w:rsidRPr="00EC4E82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Хүчдэл хэмжих хэлхээ нь туршигдаж байгаа ороомгоор</w:t>
            </w:r>
            <w:r w:rsidR="00504C5D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 гүйж байгаа импульсын гүйдлийг</w:t>
            </w:r>
            <w:r w:rsidR="00504C5D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бус, зөвхөн хэмжилтын гүйдлийг дамжуулдаг туршилтын</w:t>
            </w:r>
            <w:r w:rsidR="003C034D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 объ</w:t>
            </w:r>
            <w:r w:rsidR="00504C5D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ектын салангид хүрээ учраас</w:t>
            </w:r>
            <w:r w:rsidR="00504C5D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түүнийг дээрх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lastRenderedPageBreak/>
              <w:t>жишиг газартай сайтар холбож өгөх хэрэгтэй.</w:t>
            </w:r>
          </w:p>
          <w:p w:rsidR="00EC4E82" w:rsidRPr="00EC4E82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Коммутацийн долгионоор турших явцад импульсын хүч</w:t>
            </w:r>
            <w:r w:rsidR="00504C5D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дэл ба гүйдлийн өөрчлөгдөх хурд</w:t>
            </w:r>
            <w:r w:rsidR="00504C5D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аянгын долгионоор турших үеийнхтэй харьцуулбал</w:t>
            </w:r>
            <w:r w:rsidR="00504C5D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 ихээхэн буурдаг, хэрчих гүйдэл</w:t>
            </w:r>
            <w:r w:rsidR="00504C5D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үүсдэггүй зэргээс болж жишиг газартай харьцангуйгаар т</w:t>
            </w:r>
            <w:r w:rsidR="00504C5D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уршилтын хэлхээний эргэн тойрон</w:t>
            </w:r>
            <w:r w:rsidR="00504C5D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дахь цахилгаан орон жигдрүүлэх явдал хүндрэл багатай </w:t>
            </w:r>
            <w:r w:rsidR="00504C5D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байдаг. Гэсэн хэдий ч урьдчилан</w:t>
            </w:r>
            <w:r w:rsidR="00504C5D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сэргийлэх арга хэмжээний үүднээс аянгын долги</w:t>
            </w:r>
            <w:r w:rsidR="00504C5D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оны туршилтын үеийнхтэй адилхан</w:t>
            </w:r>
            <w:r w:rsidR="00504C5D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газардуулгын арга хэмжээг дагаж мөрдөхийг санал болгож байна.</w:t>
            </w:r>
          </w:p>
          <w:p w:rsidR="00EC4E82" w:rsidRPr="00EC4E82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</w:pPr>
            <w:r w:rsidRPr="00EC4E82"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  <w:t>6</w:t>
            </w:r>
            <w:r w:rsidR="00504C5D">
              <w:rPr>
                <w:rFonts w:ascii="Arial" w:eastAsiaTheme="minorHAnsi" w:hAnsi="Arial" w:cs="Arial"/>
                <w:b/>
                <w:bCs/>
                <w:sz w:val="24"/>
                <w:szCs w:val="24"/>
                <w:lang w:val="mn-MN"/>
              </w:rPr>
              <w:t>.</w:t>
            </w:r>
            <w:r w:rsidRPr="00EC4E82"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  <w:t xml:space="preserve"> Тохируулга</w:t>
            </w:r>
          </w:p>
          <w:p w:rsidR="00EC4E82" w:rsidRPr="00EC4E82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Хэмжүүрийн системүүд болон тэдгээрийн тохируу</w:t>
            </w:r>
            <w:r w:rsidR="00504C5D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лгын талаар зөвлөмж өгөх нь энэ</w:t>
            </w:r>
            <w:r w:rsidR="00504C5D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стандартын зорилт биш ч гэсэн туршилтанд хэрэглэж </w:t>
            </w:r>
            <w:r w:rsidR="00504C5D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байгаа тоног төхөөрөмжүүд ОУЦТК</w:t>
            </w:r>
            <w:r w:rsidR="00504C5D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="00504C5D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60060</w:t>
            </w:r>
            <w:r w:rsidR="003C034D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-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ын дагуу зөвшөөрөгдсөн байх ёстой. Туршилтыг эхлэхийн өмнө туршилты</w:t>
            </w:r>
            <w:r w:rsidR="00504C5D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н хэлхээ</w:t>
            </w:r>
            <w:r w:rsidR="00504C5D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болон хэмжүүрийн ситемийг иж бүрэн шалгалтыг бага</w:t>
            </w:r>
            <w:r w:rsidR="00504C5D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сгасан хүчдлийн түвшингээс бага</w:t>
            </w:r>
            <w:r w:rsidR="00504C5D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хүчдэлд хийх шаардлагатай. Энэ шалгалтын үед хүчдли</w:t>
            </w:r>
            <w:r w:rsidR="00504C5D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йн утгыг бөмбөлөг цахилуурын оч</w:t>
            </w:r>
            <w:r w:rsidR="00504C5D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үүсгэх завсар, эсвэл өөр зөвшөөрөгдсөн багажаар </w:t>
            </w:r>
            <w:r w:rsidR="00504C5D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харьцуулсан хэмжилт хийх замаар</w:t>
            </w:r>
            <w:r w:rsidR="00504C5D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тодорхойлж болно. Бөмбөлөг цахилуурыг ашиглах үед эн</w:t>
            </w:r>
            <w:r w:rsidR="00504C5D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э нь зөвхөн хяналт шалгалт хийх</w:t>
            </w:r>
            <w:r w:rsidR="00504C5D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зорилготой болохоос зөвшөөрөгдсөн хэмжүүрийн систем</w:t>
            </w:r>
            <w:r w:rsidR="00D93F8E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ийн тодорхой хугацаанд хийгддэг</w:t>
            </w:r>
            <w:r w:rsidR="00D93F8E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тохируулгыг орлох боломжгүй гэдгийг хүлээн зөвшөөрөх хэрэгтэй. Ямарваа хяналт</w:t>
            </w:r>
            <w:r w:rsidR="00D93F8E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шалгалтыг хийсний дараа шалгалтанд зориулсан бага</w:t>
            </w:r>
            <w:r w:rsidR="00D93F8E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ж төхөрөмжүүдийн салгаж авснаас</w:t>
            </w:r>
            <w:r w:rsidR="00D93F8E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өөр ямар нэгэн өөрчлөлт хэмжүүрийн ба туршилтын хэлхээнд гараагүй байх ёстой.</w:t>
            </w:r>
          </w:p>
          <w:p w:rsidR="00EC4E82" w:rsidRPr="00EC4E82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lastRenderedPageBreak/>
              <w:t>Хүчдэл хуваагуурын төрөл, хэрэглээ, нарийвчлал, то</w:t>
            </w:r>
            <w:r w:rsidR="00D93F8E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хируулга болон хяналт шалгалтын</w:t>
            </w:r>
            <w:r w:rsidR="00D93F8E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талаарх мэдээлэлийг ОУЦТК 60060-2 –д өгсөн болно.</w:t>
            </w:r>
          </w:p>
          <w:p w:rsidR="00EC4E82" w:rsidRPr="00EC4E82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</w:pPr>
            <w:r w:rsidRPr="00EC4E82"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  <w:t>7</w:t>
            </w:r>
            <w:r w:rsidR="003C034D">
              <w:rPr>
                <w:rFonts w:ascii="Arial" w:eastAsiaTheme="minorHAnsi" w:hAnsi="Arial" w:cs="Arial"/>
                <w:b/>
                <w:bCs/>
                <w:sz w:val="24"/>
                <w:szCs w:val="24"/>
                <w:lang w:val="mn-MN"/>
              </w:rPr>
              <w:t>.</w:t>
            </w:r>
            <w:r w:rsidRPr="00EC4E82"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  <w:t xml:space="preserve"> Аянгын долгионы туршилтууд</w:t>
            </w:r>
          </w:p>
          <w:p w:rsidR="00EC4E82" w:rsidRPr="00EC4E82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</w:pPr>
            <w:r w:rsidRPr="00EC4E82"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  <w:t>7.1 Долгионы хэлбэр дүрсүүд</w:t>
            </w:r>
          </w:p>
          <w:p w:rsidR="00EC4E82" w:rsidRPr="00EC4E82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Стандарт \нормчлогдсон\ хэлбэр дүрс бүхий дол</w:t>
            </w:r>
            <w:r w:rsidR="00D93F8E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гионы утгууд байнга гаргаж авах</w:t>
            </w:r>
            <w:r w:rsidR="00D93F8E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боломжгүй. Их чадлын хүчний трансформаторууд ба реак</w:t>
            </w:r>
            <w:r w:rsidR="00D93F8E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торуудыг, нөлөөмж багатай буюу,</w:t>
            </w:r>
            <w:r w:rsidR="00D93F8E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эсвэл их хэмжээний аянгын багтаамжтай ороомгийг и</w:t>
            </w:r>
            <w:r w:rsidR="00D93F8E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мпульсын туршилтанд оруулах үед</w:t>
            </w:r>
            <w:r w:rsidR="00D93F8E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долгионы өргөн хязгаартай зөвшөөрөгдөх утгуудыг хэрэглэж шаардлагатай болно.</w:t>
            </w:r>
          </w:p>
          <w:p w:rsidR="00EC4E82" w:rsidRPr="00EC4E82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Туршигдаж байгаа трансформаторын газартай харьцангуй</w:t>
            </w:r>
            <w:r w:rsidR="00D93F8E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 аянгын багтаамж тогтмол байдаг</w:t>
            </w:r>
            <w:r w:rsidR="00D93F8E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тул яг таарсан долгионы нүүрний урт T1 болон долгион</w:t>
            </w:r>
            <w:r w:rsidR="00D93F8E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ы өсөлтийн хурдыг гаргаж авахын</w:t>
            </w:r>
            <w:r w:rsidR="00D93F8E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тулд цуваа эсэргүүцлийг бууруулах шаардлагатай б</w:t>
            </w:r>
            <w:r w:rsidR="00D93F8E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олдог боловч ингэж бууруулснаар</w:t>
            </w:r>
            <w:r w:rsidR="00D93F8E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хүчдлийн долгионы ор</w:t>
            </w:r>
            <w:r w:rsidR="003C034D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гил утгын хэлбэлзлэлийн далайц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о</w:t>
            </w:r>
            <w:r w:rsidR="00D93F8E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ссциллограм хязгаараасаа хэтэрч</w:t>
            </w:r>
            <w:r w:rsidR="00D93F8E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болохгүй. Долгионы нүүрний урт богино байх зайлшгүй шаардлага тавигдсан тохиолдолд</w:t>
            </w:r>
            <w:r w:rsidR="00FD3594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 </w:t>
            </w:r>
            <w:r w:rsidR="003C034D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(аль болохоор стандарт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нормчлогдсон хязгаар дотор байхаар) ОУЦТК 60060-1-д</w:t>
            </w:r>
            <w:r w:rsidR="00FD3594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зөвшөөрсөн хүчдлийн оргил утгаас ±5 % их импулсын үсрэлт ба хэлбэлзлэлүүдийг</w:t>
            </w:r>
            <w:r w:rsidR="00FD3594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хэрэглэж болно. Ийм тохиолдолд гаргаж авч болох долгионы нүүрний урт ба долгионы</w:t>
            </w:r>
            <w:r w:rsidR="00FD3594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хэлбэлзлэлийн зөвшөөрөгдөх далайц утга хоорондоо тохирч байх ёстой. Ерөнхийдөө бол</w:t>
            </w:r>
            <w:r w:rsidR="00FD3594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долгионы нүүрний уртыг ихэсгэх зайлшгүй шаардлагатай, түүнчлэн үйлдвэрлэгч ба</w:t>
            </w:r>
            <w:r w:rsidR="00FD3594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худалдан авагч хоёр </w:t>
            </w:r>
            <w:r w:rsidR="003C034D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тохирсон байвал ±10%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-иас ихгүй долгионы хэлбэлзлэлийн утгуудыг</w:t>
            </w:r>
            <w:r w:rsidR="00FD3594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сонгож болно. Туршилтын хүчдлийн утгыг ОУЦТК 60060-1-ийн зарчмуудын дагуу</w:t>
            </w:r>
            <w:r w:rsidR="00FD3594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тодорхойлно.</w:t>
            </w:r>
          </w:p>
          <w:p w:rsidR="00EC4E82" w:rsidRPr="00EC4E82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lastRenderedPageBreak/>
              <w:t>Их чадлын трансформаторууд болон ялангуяа тэдгээрийн дунд ба нам хүчдлийн</w:t>
            </w:r>
            <w:r w:rsidR="00FD3594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ороомгуудын хувьд хүчдлийн амплитуд 50 % -даа хүрэх хугацаа буюу долгионы уртын</w:t>
            </w:r>
            <w:r w:rsidR="00FD3594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бодит хугацааг зөвшөөрөгдөх хязгаарын дотор гаргаж ав</w:t>
            </w:r>
            <w:r w:rsidR="00FD3594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ах боломжгүй байх явдал гардаг.</w:t>
            </w:r>
          </w:p>
          <w:p w:rsidR="00EC4E82" w:rsidRPr="00EC4E82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Эдгээр ороомгуудын нөлөөмж эсэргүүцлийн хэмжээ нь долгионы хэлбэр дүрсийг өөрийн</w:t>
            </w:r>
            <w:r w:rsidR="00FD3594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хэлбэлзэлд оруулж савлахад хүргэхүйц хэт бага байдаг талтай. Энэ хүндрэлийг импульсын</w:t>
            </w:r>
            <w:r w:rsidR="00FD3594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хүчдлийн үүсгүүр-генераторын дотор ихээхэн багтаамж үүсгэх, зэрэгцээ шатлалтай</w:t>
            </w:r>
            <w:r w:rsidR="00FD3594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үүсгүүрийн зарчмыг хэрэглэх, цуваа эсэргүүцлийг тохируулах болон туршигдаагүй байгаа</w:t>
            </w:r>
            <w:r w:rsidR="00FD3594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ороомгуудын оруулга-үзүүрүүд ба түүнчлэн, туршигдаж байгаа ороомгийн туршигдаагүй</w:t>
            </w:r>
            <w:r w:rsidR="00FD3594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үзүүр-гаргалгуудыг туршилтын тусгай схемээр холбох зэргээр шийдвэрлэж болно.</w:t>
            </w:r>
          </w:p>
          <w:p w:rsidR="00EC4E82" w:rsidRPr="00EC4E82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Туршигдаагүй байгаа ороомгуудын оруулга-үзүүрүүдийг шууд газардуулснаас тодорхой</w:t>
            </w:r>
            <w:r w:rsidR="00FD3594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нөлөөмж элементээр дамжуулан газардуулах нь идэвхитэй нөлөөмжийн хэмжээг илэрхий</w:t>
            </w:r>
            <w:r w:rsidR="00FD3594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нэмэгдүүлдэг сайн талтай. Шууд газардуулсан оруулга-үзүүрүүдийн хувьд зөвхөн</w:t>
            </w:r>
            <w:r w:rsidR="00FD3594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сарнилын (богино залгааны үеийн бүрэн эсэргүүцлээр тодорхойлогдох) нөлөөмж үүсдэг.</w:t>
            </w:r>
          </w:p>
          <w:p w:rsidR="00EC4E82" w:rsidRPr="00EC4E82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Харин эсэргүүцлээр </w:t>
            </w:r>
            <w:r w:rsidR="003C034D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дамжуулан газардуулсан оруулга-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үзүүрүүдийн хувьд хэлхээний</w:t>
            </w:r>
            <w:r w:rsidR="00FD3594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өөрийн үндсэн нөлөөмж эсэргүүцэл давамгайлах шинж чанартай байдаг. Энэ нь идэвхитэй</w:t>
            </w:r>
            <w:r w:rsidR="00FD3594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нөлөөмжийн хэмжээг шууд газардуулсан үеийнхээс 100-200 дахин их болгож чаддаг.</w:t>
            </w:r>
          </w:p>
          <w:p w:rsidR="00EC4E82" w:rsidRPr="00EC4E82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Туршигдаагүй байгаа аль нэг оруулга-үзүүрийг бүрэн эсэргүүцлээр дамжуулан газардуулж</w:t>
            </w:r>
            <w:r w:rsidR="00FD3594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байгаа үед түүний газартай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lastRenderedPageBreak/>
              <w:t>харьцангуй хүчдлийн хэмжээ нь дараах утгуудаас хэтэрч</w:t>
            </w:r>
            <w:r w:rsidR="00FD3594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болохгүй. Үүнд:</w:t>
            </w:r>
          </w:p>
          <w:p w:rsidR="00EC4E82" w:rsidRPr="00EC4E82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- Одон холбоотой ороомгуудын оруулга- үзүүрүүдийн хувьд аянгын тэсвэрлэх хэвийн</w:t>
            </w:r>
            <w:r w:rsidR="00FD3594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хүчдлийн 75 %;</w:t>
            </w:r>
          </w:p>
          <w:p w:rsidR="00EC4E82" w:rsidRPr="00EC4E82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- Гурвалжин холбоотой ороомгуудын оруулга-үзүүрүүдийг хувьд аянгын тэсвэрлэх</w:t>
            </w:r>
            <w:r w:rsidR="00FD3594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хэвийн хүчдлийн 50 % (гурвалжин холбоотой оруулга- үзүүрүүдэд дээр газартай</w:t>
            </w:r>
            <w:r w:rsidR="00FD3594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харьцангуй эср</w:t>
            </w:r>
            <w:r w:rsidR="003C034D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эг туйлтай хүчдлүүд үүсдэг тул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 түүнчлэн 7.4-ийг үз).</w:t>
            </w:r>
          </w:p>
          <w:p w:rsidR="00FD3594" w:rsidRPr="00EC4E82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Нөлөөмж эсэргүүцлийн хэмжээ хэтэрхий бага болон </w:t>
            </w:r>
            <w:r w:rsidR="003C034D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импульсийн хүчдлийн үүсгүүрийн /генераторын/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 багтаамжийн хэмжээ бага байснаас болж долгионы хэлбэр дүрс хэлбэлзэн</w:t>
            </w:r>
            <w:r w:rsidR="00FD3594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савлаж байгаа бол эсрэг </w:t>
            </w:r>
            <w:r w:rsidR="003C034D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туйлтай үеийн хүчдлийн амплитуд </w:t>
            </w:r>
            <w:r w:rsidR="003C034D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>/</w:t>
            </w:r>
            <w:r w:rsidR="003C034D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оргил/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 утга нь долгионы анхны</w:t>
            </w:r>
            <w:r w:rsidR="00FD3594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 </w:t>
            </w:r>
            <w:r w:rsidR="003C034D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оргил утгын 50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%-иас хэтрэхгүй байх ёстой. Энэ хязгаар нөхцлөөр импульсын хүчдлийн</w:t>
            </w:r>
            <w:r w:rsidR="00FD3594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үүсгүүрийн</w:t>
            </w:r>
            <w:r w:rsidR="00FD3594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 багатаамжийг сонгох болон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долгионы хэлбэр дүрсийг тохируулах талаархи</w:t>
            </w:r>
            <w:r w:rsidR="00FD3594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зааврыг хавсралт А-д өгсөн болно.</w:t>
            </w:r>
          </w:p>
          <w:p w:rsidR="00EC4E82" w:rsidRPr="00EC4E82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</w:pPr>
            <w:r w:rsidRPr="00EC4E82"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  <w:t>7.2</w:t>
            </w:r>
            <w:r w:rsidR="00FD3594"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  <w:t xml:space="preserve"> </w:t>
            </w:r>
            <w:r w:rsidRPr="00EC4E82"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  <w:t>Сүүл хэсэгтээ хэрчигдсэн долгионууд</w:t>
            </w:r>
          </w:p>
          <w:p w:rsidR="00EC4E82" w:rsidRPr="00EC4E82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</w:pPr>
            <w:r w:rsidRPr="00EC4E82"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  <w:t>7.2.1 Долгионыг хэрчих хугацаа</w:t>
            </w:r>
          </w:p>
          <w:p w:rsidR="00EC4E82" w:rsidRPr="00EC4E82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Долгионы хэрчигдэх хугацаа Tc (ОУЦТК 60060-2-д тодорхойлсон) өөр өөр байх нь</w:t>
            </w:r>
            <w:r w:rsidR="00FD3594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ороомгийн хийц болон байршуулалтаас хамааран ороомгийн янз бүрийн хэсгүүд дэх орны</w:t>
            </w:r>
            <w:r w:rsidR="00FD3594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хүчлэгийн хэмжээг (хүчдэл ба үргэлжлэх хугацаа) харилцан адилгүй болгодог. Иймд</w:t>
            </w:r>
            <w:r w:rsidR="00FD3594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аливаа тухайлсан трансформатор болон реакторын хувьд төдийгүй ерөнхийд нь хамгийн</w:t>
            </w:r>
            <w:r w:rsidR="00FD3594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аюултай хүчлэг үүсгэж болох долгионы хэрчигдэх хугацааг шууд заах боломжгүй юм. Ийм</w:t>
            </w:r>
            <w:r w:rsidR="00FD3594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учраас долгионы хэрчигдэх хугацаа нь туршилтын үзүүл</w:t>
            </w:r>
            <w:r w:rsidR="00DE126F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элт болж чадахгүй бөгөөд энэ нь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ОУЦТК 60</w:t>
            </w:r>
            <w:r w:rsidR="003C034D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076-3-д зааснаар 2 мкс-6 мкс-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ийн хязгаарт байна.</w:t>
            </w:r>
          </w:p>
          <w:p w:rsidR="00EC4E82" w:rsidRPr="00EC4E82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lastRenderedPageBreak/>
              <w:t>Гэхдээ хэрчигдсэн долгионы осциллограм болон тоон б</w:t>
            </w:r>
            <w:r w:rsidR="00DE126F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ичлэгүүд нь зөвхөн нэг тодорхой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хэрчилтын хугацааны хувьд харьцуулж болохуйц байдаг.</w:t>
            </w:r>
          </w:p>
          <w:p w:rsidR="00EC4E82" w:rsidRPr="00EC4E82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</w:pPr>
            <w:r w:rsidRPr="00EC4E82"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  <w:t>7.2.2 Хэрчигдсэн долгионы эсрэг туйлын амплитуд ба унах хурдны хэмжээ</w:t>
            </w:r>
          </w:p>
          <w:p w:rsidR="00EC4E82" w:rsidRPr="00EC4E82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Долгион хэрчигдэх үеийн үзүүлэлтүүд нь хэрчих хэ</w:t>
            </w:r>
            <w:r w:rsidR="00453EA1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лхээний геометр байршил, хэрчих</w:t>
            </w:r>
            <w:r w:rsidR="00453EA1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хэлхээний болон туршигдаж байгаа обьектын бүрэн эсэргүүцэл зэргээс маш </w:t>
            </w:r>
            <w:r w:rsidR="00453EA1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хүчтэй</w:t>
            </w:r>
            <w:r w:rsidR="00453EA1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хамаарах бөгөөд эдгээр нь хэрчигдсэн долгионы эсрэг туй</w:t>
            </w:r>
            <w:r w:rsidR="003C034D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лын оргил утга </w:t>
            </w:r>
            <w:r w:rsidR="00453EA1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амплитуд болон</w:t>
            </w:r>
            <w:r w:rsidR="00453EA1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хэрчигдсэн долгионы унах хурдын хэмжээг тодорхойлно.</w:t>
            </w:r>
          </w:p>
          <w:p w:rsidR="00EC4E82" w:rsidRPr="00EC4E82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ОУЦТК 60076-3 стандаартаар эсрэг туйл руугаа сав</w:t>
            </w:r>
            <w:r w:rsidR="00453EA1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алж хүрэх дээд утгыг хэрчигдсэн</w:t>
            </w:r>
            <w:r w:rsidR="00453EA1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="003C034D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долгионы оргил утгын 30%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-аар хязгаарлаж байхаар тог</w:t>
            </w:r>
            <w:r w:rsidR="00453EA1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тоосон. Энэ нь хэрчих хэлхээний</w:t>
            </w:r>
            <w:r w:rsidR="00453EA1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="003C034D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бүтэц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 байршил гаргах заавар болж улмаар дээрх хязгаар у</w:t>
            </w:r>
            <w:r w:rsidR="00453EA1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тгыг гаргахын тулд нэмэлт бүрэн</w:t>
            </w:r>
            <w:r w:rsidR="00453EA1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="003C034D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эсэргүүцэл Zc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-ийг уг хэлхээнд байрлуулах зайлшгүй шалтгаан болно (зураг 1-ийг үз).</w:t>
            </w:r>
          </w:p>
          <w:p w:rsidR="00EC4E82" w:rsidRPr="00EC4E82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Долгионы унах хурдыг өндөр байлгахын тулд хэрчих хэлх</w:t>
            </w:r>
            <w:r w:rsidR="00453EA1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ээ нь аль болохоор бага овортой</w:t>
            </w:r>
            <w:r w:rsidR="00453EA1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байх шаардлагатай ба харин эсрэг туйл руугаа савалж хүрэ</w:t>
            </w:r>
            <w:r w:rsidR="00453EA1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х дээд утга нь дээр өгүүлсэн 30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%-тай тэнцүү буюу бага байх ёстой. Олон үет оро</w:t>
            </w:r>
            <w:r w:rsidR="00453EA1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омгуудад нэг үеийн үүсгэх бүрэн</w:t>
            </w:r>
            <w:r w:rsidR="00453EA1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эсэргүүцэл нь хэрчигдээд унаж байгаа до</w:t>
            </w:r>
            <w:r w:rsidR="00453EA1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лгионыг тэг утгын эргэн тойронд</w:t>
            </w:r>
            <w:r w:rsidR="00453EA1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хэлбэлзүүлэхгүйг</w:t>
            </w:r>
            <w:r w:rsidR="003C034D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ээр тайвшруулдаг талтай (зураг Б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.20-ийг үз).</w:t>
            </w:r>
          </w:p>
          <w:p w:rsidR="004D42BB" w:rsidRPr="00EC4E82" w:rsidRDefault="00405D3B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  <w:r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ОУЦТК 60076-3</w:t>
            </w:r>
            <w:r w:rsidR="003C034D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-</w:t>
            </w:r>
            <w:r w:rsidR="00EC4E82"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д асаах очлуур бүхий хэрчих цахилу</w:t>
            </w:r>
            <w:r w:rsidR="00453EA1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урыг ашиглахыг зөвлөмж болгосон</w:t>
            </w:r>
            <w:r w:rsidR="00453EA1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="00EC4E82"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явдал нь энэ систем хэрчилтын хугацааг тууштай байлгах давуу талтай учраас</w:t>
            </w:r>
            <w:r w:rsidR="004D42BB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 хэрчилтын</w:t>
            </w:r>
            <w:r w:rsidR="004D42BB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="00EC4E82"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өмнө төдийгүй дараах осциллограммуд ба тоон бичлэгүүдийг</w:t>
            </w:r>
            <w:r w:rsidR="004D42BB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 харьцуулахад дөхөм болдог</w:t>
            </w:r>
            <w:r w:rsidR="004D42BB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="00EC4E82"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сайн талтай.</w:t>
            </w:r>
          </w:p>
          <w:p w:rsidR="00EC4E82" w:rsidRPr="00EC4E82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lastRenderedPageBreak/>
              <w:t>Хэрчилтын дараах хэсэг нь хэрчилтын бодитой нэг ижи</w:t>
            </w:r>
            <w:r w:rsidR="004D42BB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л хугацаанд л зөвхөн харьцуулах</w:t>
            </w:r>
            <w:r w:rsidR="004D42BB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боломжтой.</w:t>
            </w:r>
          </w:p>
          <w:p w:rsidR="00EC4E82" w:rsidRDefault="00405D3B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</w:pPr>
            <w:r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  <w:t>7.3 Оруулга-</w:t>
            </w:r>
            <w:r w:rsidR="00EC4E82" w:rsidRPr="00EC4E82"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  <w:t>үзүүрүүдийн холболтууд ба гэмтэл илруулэх боломжит аргууд</w:t>
            </w:r>
          </w:p>
          <w:p w:rsidR="004D42BB" w:rsidRPr="00EC4E82" w:rsidRDefault="004D42BB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</w:pPr>
          </w:p>
          <w:p w:rsidR="00EC4E82" w:rsidRPr="00EC4E82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</w:pPr>
            <w:r w:rsidRPr="00EC4E82"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  <w:t>7.3.1 Оруулга- үзүүрүүдийн холболтууд</w:t>
            </w:r>
          </w:p>
          <w:p w:rsidR="00EC4E82" w:rsidRPr="004D42BB" w:rsidRDefault="003C034D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</w:pPr>
            <w:r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Туршилтын объ</w:t>
            </w:r>
            <w:r w:rsidR="00EC4E82"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ектын оруулга- үзүүрүүдийн холболт ба</w:t>
            </w:r>
            <w:r w:rsid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 xml:space="preserve"> газардуулгын практик шийдэл нь</w:t>
            </w:r>
            <w:r w:rsidR="004D42BB">
              <w:rPr>
                <w:rFonts w:ascii="Arial" w:eastAsiaTheme="minorHAnsi" w:hAnsi="Arial" w:cs="Arial"/>
                <w:bCs/>
                <w:sz w:val="24"/>
                <w:szCs w:val="24"/>
                <w:lang w:val="mn-MN"/>
              </w:rPr>
              <w:t xml:space="preserve"> </w:t>
            </w:r>
            <w:r w:rsidR="00EC4E82"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сонгож авсан гэмтлийг илрүүлэх аргатайгаа уялдаатай байх нь тодорхой.</w:t>
            </w:r>
          </w:p>
          <w:p w:rsidR="00EC4E82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</w:pP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ОУЦТК 60076-3 стандартад трансформаторуудын, ОУЦТК</w:t>
            </w:r>
            <w:r w:rsid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 xml:space="preserve"> 60289 стандартад реакторуудын</w:t>
            </w:r>
            <w:r w:rsidR="004D42BB">
              <w:rPr>
                <w:rFonts w:ascii="Arial" w:eastAsiaTheme="minorHAnsi" w:hAnsi="Arial" w:cs="Arial"/>
                <w:bCs/>
                <w:sz w:val="24"/>
                <w:szCs w:val="24"/>
                <w:lang w:val="mn-MN"/>
              </w:rPr>
              <w:t xml:space="preserve"> </w:t>
            </w: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импульсын туршилтын үеийн холболтуудын талаар тус тус нарийвчлан заасан болно.</w:t>
            </w:r>
          </w:p>
          <w:p w:rsidR="004D42BB" w:rsidRDefault="004D42BB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</w:pPr>
          </w:p>
          <w:p w:rsidR="004D42BB" w:rsidRPr="004D42BB" w:rsidRDefault="004D42BB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</w:pPr>
          </w:p>
          <w:p w:rsidR="00EC4E82" w:rsidRPr="004D42BB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</w:pP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Ихэвчлэн туршигдаж байгаа фазын ороомгийн т</w:t>
            </w:r>
            <w:r w:rsid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уршигдаагүй оруулга-үзүүрүүдийг</w:t>
            </w:r>
            <w:r w:rsidR="004D42BB">
              <w:rPr>
                <w:rFonts w:ascii="Arial" w:eastAsiaTheme="minorHAnsi" w:hAnsi="Arial" w:cs="Arial"/>
                <w:bCs/>
                <w:sz w:val="24"/>
                <w:szCs w:val="24"/>
                <w:lang w:val="mn-MN"/>
              </w:rPr>
              <w:t xml:space="preserve"> </w:t>
            </w: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газардуулахын зэрэгцээ туршигдаагүй байгаа фазуудын ороомгуудыг богионо</w:t>
            </w:r>
            <w:r w:rsid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 xml:space="preserve"> холбоод</w:t>
            </w:r>
            <w:r w:rsidR="004D42BB">
              <w:rPr>
                <w:rFonts w:ascii="Arial" w:eastAsiaTheme="minorHAnsi" w:hAnsi="Arial" w:cs="Arial"/>
                <w:bCs/>
                <w:sz w:val="24"/>
                <w:szCs w:val="24"/>
                <w:lang w:val="mn-MN"/>
              </w:rPr>
              <w:t xml:space="preserve"> </w:t>
            </w: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газардуулсан байх ёстой. Гэхдээ долгионы уртыг T2 бую</w:t>
            </w:r>
            <w:r w:rsid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у долгионы сүүл хэсгийн дүрсийг</w:t>
            </w:r>
            <w:r w:rsidR="004D42BB">
              <w:rPr>
                <w:rFonts w:ascii="Arial" w:eastAsiaTheme="minorHAnsi" w:hAnsi="Arial" w:cs="Arial"/>
                <w:bCs/>
                <w:sz w:val="24"/>
                <w:szCs w:val="24"/>
                <w:lang w:val="mn-MN"/>
              </w:rPr>
              <w:t xml:space="preserve"> </w:t>
            </w: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сайжруулахын тулд туршигдаагүй байгаа оро</w:t>
            </w:r>
            <w:r w:rsid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омгуудыг эсэргүүцлээр дамжуулан</w:t>
            </w:r>
            <w:r w:rsidR="004D42BB">
              <w:rPr>
                <w:rFonts w:ascii="Arial" w:eastAsiaTheme="minorHAnsi" w:hAnsi="Arial" w:cs="Arial"/>
                <w:bCs/>
                <w:sz w:val="24"/>
                <w:szCs w:val="24"/>
                <w:lang w:val="mn-MN"/>
              </w:rPr>
              <w:t xml:space="preserve"> </w:t>
            </w: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газардуулах нь илүү давуу талтай (5 ба 7.1 зүйлүүдийг үз)</w:t>
            </w:r>
            <w:r w:rsid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 xml:space="preserve"> байж болох бөгөөд үүнээс гадна</w:t>
            </w:r>
            <w:r w:rsidR="004D42BB">
              <w:rPr>
                <w:rFonts w:ascii="Arial" w:eastAsiaTheme="minorHAnsi" w:hAnsi="Arial" w:cs="Arial"/>
                <w:bCs/>
                <w:sz w:val="24"/>
                <w:szCs w:val="24"/>
                <w:lang w:val="mn-MN"/>
              </w:rPr>
              <w:t xml:space="preserve"> </w:t>
            </w: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туршигдаж байгаа ороомгийн туршигдаагүй шугам</w:t>
            </w:r>
            <w:r w:rsid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ын оруулгуудыг мөн эсэргүүцлээр</w:t>
            </w:r>
            <w:r w:rsidR="004D42BB">
              <w:rPr>
                <w:rFonts w:ascii="Arial" w:eastAsiaTheme="minorHAnsi" w:hAnsi="Arial" w:cs="Arial"/>
                <w:bCs/>
                <w:sz w:val="24"/>
                <w:szCs w:val="24"/>
                <w:lang w:val="mn-MN"/>
              </w:rPr>
              <w:t xml:space="preserve"> </w:t>
            </w: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дамжуулан газардуулах хэрэгтэй.</w:t>
            </w:r>
          </w:p>
          <w:p w:rsidR="00EC4E82" w:rsidRPr="004D42BB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</w:pP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Түүнчлэн 7.1 зүйл дэх долгионы хэлбэр дүрсийг тохируула</w:t>
            </w:r>
            <w:r w:rsid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х аргууд дээр нэмж дараах хүчин</w:t>
            </w:r>
            <w:r w:rsidR="004D42BB">
              <w:rPr>
                <w:rFonts w:ascii="Arial" w:eastAsiaTheme="minorHAnsi" w:hAnsi="Arial" w:cs="Arial"/>
                <w:bCs/>
                <w:sz w:val="24"/>
                <w:szCs w:val="24"/>
                <w:lang w:val="mn-MN"/>
              </w:rPr>
              <w:t xml:space="preserve"> </w:t>
            </w: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зүйлүүдийг тооцох шаардлагатай. Үүнд:</w:t>
            </w:r>
          </w:p>
          <w:p w:rsidR="00EC4E82" w:rsidRPr="004D42BB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</w:pP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a) Хэрвээ оруулга-үзүүр шууд газардуулахаар заагдс</w:t>
            </w:r>
            <w:r w:rsid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ан буюу ашиглалтанд байгаа бага</w:t>
            </w:r>
            <w:r w:rsidR="004D42BB">
              <w:rPr>
                <w:rFonts w:ascii="Arial" w:eastAsiaTheme="minorHAnsi" w:hAnsi="Arial" w:cs="Arial"/>
                <w:bCs/>
                <w:sz w:val="24"/>
                <w:szCs w:val="24"/>
                <w:lang w:val="mn-MN"/>
              </w:rPr>
              <w:t xml:space="preserve"> </w:t>
            </w: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эсэргүүцэлтэй каб</w:t>
            </w:r>
            <w:r w:rsidR="003C034D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ельд холбогдсон бол уг оруулга-</w:t>
            </w: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 xml:space="preserve">үзүүр </w:t>
            </w:r>
            <w:r w:rsid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lastRenderedPageBreak/>
              <w:t>нь туршилтын явцад шууд</w:t>
            </w:r>
            <w:r w:rsidR="004D42BB">
              <w:rPr>
                <w:rFonts w:ascii="Arial" w:eastAsiaTheme="minorHAnsi" w:hAnsi="Arial" w:cs="Arial"/>
                <w:bCs/>
                <w:sz w:val="24"/>
                <w:szCs w:val="24"/>
                <w:lang w:val="mn-MN"/>
              </w:rPr>
              <w:t xml:space="preserve"> </w:t>
            </w: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газардуулагдсан байх, эсвэл, дээрх кабелийн аянгын бү</w:t>
            </w:r>
            <w:r w:rsid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рэн эсэргүүцлээс хэтрээгүй Омын</w:t>
            </w:r>
            <w:r w:rsidR="004D42BB">
              <w:rPr>
                <w:rFonts w:ascii="Arial" w:eastAsiaTheme="minorHAnsi" w:hAnsi="Arial" w:cs="Arial"/>
                <w:bCs/>
                <w:sz w:val="24"/>
                <w:szCs w:val="24"/>
                <w:lang w:val="mn-MN"/>
              </w:rPr>
              <w:t xml:space="preserve"> </w:t>
            </w: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утгатай идэвхитэй эсэргүүцлээр газардуулагдсан байх ёстой.</w:t>
            </w:r>
          </w:p>
          <w:p w:rsidR="00EC4E82" w:rsidRPr="004D42BB" w:rsidRDefault="003C034D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</w:pPr>
            <w:r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б</w:t>
            </w:r>
            <w:r w:rsidR="00EC4E82"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) Импульсын гүйдлийг хэмжих зорилгоор хэрэглэж ба</w:t>
            </w:r>
            <w:r w:rsid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йгаа бага эсэргүүцэлтэй шунтаар</w:t>
            </w:r>
            <w:r w:rsidR="004D42BB">
              <w:rPr>
                <w:rFonts w:ascii="Arial" w:eastAsiaTheme="minorHAnsi" w:hAnsi="Arial" w:cs="Arial"/>
                <w:bCs/>
                <w:sz w:val="24"/>
                <w:szCs w:val="24"/>
                <w:lang w:val="mn-MN"/>
              </w:rPr>
              <w:t xml:space="preserve"> </w:t>
            </w:r>
            <w:r w:rsidR="00EC4E82"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дамжуулан газардуулсан бол үүнийг шууд газардуулгатай</w:t>
            </w:r>
            <w:r w:rsid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 xml:space="preserve"> ижил </w:t>
            </w:r>
            <w:r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/экквивалент/</w:t>
            </w:r>
            <w:r w:rsid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 xml:space="preserve"> гэж тооцох</w:t>
            </w:r>
            <w:r w:rsidR="004D42BB">
              <w:rPr>
                <w:rFonts w:ascii="Arial" w:eastAsiaTheme="minorHAnsi" w:hAnsi="Arial" w:cs="Arial"/>
                <w:bCs/>
                <w:sz w:val="24"/>
                <w:szCs w:val="24"/>
                <w:lang w:val="mn-MN"/>
              </w:rPr>
              <w:t xml:space="preserve"> </w:t>
            </w:r>
            <w:r w:rsidR="00EC4E82"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хэрэгтэй.</w:t>
            </w:r>
          </w:p>
          <w:p w:rsidR="00EC4E82" w:rsidRPr="004D42BB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</w:pP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Шилжилтын процессийн үеийн хэт хүчдлийг хязгаарлах з</w:t>
            </w:r>
            <w:r w:rsid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орилгоор трансформаторт өөрт нь</w:t>
            </w:r>
            <w:r w:rsidR="004D42BB">
              <w:rPr>
                <w:rFonts w:ascii="Arial" w:eastAsiaTheme="minorHAnsi" w:hAnsi="Arial" w:cs="Arial"/>
                <w:bCs/>
                <w:sz w:val="24"/>
                <w:szCs w:val="24"/>
                <w:lang w:val="mn-MN"/>
              </w:rPr>
              <w:t xml:space="preserve"> </w:t>
            </w: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болон гадна талд нь шугаман бус элементүүд б</w:t>
            </w:r>
            <w:r w:rsid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олон аянгын хүчдэл хуваагчуудыг</w:t>
            </w:r>
            <w:r w:rsidR="004D42BB">
              <w:rPr>
                <w:rFonts w:ascii="Arial" w:eastAsiaTheme="minorHAnsi" w:hAnsi="Arial" w:cs="Arial"/>
                <w:bCs/>
                <w:sz w:val="24"/>
                <w:szCs w:val="24"/>
                <w:lang w:val="mn-MN"/>
              </w:rPr>
              <w:t xml:space="preserve"> </w:t>
            </w: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суурилуулсан бол импульсын хүчдлийн туршилтын жу</w:t>
            </w:r>
            <w:r w:rsid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рам дараалалыг тухайн тохиолдол</w:t>
            </w:r>
            <w:r w:rsidR="004D42BB">
              <w:rPr>
                <w:rFonts w:ascii="Arial" w:eastAsiaTheme="minorHAnsi" w:hAnsi="Arial" w:cs="Arial"/>
                <w:bCs/>
                <w:sz w:val="24"/>
                <w:szCs w:val="24"/>
                <w:lang w:val="mn-MN"/>
              </w:rPr>
              <w:t xml:space="preserve"> </w:t>
            </w: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болгонд урь</w:t>
            </w:r>
            <w:r w:rsidR="003C034D">
              <w:rPr>
                <w:rFonts w:ascii="Arial" w:eastAsiaTheme="minorHAnsi" w:hAnsi="Arial" w:cs="Arial"/>
                <w:bCs/>
                <w:sz w:val="24"/>
                <w:szCs w:val="24"/>
                <w:lang w:val="mn-MN"/>
              </w:rPr>
              <w:t>д</w:t>
            </w: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чилан ярилцаж тогтоох ё</w:t>
            </w:r>
            <w:r w:rsidR="003C034D">
              <w:rPr>
                <w:rFonts w:ascii="Arial" w:eastAsiaTheme="minorHAnsi" w:hAnsi="Arial" w:cs="Arial"/>
                <w:bCs/>
                <w:sz w:val="24"/>
                <w:szCs w:val="24"/>
                <w:lang w:val="mn-MN"/>
              </w:rPr>
              <w:t>с</w:t>
            </w: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той. Түүнчлэн ОУЦТК 60076-3 стандартыг үз.</w:t>
            </w:r>
          </w:p>
          <w:p w:rsidR="00EC4E82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</w:pPr>
            <w:r w:rsidRPr="004D42BB"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  <w:t>7.3.2 Гэмтэл илрүүлэх боломжит аргууд</w:t>
            </w:r>
          </w:p>
          <w:p w:rsidR="004D42BB" w:rsidRPr="004D42BB" w:rsidRDefault="004D42BB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</w:pPr>
          </w:p>
          <w:p w:rsidR="00EC4E82" w:rsidRPr="004D42BB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</w:pP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Гэмтэл илрүүлэх ажиллагаа нь үндсэндээ туршилтын хү</w:t>
            </w:r>
            <w:r w:rsid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чдлийн болон импульсын гүйдлийн</w:t>
            </w:r>
            <w:r w:rsidR="004D42BB">
              <w:rPr>
                <w:rFonts w:ascii="Arial" w:eastAsiaTheme="minorHAnsi" w:hAnsi="Arial" w:cs="Arial"/>
                <w:bCs/>
                <w:sz w:val="24"/>
                <w:szCs w:val="24"/>
                <w:lang w:val="mn-MN"/>
              </w:rPr>
              <w:t xml:space="preserve"> </w:t>
            </w: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анхдагч өгөгдлүүдийн тоон бичлэгүүд ба осциллогр</w:t>
            </w:r>
            <w:r w:rsid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афуудыг шинжлэн судлах байдлаар</w:t>
            </w:r>
            <w:r w:rsidR="004D42BB">
              <w:rPr>
                <w:rFonts w:ascii="Arial" w:eastAsiaTheme="minorHAnsi" w:hAnsi="Arial" w:cs="Arial"/>
                <w:bCs/>
                <w:sz w:val="24"/>
                <w:szCs w:val="24"/>
                <w:lang w:val="mn-MN"/>
              </w:rPr>
              <w:t xml:space="preserve"> </w:t>
            </w: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гүйцэтгэгдэнэ.</w:t>
            </w:r>
          </w:p>
          <w:p w:rsidR="00EC4E82" w:rsidRPr="004D42BB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</w:pP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Туршилтын явцад Зураг 2 –д үзүүлсний дагуу я</w:t>
            </w:r>
            <w:r w:rsid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нз бүрийн шилжилтийн процессууд</w:t>
            </w:r>
            <w:r w:rsidR="004D42BB">
              <w:rPr>
                <w:rFonts w:ascii="Arial" w:eastAsiaTheme="minorHAnsi" w:hAnsi="Arial" w:cs="Arial"/>
                <w:bCs/>
                <w:sz w:val="24"/>
                <w:szCs w:val="24"/>
                <w:lang w:val="mn-MN"/>
              </w:rPr>
              <w:t xml:space="preserve"> </w:t>
            </w: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бичигдэж болох бөгөөд эдгээр нь дангаараа болон</w:t>
            </w:r>
            <w:r w:rsidR="002B6723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 xml:space="preserve"> хосолсон байдлаар ашиглагдана.</w:t>
            </w:r>
            <w:r w:rsidR="002B6723">
              <w:rPr>
                <w:rFonts w:ascii="Arial" w:eastAsiaTheme="minorHAnsi" w:hAnsi="Arial" w:cs="Arial"/>
                <w:bCs/>
                <w:sz w:val="24"/>
                <w:szCs w:val="24"/>
                <w:lang w:val="mn-MN"/>
              </w:rPr>
              <w:t xml:space="preserve"> </w:t>
            </w: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Эдгээрийг доор a)-аас e) хүртэл жагсаасан ба тоноглолыг анх хүлээн авах туршилтанд</w:t>
            </w:r>
            <w:r w:rsidR="002B6723">
              <w:rPr>
                <w:rFonts w:ascii="Arial" w:eastAsiaTheme="minorHAnsi" w:hAnsi="Arial" w:cs="Arial"/>
                <w:bCs/>
                <w:sz w:val="24"/>
                <w:szCs w:val="24"/>
                <w:lang w:val="mn-MN"/>
              </w:rPr>
              <w:t xml:space="preserve"> </w:t>
            </w: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оруулахад туршилтын хүчдлийн хэмжилт дээр эдг</w:t>
            </w:r>
            <w:r w:rsidR="002B6723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ээр шилжилтийн процессуудын аль</w:t>
            </w:r>
            <w:r w:rsidR="002B6723">
              <w:rPr>
                <w:rFonts w:ascii="Arial" w:eastAsiaTheme="minorHAnsi" w:hAnsi="Arial" w:cs="Arial"/>
                <w:bCs/>
                <w:sz w:val="24"/>
                <w:szCs w:val="24"/>
                <w:lang w:val="mn-MN"/>
              </w:rPr>
              <w:t xml:space="preserve"> </w:t>
            </w: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нэгийг бичиж авсан байхад хангалттай гэж үзнэ. Үүнд:</w:t>
            </w:r>
          </w:p>
          <w:p w:rsidR="00EC4E82" w:rsidRPr="004D42BB" w:rsidRDefault="003C034D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</w:pPr>
            <w:r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a) саармаг цэг /нейтраль/</w:t>
            </w:r>
            <w:r w:rsidR="00EC4E82"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-ийн гүйдэл (од болон холим</w:t>
            </w:r>
            <w:r w:rsidR="002B6723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ог холболттой ороомгуудын хувьд</w:t>
            </w:r>
            <w:r w:rsidR="002B6723">
              <w:rPr>
                <w:rFonts w:ascii="Arial" w:eastAsiaTheme="minorHAnsi" w:hAnsi="Arial" w:cs="Arial"/>
                <w:bCs/>
                <w:sz w:val="24"/>
                <w:szCs w:val="24"/>
                <w:lang w:val="mn-MN"/>
              </w:rPr>
              <w:t xml:space="preserve"> </w:t>
            </w:r>
            <w:r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туршилтын туршид саармаг цэг            /нейтраль/</w:t>
            </w:r>
            <w:r w:rsidR="00EC4E82"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-ийг нь газардуулсан байж болно);</w:t>
            </w:r>
          </w:p>
          <w:p w:rsidR="00EC4E82" w:rsidRPr="004D42BB" w:rsidRDefault="00405D3B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</w:pPr>
            <w:r>
              <w:rPr>
                <w:rFonts w:ascii="Arial" w:eastAsiaTheme="minorHAnsi" w:hAnsi="Arial" w:cs="Arial"/>
                <w:bCs/>
                <w:sz w:val="24"/>
                <w:szCs w:val="24"/>
                <w:lang w:val="mn-MN"/>
              </w:rPr>
              <w:lastRenderedPageBreak/>
              <w:t>б</w:t>
            </w:r>
            <w:r w:rsidR="00EC4E82"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) ороомгийн гүйдэл (бусад бүх ороомгууд болон од ба</w:t>
            </w:r>
            <w:r w:rsidR="002B6723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 xml:space="preserve"> холимог холболттой ороомгуудын</w:t>
            </w:r>
            <w:r w:rsidR="002B6723">
              <w:rPr>
                <w:rFonts w:ascii="Arial" w:eastAsiaTheme="minorHAnsi" w:hAnsi="Arial" w:cs="Arial"/>
                <w:bCs/>
                <w:sz w:val="24"/>
                <w:szCs w:val="24"/>
                <w:lang w:val="mn-MN"/>
              </w:rPr>
              <w:t xml:space="preserve"> </w:t>
            </w:r>
            <w:r w:rsidR="00EC4E82"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хувьд саармаг цэг нь туршилтын туршид газардуулаагүй байж болно);</w:t>
            </w:r>
          </w:p>
          <w:p w:rsidR="00EC4E82" w:rsidRPr="004D42BB" w:rsidRDefault="00405D3B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</w:pPr>
            <w:r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в</w:t>
            </w:r>
            <w:r w:rsidR="00EC4E82"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) зэргэлдээх богино холбогдсон болон туршигдаагүй</w:t>
            </w:r>
            <w:r w:rsidR="002B6723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 xml:space="preserve"> байгаа ороомогт дамжин орсон</w:t>
            </w:r>
            <w:r w:rsidR="002B6723">
              <w:rPr>
                <w:rFonts w:ascii="Arial" w:eastAsiaTheme="minorHAnsi" w:hAnsi="Arial" w:cs="Arial"/>
                <w:bCs/>
                <w:sz w:val="24"/>
                <w:szCs w:val="24"/>
                <w:lang w:val="mn-MN"/>
              </w:rPr>
              <w:t xml:space="preserve"> </w:t>
            </w:r>
            <w:r w:rsidR="00EC4E82"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гүйдэл, үүнийг заримдаа паразит багтаамжжар дамжин ирэх гүйдэл гэж нэрлэдэг;</w:t>
            </w:r>
          </w:p>
          <w:p w:rsidR="00EC4E82" w:rsidRPr="004D42BB" w:rsidRDefault="00405D3B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</w:pPr>
            <w:r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г</w:t>
            </w:r>
            <w:r w:rsidR="00EC4E82"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) эх бие-гэрний газардлагын гүйдэл;</w:t>
            </w:r>
          </w:p>
          <w:p w:rsidR="00EC4E82" w:rsidRPr="004D42BB" w:rsidRDefault="00405D3B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</w:pPr>
            <w:r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д</w:t>
            </w:r>
            <w:r w:rsidR="00EC4E82"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) туршигдаагүй байгаа ороомгод дамжин ирэх хүчдэл.</w:t>
            </w:r>
          </w:p>
          <w:p w:rsidR="00EC4E82" w:rsidRPr="004D42BB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</w:pP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 xml:space="preserve">Эдгээрээс </w:t>
            </w:r>
            <w:r w:rsidR="00405D3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a), в) болон г), эсвэл б), в) болон г</w:t>
            </w: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)-ийн нийлбэ</w:t>
            </w:r>
            <w:r w:rsidR="002B6723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рүүдийг заримдаа шугамын гүйдэл</w:t>
            </w:r>
            <w:r w:rsidR="002B6723">
              <w:rPr>
                <w:rFonts w:ascii="Arial" w:eastAsiaTheme="minorHAnsi" w:hAnsi="Arial" w:cs="Arial"/>
                <w:bCs/>
                <w:sz w:val="24"/>
                <w:szCs w:val="24"/>
                <w:lang w:val="mn-MN"/>
              </w:rPr>
              <w:t xml:space="preserve"> </w:t>
            </w: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гэж нэрлэдэг.</w:t>
            </w:r>
          </w:p>
          <w:p w:rsidR="00EC4E82" w:rsidRPr="004D42BB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</w:pP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 xml:space="preserve">Реакторуудыг туршиж байх явцад шунтын болон цуваа </w:t>
            </w:r>
            <w:r w:rsidR="002B6723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аль ч төрлийн хувьд c) болон e)</w:t>
            </w:r>
            <w:r w:rsidR="002B6723">
              <w:rPr>
                <w:rFonts w:ascii="Arial" w:eastAsiaTheme="minorHAnsi" w:hAnsi="Arial" w:cs="Arial"/>
                <w:bCs/>
                <w:sz w:val="24"/>
                <w:szCs w:val="24"/>
                <w:lang w:val="mn-MN"/>
              </w:rPr>
              <w:t xml:space="preserve"> </w:t>
            </w: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төрлийн шилжилтийн процессын үзүүлэлтүүдийг ашигла</w:t>
            </w:r>
            <w:r w:rsidR="002B6723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даггүй, харин d) төрлийг хэмжиж</w:t>
            </w:r>
            <w:r w:rsidR="002B6723">
              <w:rPr>
                <w:rFonts w:ascii="Arial" w:eastAsiaTheme="minorHAnsi" w:hAnsi="Arial" w:cs="Arial"/>
                <w:bCs/>
                <w:sz w:val="24"/>
                <w:szCs w:val="24"/>
                <w:lang w:val="mn-MN"/>
              </w:rPr>
              <w:t xml:space="preserve"> </w:t>
            </w: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хэрэглэх боловч трансформаторын туршилтанд ашиглах ү</w:t>
            </w:r>
            <w:r w:rsidR="002B6723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еийнхээс бага мэдрэмжтэй байдаг</w:t>
            </w:r>
            <w:r w:rsidR="002B6723">
              <w:rPr>
                <w:rFonts w:ascii="Arial" w:eastAsiaTheme="minorHAnsi" w:hAnsi="Arial" w:cs="Arial"/>
                <w:bCs/>
                <w:sz w:val="24"/>
                <w:szCs w:val="24"/>
                <w:lang w:val="mn-MN"/>
              </w:rPr>
              <w:t xml:space="preserve"> </w:t>
            </w: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учраас зөвхөн шилжилтын процессыг бичих нэмэлт арга болгон ашиглана.</w:t>
            </w:r>
          </w:p>
          <w:p w:rsidR="00EC4E82" w:rsidRPr="002B6723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</w:pPr>
            <w:r w:rsidRPr="002B6723"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  <w:t>7.4 Туршилтын журам дараалал</w:t>
            </w:r>
          </w:p>
          <w:p w:rsidR="00EC4E82" w:rsidRPr="004D42BB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</w:pP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Бүрэн долгионы болон бүрэн ба хэрчигдсэн долг</w:t>
            </w:r>
            <w:r w:rsidR="002B6723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ионы туршилтуудын харгалзах дэс</w:t>
            </w:r>
            <w:r w:rsidR="002B6723">
              <w:rPr>
                <w:rFonts w:ascii="Arial" w:eastAsiaTheme="minorHAnsi" w:hAnsi="Arial" w:cs="Arial"/>
                <w:bCs/>
                <w:sz w:val="24"/>
                <w:szCs w:val="24"/>
                <w:lang w:val="mn-MN"/>
              </w:rPr>
              <w:t xml:space="preserve"> </w:t>
            </w: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дараалалыг ОУЦТК 60076-3 стандартад заасан байдаг.</w:t>
            </w:r>
          </w:p>
          <w:p w:rsidR="00EC4E82" w:rsidRPr="004D42BB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</w:pP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Туршилтын шалгарсан арга нь трансформаторт аянгын долгион шууд өгөх ядвал боловч</w:t>
            </w:r>
            <w:r w:rsidR="002B6723">
              <w:rPr>
                <w:rFonts w:ascii="Arial" w:eastAsiaTheme="minorHAnsi" w:hAnsi="Arial" w:cs="Arial"/>
                <w:bCs/>
                <w:sz w:val="24"/>
                <w:szCs w:val="24"/>
                <w:lang w:val="mn-MN"/>
              </w:rPr>
              <w:t xml:space="preserve"> </w:t>
            </w: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ашиглалтанд байгаа трансформаторуудын дунд ба нам хүчдлийн</w:t>
            </w:r>
            <w:r w:rsidR="002B6723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 xml:space="preserve"> ороомгууд систем талаас</w:t>
            </w:r>
            <w:r w:rsidR="002B6723">
              <w:rPr>
                <w:rFonts w:ascii="Arial" w:eastAsiaTheme="minorHAnsi" w:hAnsi="Arial" w:cs="Arial"/>
                <w:bCs/>
                <w:sz w:val="24"/>
                <w:szCs w:val="24"/>
                <w:lang w:val="mn-MN"/>
              </w:rPr>
              <w:t xml:space="preserve"> </w:t>
            </w: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ирж байгаа аянгын хэт хүчдэлд өртөх боломжгүй байда</w:t>
            </w:r>
            <w:r w:rsidR="003C034D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г тусгай тохиолдлуудад  "</w:t>
            </w:r>
            <w:r w:rsidR="002B6723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дамжин</w:t>
            </w:r>
            <w:r w:rsidR="002B6723">
              <w:rPr>
                <w:rFonts w:ascii="Arial" w:eastAsiaTheme="minorHAnsi" w:hAnsi="Arial" w:cs="Arial"/>
                <w:bCs/>
                <w:sz w:val="24"/>
                <w:szCs w:val="24"/>
                <w:lang w:val="mn-MN"/>
              </w:rPr>
              <w:t xml:space="preserve"> </w:t>
            </w: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орж ирсэн хэт хүчдэл"-ын аргыг ашиглах хувилбар боломжтой. Энэ үе</w:t>
            </w:r>
            <w:r w:rsidR="002B6723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д нам хүчдлийн</w:t>
            </w:r>
            <w:r w:rsidR="002B6723">
              <w:rPr>
                <w:rFonts w:ascii="Arial" w:eastAsiaTheme="minorHAnsi" w:hAnsi="Arial" w:cs="Arial"/>
                <w:bCs/>
                <w:sz w:val="24"/>
                <w:szCs w:val="24"/>
                <w:lang w:val="mn-MN"/>
              </w:rPr>
              <w:t xml:space="preserve"> </w:t>
            </w: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ороомгийн импульсын туршилтыг өндөр хүчдлийн о</w:t>
            </w:r>
            <w:r w:rsidR="002B6723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роомгийн туршилттай нэгэн зэрэг</w:t>
            </w:r>
            <w:r w:rsidR="002B6723">
              <w:rPr>
                <w:rFonts w:ascii="Arial" w:eastAsiaTheme="minorHAnsi" w:hAnsi="Arial" w:cs="Arial"/>
                <w:bCs/>
                <w:sz w:val="24"/>
                <w:szCs w:val="24"/>
                <w:lang w:val="mn-MN"/>
              </w:rPr>
              <w:t xml:space="preserve"> </w:t>
            </w: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 xml:space="preserve">явуулна. Эдгээр </w:t>
            </w: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lastRenderedPageBreak/>
              <w:t>нөхлүүдэд соронзон хобоогоор дамжин</w:t>
            </w:r>
            <w:r w:rsidR="002B6723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 xml:space="preserve"> ирсэн хүчдлийн долгионы хэлбэр</w:t>
            </w:r>
            <w:r w:rsidR="002B6723">
              <w:rPr>
                <w:rFonts w:ascii="Arial" w:eastAsiaTheme="minorHAnsi" w:hAnsi="Arial" w:cs="Arial"/>
                <w:bCs/>
                <w:sz w:val="24"/>
                <w:szCs w:val="24"/>
                <w:lang w:val="mn-MN"/>
              </w:rPr>
              <w:t xml:space="preserve"> </w:t>
            </w: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дүрс нь ОУЦТК 60076-3 стандартад заасантай тохирохгүй байх талтай. Хамгийн гол н</w:t>
            </w:r>
            <w:r w:rsidR="002B6723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ь энэ</w:t>
            </w:r>
            <w:r w:rsidR="002B6723">
              <w:rPr>
                <w:rFonts w:ascii="Arial" w:eastAsiaTheme="minorHAnsi" w:hAnsi="Arial" w:cs="Arial"/>
                <w:bCs/>
                <w:sz w:val="24"/>
                <w:szCs w:val="24"/>
                <w:lang w:val="mn-MN"/>
              </w:rPr>
              <w:t xml:space="preserve"> </w:t>
            </w: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үед хангалттай өндөр утгатай төгсгөлийн эсэргүүцлүүдийн</w:t>
            </w:r>
            <w:r w:rsidR="002B6723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 xml:space="preserve"> ашиглах замаар туршилтанд</w:t>
            </w:r>
            <w:r w:rsidR="002B6723">
              <w:rPr>
                <w:rFonts w:ascii="Arial" w:eastAsiaTheme="minorHAnsi" w:hAnsi="Arial" w:cs="Arial"/>
                <w:bCs/>
                <w:sz w:val="24"/>
                <w:szCs w:val="24"/>
                <w:lang w:val="mn-MN"/>
              </w:rPr>
              <w:t xml:space="preserve"> </w:t>
            </w: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шаардлагатай хүчдлийн түвшинг гаргаж авахыг зор</w:t>
            </w:r>
            <w:r w:rsidR="002B6723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их хэрэгтэй болно. Гэвч, энэ нь</w:t>
            </w:r>
            <w:r w:rsidR="002B6723">
              <w:rPr>
                <w:rFonts w:ascii="Arial" w:eastAsiaTheme="minorHAnsi" w:hAnsi="Arial" w:cs="Arial"/>
                <w:bCs/>
                <w:sz w:val="24"/>
                <w:szCs w:val="24"/>
                <w:lang w:val="mn-MN"/>
              </w:rPr>
              <w:t xml:space="preserve"> </w:t>
            </w: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хэдийгээр эсэргүүцлүүдийн утга өндөр байлаач үргэлж</w:t>
            </w:r>
            <w:r w:rsidR="002B6723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 xml:space="preserve"> боломжтой байдаггүй. Энэ</w:t>
            </w:r>
            <w:r w:rsidR="002B6723">
              <w:rPr>
                <w:rFonts w:ascii="Arial" w:eastAsiaTheme="minorHAnsi" w:hAnsi="Arial" w:cs="Arial"/>
                <w:bCs/>
                <w:sz w:val="24"/>
                <w:szCs w:val="24"/>
                <w:lang w:val="mn-MN"/>
              </w:rPr>
              <w:t xml:space="preserve"> </w:t>
            </w: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туршилтын үед гурвалжин холболттой ороомгууд дээр</w:t>
            </w:r>
            <w:r w:rsidR="002B6723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х фаз хоорондын хүчдлийн хэмжээ</w:t>
            </w:r>
            <w:r w:rsidR="002B6723">
              <w:rPr>
                <w:rFonts w:ascii="Arial" w:eastAsiaTheme="minorHAnsi" w:hAnsi="Arial" w:cs="Arial"/>
                <w:bCs/>
                <w:sz w:val="24"/>
                <w:szCs w:val="24"/>
                <w:lang w:val="mn-MN"/>
              </w:rPr>
              <w:t xml:space="preserve"> </w:t>
            </w: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ихэсч, фаз хоорондын дотоод ба гадаад тусгаарлагуудад</w:t>
            </w:r>
            <w:r w:rsidR="003C034D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 xml:space="preserve"> хэт хүчлэг /хэт хүчдэл/</w:t>
            </w:r>
            <w:r w:rsidR="002B6723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 xml:space="preserve"> үүсэх</w:t>
            </w:r>
            <w:r w:rsidR="002B6723">
              <w:rPr>
                <w:rFonts w:ascii="Arial" w:eastAsiaTheme="minorHAnsi" w:hAnsi="Arial" w:cs="Arial"/>
                <w:bCs/>
                <w:sz w:val="24"/>
                <w:szCs w:val="24"/>
                <w:lang w:val="mn-MN"/>
              </w:rPr>
              <w:t xml:space="preserve"> </w:t>
            </w: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аюултай байдаг учраас нам хүчдлийн ороомогт өгч байга</w:t>
            </w:r>
            <w:r w:rsidR="002B6723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а хүчдэл хязгаарлагдмал утгатай</w:t>
            </w:r>
            <w:r w:rsidR="002B6723">
              <w:rPr>
                <w:rFonts w:ascii="Arial" w:eastAsiaTheme="minorHAnsi" w:hAnsi="Arial" w:cs="Arial"/>
                <w:bCs/>
                <w:sz w:val="24"/>
                <w:szCs w:val="24"/>
                <w:lang w:val="mn-MN"/>
              </w:rPr>
              <w:t xml:space="preserve"> </w:t>
            </w: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болдог. Хүчдлийн тохирох хязгаар утгуудыг нам хүчдли</w:t>
            </w:r>
            <w:r w:rsidR="002B6723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йн давтагдах гүйдлийн импульсын</w:t>
            </w:r>
            <w:r w:rsidR="002B6723">
              <w:rPr>
                <w:rFonts w:ascii="Arial" w:eastAsiaTheme="minorHAnsi" w:hAnsi="Arial" w:cs="Arial"/>
                <w:bCs/>
                <w:sz w:val="24"/>
                <w:szCs w:val="24"/>
                <w:lang w:val="mn-MN"/>
              </w:rPr>
              <w:t xml:space="preserve"> </w:t>
            </w: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генератороор үүсгэсэн шилжилтын процессыг шинжлэх замаар тогтооно.</w:t>
            </w:r>
          </w:p>
          <w:p w:rsidR="00EC4E82" w:rsidRPr="004D42BB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</w:pP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Ороомгуудын дээд талд холбогдсон шугаман бус ха</w:t>
            </w:r>
            <w:r w:rsidR="002B6723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мгаалах тоноглолууд нь өөрсдийн</w:t>
            </w:r>
            <w:r w:rsidR="002B6723">
              <w:rPr>
                <w:rFonts w:ascii="Arial" w:eastAsiaTheme="minorHAnsi" w:hAnsi="Arial" w:cs="Arial"/>
                <w:bCs/>
                <w:sz w:val="24"/>
                <w:szCs w:val="24"/>
                <w:lang w:val="mn-MN"/>
              </w:rPr>
              <w:t xml:space="preserve"> </w:t>
            </w: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үндсэн онцлог шинж чанарын улмаас багасгасан бүр</w:t>
            </w:r>
            <w:r w:rsidR="002B6723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эн долгион болон бүрэн долгионы</w:t>
            </w:r>
            <w:r w:rsidR="002B6723">
              <w:rPr>
                <w:rFonts w:ascii="Arial" w:eastAsiaTheme="minorHAnsi" w:hAnsi="Arial" w:cs="Arial"/>
                <w:bCs/>
                <w:sz w:val="24"/>
                <w:szCs w:val="24"/>
                <w:lang w:val="mn-MN"/>
              </w:rPr>
              <w:t xml:space="preserve"> </w:t>
            </w: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импульсын осциллограмм ба тоон бичлэгүдийн хооронд</w:t>
            </w:r>
            <w:r w:rsidR="002B6723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 xml:space="preserve"> зөрүү үүсгэж магадгүй. Тэдгээр</w:t>
            </w:r>
            <w:r w:rsidR="002B6723">
              <w:rPr>
                <w:rFonts w:ascii="Arial" w:eastAsiaTheme="minorHAnsi" w:hAnsi="Arial" w:cs="Arial"/>
                <w:bCs/>
                <w:sz w:val="24"/>
                <w:szCs w:val="24"/>
                <w:lang w:val="mn-MN"/>
              </w:rPr>
              <w:t xml:space="preserve"> </w:t>
            </w: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төхөөрөмжүүдийн ажиллах явцад эдгээр зөрүүнүүд</w:t>
            </w:r>
            <w:r w:rsidR="002B6723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 xml:space="preserve"> үнэхээр үүссэн гэдгийг нотолж,</w:t>
            </w:r>
            <w:r w:rsidR="002B6723">
              <w:rPr>
                <w:rFonts w:ascii="Arial" w:eastAsiaTheme="minorHAnsi" w:hAnsi="Arial" w:cs="Arial"/>
                <w:bCs/>
                <w:sz w:val="24"/>
                <w:szCs w:val="24"/>
                <w:lang w:val="mn-MN"/>
              </w:rPr>
              <w:t xml:space="preserve"> </w:t>
            </w: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тэдгээрийн ажиллагааны цаашдын чиг хандлагыг харуулах зорилгоор хүчдлийн янз бүрийн</w:t>
            </w:r>
            <w:r w:rsidR="002B6723">
              <w:rPr>
                <w:rFonts w:ascii="Arial" w:eastAsiaTheme="minorHAnsi" w:hAnsi="Arial" w:cs="Arial"/>
                <w:bCs/>
                <w:sz w:val="24"/>
                <w:szCs w:val="24"/>
                <w:lang w:val="mn-MN"/>
              </w:rPr>
              <w:t xml:space="preserve"> </w:t>
            </w: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түвшингүүдэд хоёр буюу түүнээс олон тооны амплитуд</w:t>
            </w:r>
            <w:r w:rsidR="002B6723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ыг нь багасгасан бүрэн долгионы</w:t>
            </w:r>
            <w:r w:rsidR="002B6723">
              <w:rPr>
                <w:rFonts w:ascii="Arial" w:eastAsiaTheme="minorHAnsi" w:hAnsi="Arial" w:cs="Arial"/>
                <w:bCs/>
                <w:sz w:val="24"/>
                <w:szCs w:val="24"/>
                <w:lang w:val="mn-MN"/>
              </w:rPr>
              <w:t xml:space="preserve"> </w:t>
            </w: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туршилтуудыг явуулах ёстой. Аливаа шугаман бу</w:t>
            </w:r>
            <w:r w:rsidR="002B6723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с үзэгдлийн эргэж буцах чанарыг</w:t>
            </w:r>
            <w:r w:rsidR="002B6723">
              <w:rPr>
                <w:rFonts w:ascii="Arial" w:eastAsiaTheme="minorHAnsi" w:hAnsi="Arial" w:cs="Arial"/>
                <w:bCs/>
                <w:sz w:val="24"/>
                <w:szCs w:val="24"/>
                <w:lang w:val="mn-MN"/>
              </w:rPr>
              <w:t xml:space="preserve"> </w:t>
            </w: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харуулахын тулд туршилтын хэлхээний гэдрэг чиглэлд бүрэн долгионы туршил</w:t>
            </w:r>
            <w:r w:rsidR="002B6723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тын</w:t>
            </w:r>
            <w:r w:rsidR="002B6723">
              <w:rPr>
                <w:rFonts w:ascii="Arial" w:eastAsiaTheme="minorHAnsi" w:hAnsi="Arial" w:cs="Arial"/>
                <w:bCs/>
                <w:sz w:val="24"/>
                <w:szCs w:val="24"/>
                <w:lang w:val="mn-MN"/>
              </w:rPr>
              <w:t xml:space="preserve"> </w:t>
            </w: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 xml:space="preserve">хүчдлийн араас яг ижил багасгасан амплитудтай </w:t>
            </w: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lastRenderedPageBreak/>
              <w:t>бүрэн</w:t>
            </w:r>
            <w:r w:rsidR="002B6723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 xml:space="preserve"> долгионы импульсуудыг өгөх</w:t>
            </w:r>
            <w:r w:rsidR="002B6723">
              <w:rPr>
                <w:rFonts w:ascii="Arial" w:eastAsiaTheme="minorHAnsi" w:hAnsi="Arial" w:cs="Arial"/>
                <w:bCs/>
                <w:sz w:val="24"/>
                <w:szCs w:val="24"/>
                <w:lang w:val="mn-MN"/>
              </w:rPr>
              <w:t xml:space="preserve"> </w:t>
            </w: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хэрэгтэй.</w:t>
            </w:r>
          </w:p>
          <w:p w:rsidR="00EC4E82" w:rsidRPr="004D42BB" w:rsidRDefault="00405D3B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</w:pPr>
            <w:r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Жишээлбэл: 60%, 80%, 100%, 80%, 60</w:t>
            </w:r>
            <w:r w:rsidR="00EC4E82"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%.</w:t>
            </w:r>
          </w:p>
          <w:p w:rsidR="005530DC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</w:pP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Трансформаторын саармаг цэгийг турших аргуудыг ОУЦТ</w:t>
            </w:r>
            <w:r w:rsidR="002B6723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К 60076-3 стандартад зааж өгсөн</w:t>
            </w:r>
            <w:r w:rsidR="002B6723">
              <w:rPr>
                <w:rFonts w:ascii="Arial" w:eastAsiaTheme="minorHAnsi" w:hAnsi="Arial" w:cs="Arial"/>
                <w:bCs/>
                <w:sz w:val="24"/>
                <w:szCs w:val="24"/>
                <w:lang w:val="mn-MN"/>
              </w:rPr>
              <w:t xml:space="preserve"> </w:t>
            </w: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байдаг. Шууд бус аргыг хэрэглэж байгаа үед, өөрөөр хэл</w:t>
            </w:r>
            <w:r w:rsidR="002B6723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бэл нэг буюу түүнээс дээш тооны</w:t>
            </w:r>
            <w:r w:rsidR="002B6723">
              <w:rPr>
                <w:rFonts w:ascii="Arial" w:eastAsiaTheme="minorHAnsi" w:hAnsi="Arial" w:cs="Arial"/>
                <w:bCs/>
                <w:sz w:val="24"/>
                <w:szCs w:val="24"/>
                <w:lang w:val="mn-MN"/>
              </w:rPr>
              <w:t xml:space="preserve"> </w:t>
            </w:r>
            <w:r w:rsidR="003C034D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шугамын оруулгаас саармаг /нейтраль/</w:t>
            </w: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 xml:space="preserve"> цэгт дамжигда</w:t>
            </w:r>
            <w:r w:rsidR="002B6723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ж ирсэн импульсээр турших явцад</w:t>
            </w:r>
            <w:r w:rsidR="002B6723">
              <w:rPr>
                <w:rFonts w:ascii="Arial" w:eastAsiaTheme="minorHAnsi" w:hAnsi="Arial" w:cs="Arial"/>
                <w:bCs/>
                <w:sz w:val="24"/>
                <w:szCs w:val="24"/>
                <w:lang w:val="mn-MN"/>
              </w:rPr>
              <w:t xml:space="preserve"> </w:t>
            </w: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долгионы хэлбэр дүрс үндсэндээ трансформаторын үзүүлэлтүүдээр</w:t>
            </w:r>
            <w:r w:rsidR="002B6723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 xml:space="preserve"> удирдагддаг учраас</w:t>
            </w:r>
            <w:r w:rsidR="002B6723">
              <w:rPr>
                <w:rFonts w:ascii="Arial" w:eastAsiaTheme="minorHAnsi" w:hAnsi="Arial" w:cs="Arial"/>
                <w:bCs/>
                <w:sz w:val="24"/>
                <w:szCs w:val="24"/>
                <w:lang w:val="mn-MN"/>
              </w:rPr>
              <w:t xml:space="preserve"> </w:t>
            </w: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 xml:space="preserve">түүнийг нормчилдоггүй. </w:t>
            </w:r>
          </w:p>
          <w:p w:rsidR="00EC4E82" w:rsidRPr="004D42BB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</w:pP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Харин, бүх шугамын оруулг</w:t>
            </w:r>
            <w:r w:rsidR="002B6723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уудыг газардуулаад саармаг цэгт</w:t>
            </w:r>
            <w:r w:rsidR="002B6723">
              <w:rPr>
                <w:rFonts w:ascii="Arial" w:eastAsiaTheme="minorHAnsi" w:hAnsi="Arial" w:cs="Arial"/>
                <w:bCs/>
                <w:sz w:val="24"/>
                <w:szCs w:val="24"/>
                <w:lang w:val="mn-MN"/>
              </w:rPr>
              <w:t xml:space="preserve"> </w:t>
            </w: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импульсын хүчдэл өгч гүйцэтгэдэг шууд арга нь долги</w:t>
            </w:r>
            <w:r w:rsidR="002B6723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оны нүүрний уртыг 13 мкс хүртэл</w:t>
            </w:r>
            <w:r w:rsidR="002B6723">
              <w:rPr>
                <w:rFonts w:ascii="Arial" w:eastAsiaTheme="minorHAnsi" w:hAnsi="Arial" w:cs="Arial"/>
                <w:bCs/>
                <w:sz w:val="24"/>
                <w:szCs w:val="24"/>
                <w:lang w:val="mn-MN"/>
              </w:rPr>
              <w:t xml:space="preserve"> </w:t>
            </w: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 xml:space="preserve">ихэсгэх боломж олгоно. Энэ тохиолдолд, импульсын хүчдлийн үүсгүүрийн нөлөөмж </w:t>
            </w:r>
            <w:r w:rsidR="005530DC">
              <w:rPr>
                <w:rFonts w:ascii="Arial" w:eastAsiaTheme="minorHAnsi" w:hAnsi="Arial" w:cs="Arial"/>
                <w:bCs/>
                <w:sz w:val="24"/>
                <w:szCs w:val="24"/>
                <w:lang w:val="mn-MN"/>
              </w:rPr>
              <w:t>/</w:t>
            </w:r>
            <w:r w:rsidR="005530DC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индуктив/</w:t>
            </w: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 xml:space="preserve"> ачаалал нэмэгдснээс зөвшөөрөгдөх хязгаарт заагдс</w:t>
            </w:r>
            <w:r w:rsidR="003C034D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ан 50%</w:t>
            </w:r>
            <w:r w:rsidR="002B6723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-ын хүчдлийн утгатаа</w:t>
            </w:r>
            <w:r w:rsidR="002B6723">
              <w:rPr>
                <w:rFonts w:ascii="Arial" w:eastAsiaTheme="minorHAnsi" w:hAnsi="Arial" w:cs="Arial"/>
                <w:bCs/>
                <w:sz w:val="24"/>
                <w:szCs w:val="24"/>
                <w:lang w:val="mn-MN"/>
              </w:rPr>
              <w:t xml:space="preserve"> </w:t>
            </w: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хүрэх хугацаа буюу долгионы уртыг гаргаж авахад хүнд</w:t>
            </w:r>
            <w:r w:rsidR="002B6723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рэлтэй болно. Ийм үед туршигдаж</w:t>
            </w:r>
            <w:r w:rsidR="002B6723">
              <w:rPr>
                <w:rFonts w:ascii="Arial" w:eastAsiaTheme="minorHAnsi" w:hAnsi="Arial" w:cs="Arial"/>
                <w:bCs/>
                <w:sz w:val="24"/>
                <w:szCs w:val="24"/>
                <w:lang w:val="mn-MN"/>
              </w:rPr>
              <w:t xml:space="preserve"> </w:t>
            </w: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байгаа ороомгийн туршигдаагүй байгаа оруулга</w:t>
            </w:r>
            <w:r w:rsidR="002B6723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-үзүүрүүдийг бүрэн эсэргүүцлээр</w:t>
            </w:r>
            <w:r w:rsidR="002B6723">
              <w:rPr>
                <w:rFonts w:ascii="Arial" w:eastAsiaTheme="minorHAnsi" w:hAnsi="Arial" w:cs="Arial"/>
                <w:bCs/>
                <w:sz w:val="24"/>
                <w:szCs w:val="24"/>
                <w:lang w:val="mn-MN"/>
              </w:rPr>
              <w:t xml:space="preserve"> </w:t>
            </w: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дамжуулан газардуулах хувилбарыг ашиглаж болно.</w:t>
            </w:r>
          </w:p>
          <w:p w:rsidR="00EC4E82" w:rsidRPr="002B6723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</w:pPr>
            <w:r w:rsidRPr="002B6723"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  <w:t>7.5 Туршилтуудыг бичих</w:t>
            </w:r>
          </w:p>
          <w:p w:rsidR="00EC4E82" w:rsidRPr="002B6723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</w:pPr>
            <w:r w:rsidRPr="002B6723"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  <w:t>7.5.1 Ерөнхий зүйл</w:t>
            </w:r>
          </w:p>
          <w:p w:rsidR="00EC4E82" w:rsidRPr="004D42BB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</w:pP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Аянгын импульсын хүчдэл болон гүйдлийн хэлбэр дүрсийг</w:t>
            </w:r>
            <w:r w:rsidR="002B6723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 xml:space="preserve"> бичиж авахын тулд аналог</w:t>
            </w:r>
            <w:r w:rsidR="002B6723">
              <w:rPr>
                <w:rFonts w:ascii="Arial" w:eastAsiaTheme="minorHAnsi" w:hAnsi="Arial" w:cs="Arial"/>
                <w:bCs/>
                <w:sz w:val="24"/>
                <w:szCs w:val="24"/>
                <w:lang w:val="mn-MN"/>
              </w:rPr>
              <w:t xml:space="preserve"> </w:t>
            </w: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болон тоон бичлэгийн системүүдийг ашиглаж болно.</w:t>
            </w:r>
          </w:p>
          <w:p w:rsidR="00EC4E82" w:rsidRPr="002B6723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</w:pPr>
            <w:r w:rsidRPr="002B6723"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  <w:t>7.5.2 Aналог ба тоон бичлэгийн системүүд</w:t>
            </w:r>
          </w:p>
          <w:p w:rsidR="00EC4E82" w:rsidRPr="004D42BB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</w:pP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Аналог осциллограф болон тоон бичигчүүдийн шаардлагууд ОУЦТК 610</w:t>
            </w:r>
            <w:r w:rsidR="002B6723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83-1-д өгөгдсөн</w:t>
            </w:r>
            <w:r w:rsidR="002B6723">
              <w:rPr>
                <w:rFonts w:ascii="Arial" w:eastAsiaTheme="minorHAnsi" w:hAnsi="Arial" w:cs="Arial"/>
                <w:bCs/>
                <w:sz w:val="24"/>
                <w:szCs w:val="24"/>
                <w:lang w:val="mn-MN"/>
              </w:rPr>
              <w:t xml:space="preserve"> </w:t>
            </w: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байдаг.</w:t>
            </w:r>
          </w:p>
          <w:p w:rsidR="00EC4E82" w:rsidRPr="004D42BB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</w:pP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Тоон бичлэг нь үр дүнгүүдийг математик байдлаар тайл</w:t>
            </w:r>
            <w:r w:rsidR="002B6723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ан унших болон нэмэлт математик</w:t>
            </w:r>
            <w:r w:rsidR="002B6723">
              <w:rPr>
                <w:rFonts w:ascii="Arial" w:eastAsiaTheme="minorHAnsi" w:hAnsi="Arial" w:cs="Arial"/>
                <w:bCs/>
                <w:sz w:val="24"/>
                <w:szCs w:val="24"/>
                <w:lang w:val="mn-MN"/>
              </w:rPr>
              <w:t xml:space="preserve"> </w:t>
            </w: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 xml:space="preserve">боловсруулалт хийхэд </w:t>
            </w: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lastRenderedPageBreak/>
              <w:t>ашиглах, тухайлбал, бичлэгүүд дэ</w:t>
            </w:r>
            <w:r w:rsidR="002B6723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эрх гэмтлийн шинжилгээ хийх гэх</w:t>
            </w:r>
            <w:r w:rsidR="002B6723">
              <w:rPr>
                <w:rFonts w:ascii="Arial" w:eastAsiaTheme="minorHAnsi" w:hAnsi="Arial" w:cs="Arial"/>
                <w:bCs/>
                <w:sz w:val="24"/>
                <w:szCs w:val="24"/>
                <w:lang w:val="mn-MN"/>
              </w:rPr>
              <w:t xml:space="preserve"> </w:t>
            </w: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мэт боломжуудыг олгодог. Эдгээр техникууд нь итгэл найдвар төрүүлдэг</w:t>
            </w:r>
            <w:r w:rsidR="002B6723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 xml:space="preserve"> ч гэсэн, харин үр</w:t>
            </w:r>
            <w:r w:rsidR="002B6723">
              <w:rPr>
                <w:rFonts w:ascii="Arial" w:eastAsiaTheme="minorHAnsi" w:hAnsi="Arial" w:cs="Arial"/>
                <w:bCs/>
                <w:sz w:val="24"/>
                <w:szCs w:val="24"/>
                <w:lang w:val="mn-MN"/>
              </w:rPr>
              <w:t xml:space="preserve"> </w:t>
            </w: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дүнгүүдийг тайлан унших явдлыг бүрэн баталгаажуулж, тодорхой болгоогүй.</w:t>
            </w:r>
          </w:p>
          <w:p w:rsidR="00EC4E82" w:rsidRPr="004D42BB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</w:pP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Туршил</w:t>
            </w:r>
            <w:r w:rsidR="005530DC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тын осциллограммын муруйнуудын /trace/</w:t>
            </w: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 xml:space="preserve"> харьцу</w:t>
            </w:r>
            <w:r w:rsidR="005337BE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улалтаар зөвшөөрч болох үр дүнг</w:t>
            </w:r>
            <w:r w:rsidR="005337BE">
              <w:rPr>
                <w:rFonts w:ascii="Arial" w:eastAsiaTheme="minorHAnsi" w:hAnsi="Arial" w:cs="Arial"/>
                <w:bCs/>
                <w:sz w:val="24"/>
                <w:szCs w:val="24"/>
                <w:lang w:val="mn-MN"/>
              </w:rPr>
              <w:t xml:space="preserve"> </w:t>
            </w: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үзүүлэх зорилгыг хангахын тулд тоон хэмжилтүүдээр олж авсан долгионы хэлбэр дүрсүүд</w:t>
            </w:r>
            <w:r w:rsidR="005337BE">
              <w:rPr>
                <w:rFonts w:ascii="Arial" w:eastAsiaTheme="minorHAnsi" w:hAnsi="Arial" w:cs="Arial"/>
                <w:bCs/>
                <w:sz w:val="24"/>
                <w:szCs w:val="24"/>
                <w:lang w:val="mn-MN"/>
              </w:rPr>
              <w:t xml:space="preserve"> </w:t>
            </w: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нь анхны өгөгдлүүдээс гаргасан бөгөөд ямар нэгэн мате</w:t>
            </w:r>
            <w:r w:rsidR="005337BE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матик боловсруулалтанд ороогүй,</w:t>
            </w:r>
            <w:r w:rsidR="005337BE">
              <w:rPr>
                <w:rFonts w:ascii="Arial" w:eastAsiaTheme="minorHAnsi" w:hAnsi="Arial" w:cs="Arial"/>
                <w:bCs/>
                <w:sz w:val="24"/>
                <w:szCs w:val="24"/>
                <w:lang w:val="mn-MN"/>
              </w:rPr>
              <w:t xml:space="preserve"> </w:t>
            </w: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шүүгдээгүй мөн толийлгож тэгшлээгүй байх ёстой гэдгийг онцгойлон тэмдэглэх хэрэгтэй.</w:t>
            </w:r>
          </w:p>
          <w:p w:rsidR="00EC4E82" w:rsidRPr="004D42BB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</w:pP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Анхны өгөгдлүүдийг стандарт бус долгионы хэлбэр дүрсийг үнэлэхэд ашиглах нь мөн</w:t>
            </w:r>
            <w:r w:rsidR="005337BE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 xml:space="preserve"> адил</w:t>
            </w:r>
            <w:r w:rsidR="005337BE">
              <w:rPr>
                <w:rFonts w:ascii="Arial" w:eastAsiaTheme="minorHAnsi" w:hAnsi="Arial" w:cs="Arial"/>
                <w:bCs/>
                <w:sz w:val="24"/>
                <w:szCs w:val="24"/>
                <w:lang w:val="mn-MN"/>
              </w:rPr>
              <w:t xml:space="preserve"> </w:t>
            </w:r>
            <w:r w:rsidR="00405D3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ач холбогдолтой. (Зураг Б.18, Б.19 болон Б</w:t>
            </w: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.21-д хүчдлий</w:t>
            </w:r>
            <w:r w:rsidR="005337BE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н амплитут утга, нүүрний урт T1</w:t>
            </w:r>
            <w:r w:rsidR="005337BE">
              <w:rPr>
                <w:rFonts w:ascii="Arial" w:eastAsiaTheme="minorHAnsi" w:hAnsi="Arial" w:cs="Arial"/>
                <w:bCs/>
                <w:sz w:val="24"/>
                <w:szCs w:val="24"/>
                <w:lang w:val="mn-MN"/>
              </w:rPr>
              <w:t xml:space="preserve"> </w:t>
            </w:r>
            <w:r w:rsidR="00405D3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болон долгионы урт T2</w:t>
            </w:r>
            <w:r w:rsidR="005530DC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-</w:t>
            </w: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ын үнэлэх үеийн илт ялгаануудыг харуулав.)</w:t>
            </w:r>
          </w:p>
          <w:p w:rsidR="00EC4E82" w:rsidRPr="004D42BB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</w:pP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Бичигдсэн өгөгдлүүдийг математик боловсруулалтанд</w:t>
            </w:r>
            <w:r w:rsidR="005337BE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 xml:space="preserve"> (зүйл 10-ыг үз) оруулах зорилт</w:t>
            </w:r>
            <w:r w:rsidR="005337BE">
              <w:rPr>
                <w:rFonts w:ascii="Arial" w:eastAsiaTheme="minorHAnsi" w:hAnsi="Arial" w:cs="Arial"/>
                <w:bCs/>
                <w:sz w:val="24"/>
                <w:szCs w:val="24"/>
                <w:lang w:val="mn-MN"/>
              </w:rPr>
              <w:t xml:space="preserve"> </w:t>
            </w: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тавилгүйгээр тоон бичигчүүдийг хүчдэл ба гүйдли</w:t>
            </w:r>
            <w:r w:rsidR="005337BE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йн хэлбэр дүрсүүдийг шууд бичих</w:t>
            </w:r>
            <w:r w:rsidR="005337BE">
              <w:rPr>
                <w:rFonts w:ascii="Arial" w:eastAsiaTheme="minorHAnsi" w:hAnsi="Arial" w:cs="Arial"/>
                <w:bCs/>
                <w:sz w:val="24"/>
                <w:szCs w:val="24"/>
                <w:lang w:val="mn-MN"/>
              </w:rPr>
              <w:t xml:space="preserve"> </w:t>
            </w: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хэмжүүрийн багаж болгон хэрэглэж байгаа үед тэдгээри</w:t>
            </w:r>
            <w:r w:rsidR="005337BE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йг техникийн хувьд боловсронгуй</w:t>
            </w:r>
            <w:r w:rsidR="005337BE">
              <w:rPr>
                <w:rFonts w:ascii="Arial" w:eastAsiaTheme="minorHAnsi" w:hAnsi="Arial" w:cs="Arial"/>
                <w:bCs/>
                <w:sz w:val="24"/>
                <w:szCs w:val="24"/>
                <w:lang w:val="mn-MN"/>
              </w:rPr>
              <w:t xml:space="preserve"> </w:t>
            </w: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болсон аналог хэмжүүрүүд гэж үзэж болно.</w:t>
            </w:r>
          </w:p>
          <w:p w:rsidR="00EC4E82" w:rsidRPr="004D42BB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</w:pP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ОУЦТК 60076-3 стандарт нь a) турш</w:t>
            </w:r>
            <w:r w:rsidR="00405D3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илтын обьектод өгсөн хүчдэл ба б</w:t>
            </w: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) 7.3.2-д жагсаасан</w:t>
            </w:r>
            <w:r w:rsidR="005337BE">
              <w:rPr>
                <w:rFonts w:ascii="Arial" w:eastAsiaTheme="minorHAnsi" w:hAnsi="Arial" w:cs="Arial"/>
                <w:bCs/>
                <w:sz w:val="24"/>
                <w:szCs w:val="24"/>
                <w:lang w:val="mn-MN"/>
              </w:rPr>
              <w:t xml:space="preserve"> </w:t>
            </w: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шилжилтийн процессуудын ядаж аль нэгийг нэгэн зэрэг х</w:t>
            </w:r>
            <w:r w:rsidR="005337BE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эмжихийг шаарддаг учир наад зах</w:t>
            </w:r>
            <w:r w:rsidR="005337BE">
              <w:rPr>
                <w:rFonts w:ascii="Arial" w:eastAsiaTheme="minorHAnsi" w:hAnsi="Arial" w:cs="Arial"/>
                <w:bCs/>
                <w:sz w:val="24"/>
                <w:szCs w:val="24"/>
                <w:lang w:val="mn-MN"/>
              </w:rPr>
              <w:t xml:space="preserve"> </w:t>
            </w: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нь хоёр үл хамаарах бичлэгийн сувгуудтай байх зайлшгүй шаардлагатай.</w:t>
            </w:r>
          </w:p>
          <w:p w:rsidR="00EC4E82" w:rsidRPr="004D42BB" w:rsidRDefault="00405D3B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</w:pPr>
            <w:r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Туршилтын объ</w:t>
            </w:r>
            <w:r w:rsidR="00EC4E82"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ектод өгөх хүчдэл найдвартай тодорхойло</w:t>
            </w:r>
            <w:r w:rsidR="005337BE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гдсон бол бичигдэх шаардлагатай</w:t>
            </w:r>
            <w:r w:rsidR="005337BE">
              <w:rPr>
                <w:rFonts w:ascii="Arial" w:eastAsiaTheme="minorHAnsi" w:hAnsi="Arial" w:cs="Arial"/>
                <w:bCs/>
                <w:sz w:val="24"/>
                <w:szCs w:val="24"/>
                <w:lang w:val="mn-MN"/>
              </w:rPr>
              <w:t xml:space="preserve"> </w:t>
            </w:r>
            <w:r w:rsidR="00EC4E82"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 xml:space="preserve">бусад үзүүлэлтүүдийг сонгох явдал нь гэмтэл </w:t>
            </w:r>
            <w:r w:rsidR="00EC4E82"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lastRenderedPageBreak/>
              <w:t>илрүүлэх аргыг хэрхэн сонгосноос хамаарна.</w:t>
            </w:r>
          </w:p>
          <w:p w:rsidR="00EC4E82" w:rsidRPr="005337BE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</w:pPr>
            <w:r w:rsidRPr="005337BE"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  <w:t>7.5.3 Долгионы хэлбэр дүрсүүдийг аналогоор бичих</w:t>
            </w:r>
          </w:p>
          <w:p w:rsidR="00EC4E82" w:rsidRPr="004D42BB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</w:pP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Туршилтын хүчдлийн багасгасан болон бүрэн утгууды</w:t>
            </w:r>
            <w:r w:rsidR="005337BE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н түвшинд хийгдсэн бичлэгүүдийг</w:t>
            </w:r>
            <w:r w:rsidR="005337BE">
              <w:rPr>
                <w:rFonts w:ascii="Arial" w:eastAsiaTheme="minorHAnsi" w:hAnsi="Arial" w:cs="Arial"/>
                <w:bCs/>
                <w:sz w:val="24"/>
                <w:szCs w:val="24"/>
                <w:lang w:val="mn-MN"/>
              </w:rPr>
              <w:t xml:space="preserve"> </w:t>
            </w: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харьцуулах явдалд тулгуурлан туршилтын үр дүнгүүдийг</w:t>
            </w:r>
            <w:r w:rsidR="005337BE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 xml:space="preserve"> үнэлэх ажиллагааг гүйцэтгэхийн</w:t>
            </w:r>
            <w:r w:rsidR="005337BE">
              <w:rPr>
                <w:rFonts w:ascii="Arial" w:eastAsiaTheme="minorHAnsi" w:hAnsi="Arial" w:cs="Arial"/>
                <w:bCs/>
                <w:sz w:val="24"/>
                <w:szCs w:val="24"/>
                <w:lang w:val="mn-MN"/>
              </w:rPr>
              <w:t xml:space="preserve"> </w:t>
            </w: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тулд осциллоскопууд дээр тохирсон долгион сулруулагч</w:t>
            </w:r>
            <w:r w:rsidR="005530DC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ууд /аттенюаторууд/</w:t>
            </w:r>
            <w:r w:rsidR="005337BE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-ыг хэрэглэх</w:t>
            </w:r>
            <w:r w:rsidR="005337BE">
              <w:rPr>
                <w:rFonts w:ascii="Arial" w:eastAsiaTheme="minorHAnsi" w:hAnsi="Arial" w:cs="Arial"/>
                <w:bCs/>
                <w:sz w:val="24"/>
                <w:szCs w:val="24"/>
                <w:lang w:val="mn-MN"/>
              </w:rPr>
              <w:t xml:space="preserve"> </w:t>
            </w:r>
            <w:r w:rsidR="005530DC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замаар тэнцүү хэмжээтэй /нэг ижил/</w:t>
            </w: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 xml:space="preserve"> амплитудыг бичих </w:t>
            </w:r>
            <w:r w:rsidR="005337BE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нөхцлийг бүрдүүлэх нь давуу тал</w:t>
            </w:r>
            <w:r w:rsidR="005337BE">
              <w:rPr>
                <w:rFonts w:ascii="Arial" w:eastAsiaTheme="minorHAnsi" w:hAnsi="Arial" w:cs="Arial"/>
                <w:bCs/>
                <w:sz w:val="24"/>
                <w:szCs w:val="24"/>
                <w:lang w:val="mn-MN"/>
              </w:rPr>
              <w:t xml:space="preserve"> </w:t>
            </w: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олгоно.</w:t>
            </w:r>
          </w:p>
          <w:p w:rsidR="00EC4E82" w:rsidRPr="005337BE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</w:pPr>
            <w:r w:rsidRPr="005337BE"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  <w:t>7.5.3.1 Импульсын хүчдлийн долгионы хэлбэр дүрсийн аналог бичлэг хийх</w:t>
            </w:r>
          </w:p>
          <w:p w:rsidR="005337BE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</w:pP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a) Импульсын хүчдлийн долг</w:t>
            </w:r>
            <w:r w:rsidR="005337BE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ионы хэлбэр дүрсийг тодорхойлох</w:t>
            </w:r>
          </w:p>
          <w:p w:rsidR="00EC4E82" w:rsidRPr="004D42BB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</w:pP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Туршилтын хэлхээний үзүүлэлтүүдийг урьдчилан т</w:t>
            </w:r>
            <w:r w:rsidR="005337BE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охируулах явцад долгионы хэлбэр</w:t>
            </w:r>
            <w:r w:rsidR="005337BE">
              <w:rPr>
                <w:rFonts w:ascii="Arial" w:eastAsiaTheme="minorHAnsi" w:hAnsi="Arial" w:cs="Arial"/>
                <w:bCs/>
                <w:sz w:val="24"/>
                <w:szCs w:val="24"/>
                <w:lang w:val="mn-MN"/>
              </w:rPr>
              <w:t xml:space="preserve"> </w:t>
            </w: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дүрсийг тодорхойлоход зориулан хийсэн бичлэгүүди</w:t>
            </w:r>
            <w:r w:rsidR="005530DC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йн дүрс дэлгэлт /развёртка/</w:t>
            </w:r>
            <w:r w:rsidR="005337BE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-ийн</w:t>
            </w:r>
            <w:r w:rsidR="005337BE">
              <w:rPr>
                <w:rFonts w:ascii="Arial" w:eastAsiaTheme="minorHAnsi" w:hAnsi="Arial" w:cs="Arial"/>
                <w:bCs/>
                <w:sz w:val="24"/>
                <w:szCs w:val="24"/>
                <w:lang w:val="mn-MN"/>
              </w:rPr>
              <w:t xml:space="preserve"> </w:t>
            </w: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 xml:space="preserve">тохиромжтой хугацаа нь нүүрний долгионы хувьд 10 мкс </w:t>
            </w:r>
            <w:r w:rsidR="005337BE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(трансформаторын саармаг цэгийг</w:t>
            </w:r>
            <w:r w:rsidR="005337BE">
              <w:rPr>
                <w:rFonts w:ascii="Arial" w:eastAsiaTheme="minorHAnsi" w:hAnsi="Arial" w:cs="Arial"/>
                <w:bCs/>
                <w:sz w:val="24"/>
                <w:szCs w:val="24"/>
                <w:lang w:val="mn-MN"/>
              </w:rPr>
              <w:t xml:space="preserve"> </w:t>
            </w:r>
            <w:r w:rsidR="005530DC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турших үед дүрс нээгдэх /</w:t>
            </w: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развёртк</w:t>
            </w:r>
            <w:r w:rsidR="00405D3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а</w:t>
            </w:r>
            <w:r w:rsidR="005530DC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–ийн/</w:t>
            </w: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 xml:space="preserve"> хугацаа үү</w:t>
            </w:r>
            <w:r w:rsidR="005337BE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нээс урт байх шаардлагатай байж</w:t>
            </w:r>
            <w:r w:rsidR="005337BE">
              <w:rPr>
                <w:rFonts w:ascii="Arial" w:eastAsiaTheme="minorHAnsi" w:hAnsi="Arial" w:cs="Arial"/>
                <w:bCs/>
                <w:sz w:val="24"/>
                <w:szCs w:val="24"/>
                <w:lang w:val="mn-MN"/>
              </w:rPr>
              <w:t xml:space="preserve"> </w:t>
            </w: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болно) байна. Долгионы уртын бичлэг нь туршилт</w:t>
            </w:r>
            <w:r w:rsidR="00405D3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ын хучдлийн 50</w:t>
            </w:r>
            <w:r w:rsidR="005337BE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%-ийн утгаа авах</w:t>
            </w:r>
            <w:r w:rsidR="005337BE">
              <w:rPr>
                <w:rFonts w:ascii="Arial" w:eastAsiaTheme="minorHAnsi" w:hAnsi="Arial" w:cs="Arial"/>
                <w:bCs/>
                <w:sz w:val="24"/>
                <w:szCs w:val="24"/>
                <w:lang w:val="mn-MN"/>
              </w:rPr>
              <w:t xml:space="preserve"> </w:t>
            </w: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хугацааг болон боломж байвал эсрэг туйлтай үеий</w:t>
            </w:r>
            <w:r w:rsidR="005337BE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н хүчдлийн импульсын амплитудыг</w:t>
            </w:r>
            <w:r w:rsidR="005337BE">
              <w:rPr>
                <w:rFonts w:ascii="Arial" w:eastAsiaTheme="minorHAnsi" w:hAnsi="Arial" w:cs="Arial"/>
                <w:bCs/>
                <w:sz w:val="24"/>
                <w:szCs w:val="24"/>
                <w:lang w:val="mn-MN"/>
              </w:rPr>
              <w:t xml:space="preserve"> </w:t>
            </w: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тодорхойлох боломж олгоно.</w:t>
            </w:r>
          </w:p>
          <w:p w:rsidR="00EC4E82" w:rsidRPr="004D42BB" w:rsidRDefault="00ED2DED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</w:pPr>
            <w:r>
              <w:rPr>
                <w:rFonts w:ascii="Arial" w:eastAsiaTheme="minorHAnsi" w:hAnsi="Arial" w:cs="Arial"/>
                <w:bCs/>
                <w:sz w:val="24"/>
                <w:szCs w:val="24"/>
                <w:lang w:val="mn-MN"/>
              </w:rPr>
              <w:t>б</w:t>
            </w:r>
            <w:r w:rsidR="00405D3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) Туршилтын объ</w:t>
            </w:r>
            <w:r w:rsidR="00EC4E82"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ектод өгсөн импульсын хүчдлийн бичлэг хийх</w:t>
            </w:r>
          </w:p>
          <w:p w:rsidR="00EC4E82" w:rsidRPr="004D42BB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</w:pP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Туршилтын долгионы амплитуд\оргил\ утгыг тодор</w:t>
            </w:r>
            <w:r w:rsidR="005337BE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хойлох болон туршилтын үед үүсч</w:t>
            </w:r>
            <w:r w:rsidR="005337BE">
              <w:rPr>
                <w:rFonts w:ascii="Arial" w:eastAsiaTheme="minorHAnsi" w:hAnsi="Arial" w:cs="Arial"/>
                <w:bCs/>
                <w:sz w:val="24"/>
                <w:szCs w:val="24"/>
                <w:lang w:val="mn-MN"/>
              </w:rPr>
              <w:t xml:space="preserve"> </w:t>
            </w: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болох аливаа гэмтлийг илрүүлэх боломж олгохын тулд:</w:t>
            </w:r>
          </w:p>
          <w:p w:rsidR="00EC4E82" w:rsidRPr="004D42BB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</w:pP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– бүрэн долгионы хувьд дүрс дэлгэлтийн хугацааг 100 мкс-ээс багагүй байхаар;</w:t>
            </w:r>
          </w:p>
          <w:p w:rsidR="00EC4E82" w:rsidRPr="004D42BB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</w:pP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– хэрчигдсэн долгионы хувьд дүрс дэлгэлтийн хугац</w:t>
            </w:r>
            <w:r w:rsidR="00F53E5A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 xml:space="preserve">ааг 10 мкс – ээс 25 мкс </w:t>
            </w:r>
            <w:r w:rsidR="00F53E5A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lastRenderedPageBreak/>
              <w:t>хооронд</w:t>
            </w:r>
            <w:r w:rsidR="00F53E5A">
              <w:rPr>
                <w:rFonts w:ascii="Arial" w:eastAsiaTheme="minorHAnsi" w:hAnsi="Arial" w:cs="Arial"/>
                <w:bCs/>
                <w:sz w:val="24"/>
                <w:szCs w:val="24"/>
                <w:lang w:val="mn-MN"/>
              </w:rPr>
              <w:t xml:space="preserve"> </w:t>
            </w: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байхаар тус тус сонгох нь ихэвчлэн илүү үр дүнтэй байдаг.</w:t>
            </w:r>
          </w:p>
          <w:p w:rsidR="00EC4E82" w:rsidRPr="004D42BB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</w:pP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Тоноглолыг ашиглалтанд хүлээн авах үеийн туршилты</w:t>
            </w:r>
            <w:r w:rsidR="00F53E5A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н хувьд туршилтын тайланд (зүйл</w:t>
            </w:r>
            <w:r w:rsidR="00F53E5A">
              <w:rPr>
                <w:rFonts w:ascii="Arial" w:eastAsiaTheme="minorHAnsi" w:hAnsi="Arial" w:cs="Arial"/>
                <w:bCs/>
                <w:sz w:val="24"/>
                <w:szCs w:val="24"/>
                <w:lang w:val="mn-MN"/>
              </w:rPr>
              <w:t xml:space="preserve"> </w:t>
            </w: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11-ийг үз) зориулж нэг удаагийн тохиромжтой бичлэг е</w:t>
            </w:r>
            <w:r w:rsidR="00F53E5A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рөнхийдөө хангалттай байдаг бол</w:t>
            </w:r>
            <w:r w:rsidR="00F53E5A">
              <w:rPr>
                <w:rFonts w:ascii="Arial" w:eastAsiaTheme="minorHAnsi" w:hAnsi="Arial" w:cs="Arial"/>
                <w:bCs/>
                <w:sz w:val="24"/>
                <w:szCs w:val="24"/>
                <w:lang w:val="mn-MN"/>
              </w:rPr>
              <w:t xml:space="preserve"> </w:t>
            </w: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оношлогоо хийх туршилтын хувьд янз бүрийн дүрс дэл</w:t>
            </w:r>
            <w:r w:rsidR="00F53E5A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гэлтийн хугацаатайгаар хийгдсэн</w:t>
            </w:r>
            <w:r w:rsidR="00F53E5A">
              <w:rPr>
                <w:rFonts w:ascii="Arial" w:eastAsiaTheme="minorHAnsi" w:hAnsi="Arial" w:cs="Arial"/>
                <w:bCs/>
                <w:sz w:val="24"/>
                <w:szCs w:val="24"/>
                <w:lang w:val="mn-MN"/>
              </w:rPr>
              <w:t xml:space="preserve"> </w:t>
            </w: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хэд хэдэн бичлэг шаардлагатай.</w:t>
            </w:r>
          </w:p>
          <w:p w:rsidR="00EC4E82" w:rsidRPr="00F53E5A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</w:pPr>
            <w:r w:rsidRPr="00F53E5A"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  <w:t>7.5.3.2 Импульсын гүйдлийн аналог бичлэг хийх</w:t>
            </w:r>
          </w:p>
          <w:p w:rsidR="00EC4E82" w:rsidRPr="004D42BB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</w:pP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Импульсын гүйдэл нь гэмтлийг илрүүлэх хамгийн н</w:t>
            </w:r>
            <w:r w:rsidR="00F53E5A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арийн үзүүлэлтүүдийн нэг учраас</w:t>
            </w:r>
            <w:r w:rsidR="00F53E5A">
              <w:rPr>
                <w:rFonts w:ascii="Arial" w:eastAsiaTheme="minorHAnsi" w:hAnsi="Arial" w:cs="Arial"/>
                <w:bCs/>
                <w:sz w:val="24"/>
                <w:szCs w:val="24"/>
                <w:lang w:val="mn-MN"/>
              </w:rPr>
              <w:t xml:space="preserve"> </w:t>
            </w: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бичлэг хийж авсан импульсын гүйдлийн долгионууд</w:t>
            </w:r>
            <w:r w:rsidR="00F53E5A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 xml:space="preserve"> нь туршилтын үр дүнгийн үндсэн</w:t>
            </w:r>
            <w:r w:rsidR="00F53E5A">
              <w:rPr>
                <w:rFonts w:ascii="Arial" w:eastAsiaTheme="minorHAnsi" w:hAnsi="Arial" w:cs="Arial"/>
                <w:bCs/>
                <w:sz w:val="24"/>
                <w:szCs w:val="24"/>
                <w:lang w:val="mn-MN"/>
              </w:rPr>
              <w:t xml:space="preserve"> </w:t>
            </w:r>
            <w:r w:rsidR="005530DC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шалгуур /критери/</w:t>
            </w: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 xml:space="preserve"> болдог.</w:t>
            </w:r>
          </w:p>
          <w:p w:rsidR="00EC4E82" w:rsidRPr="004D42BB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</w:pP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Гүйдлийн осциллограммын хэлбэр болон шугаман б</w:t>
            </w:r>
            <w:r w:rsidR="00F53E5A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а экспоненциаль дүрс дэлгэлтийн</w:t>
            </w:r>
            <w:r w:rsidR="00F53E5A">
              <w:rPr>
                <w:rFonts w:ascii="Arial" w:eastAsiaTheme="minorHAnsi" w:hAnsi="Arial" w:cs="Arial"/>
                <w:bCs/>
                <w:sz w:val="24"/>
                <w:szCs w:val="24"/>
                <w:lang w:val="mn-MN"/>
              </w:rPr>
              <w:t xml:space="preserve"> </w:t>
            </w: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алиныг нь ашиглаж байгаа зэргээс хамааруулан өөр өө</w:t>
            </w:r>
            <w:r w:rsidR="00F53E5A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р дүрс дэлгэлтийн хугацаа бүхий</w:t>
            </w:r>
            <w:r w:rsidR="00F53E5A">
              <w:rPr>
                <w:rFonts w:ascii="Arial" w:eastAsiaTheme="minorHAnsi" w:hAnsi="Arial" w:cs="Arial"/>
                <w:bCs/>
                <w:sz w:val="24"/>
                <w:szCs w:val="24"/>
                <w:lang w:val="mn-MN"/>
              </w:rPr>
              <w:t xml:space="preserve"> </w:t>
            </w: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нэгээс илүү тооны бичлэгүүдийг ашиглах шаардлага</w:t>
            </w:r>
            <w:r w:rsidR="00F53E5A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тай болно. Гаргаж авсан дүрсний</w:t>
            </w:r>
            <w:r w:rsidR="00F53E5A">
              <w:rPr>
                <w:rFonts w:ascii="Arial" w:eastAsiaTheme="minorHAnsi" w:hAnsi="Arial" w:cs="Arial"/>
                <w:bCs/>
                <w:sz w:val="24"/>
                <w:szCs w:val="24"/>
                <w:lang w:val="mn-MN"/>
              </w:rPr>
              <w:t xml:space="preserve"> </w:t>
            </w: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нягтрал нь дараах баталгаатай нөхцлүүдийг хангах ёстой. Үүнд:</w:t>
            </w:r>
          </w:p>
          <w:p w:rsidR="00EC4E82" w:rsidRPr="004D42BB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</w:pP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a) долгионы нүүрний хэсэг орчим дахь өндөр давта</w:t>
            </w:r>
            <w:r w:rsidR="00F53E5A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мжтай импульсын байгуулагчуудын</w:t>
            </w:r>
            <w:r w:rsidR="00F53E5A">
              <w:rPr>
                <w:rFonts w:ascii="Arial" w:eastAsiaTheme="minorHAnsi" w:hAnsi="Arial" w:cs="Arial"/>
                <w:bCs/>
                <w:sz w:val="24"/>
                <w:szCs w:val="24"/>
                <w:lang w:val="mn-MN"/>
              </w:rPr>
              <w:t xml:space="preserve"> </w:t>
            </w: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багтаасан осциллограммаас гаргаж авсан дүрсүүд аль болохоор цэвэрхэн тод байх;</w:t>
            </w:r>
          </w:p>
          <w:p w:rsidR="00EC4E82" w:rsidRPr="004D42BB" w:rsidRDefault="005530DC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</w:pPr>
            <w:r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б</w:t>
            </w:r>
            <w:r w:rsidR="00EC4E82"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) импульсын гүйдлийн бичлэг нь хугацааны хоцро</w:t>
            </w:r>
            <w:r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лт үүсгэж байгаа аливаа зөрөө -</w:t>
            </w:r>
            <w:r>
              <w:rPr>
                <w:rFonts w:ascii="Arial" w:eastAsiaTheme="minorHAnsi" w:hAnsi="Arial" w:cs="Arial"/>
                <w:bCs/>
                <w:sz w:val="24"/>
                <w:szCs w:val="24"/>
                <w:lang w:val="mn-MN"/>
              </w:rPr>
              <w:t xml:space="preserve"> </w:t>
            </w:r>
            <w:r w:rsidR="00EC4E82"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 xml:space="preserve">гажилтуудыг илрүүлэх боломж олгохуйц хангалттай </w:t>
            </w:r>
            <w:r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удаан хугацаатай хийгдсэн байх;</w:t>
            </w:r>
            <w:r>
              <w:rPr>
                <w:rFonts w:ascii="Arial" w:eastAsiaTheme="minorHAnsi" w:hAnsi="Arial" w:cs="Arial"/>
                <w:bCs/>
                <w:sz w:val="24"/>
                <w:szCs w:val="24"/>
                <w:lang w:val="mn-MN"/>
              </w:rPr>
              <w:t xml:space="preserve"> </w:t>
            </w:r>
            <w:r w:rsidR="00EC4E82"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Импульсын долгионд тухайн трансформатор болгоны ү</w:t>
            </w:r>
            <w:r w:rsidR="00F53E5A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зүүлэх хариу үйлдэл өөр байдаг,</w:t>
            </w:r>
            <w:r w:rsidR="00F53E5A">
              <w:rPr>
                <w:rFonts w:ascii="Arial" w:eastAsiaTheme="minorHAnsi" w:hAnsi="Arial" w:cs="Arial"/>
                <w:bCs/>
                <w:sz w:val="24"/>
                <w:szCs w:val="24"/>
                <w:lang w:val="mn-MN"/>
              </w:rPr>
              <w:t xml:space="preserve"> </w:t>
            </w:r>
            <w:r w:rsidR="00EC4E82"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дүрс дэлгэлтийн хурд хэрэглэж байгаа ороомгийн хи</w:t>
            </w:r>
            <w:r w:rsidR="00F53E5A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йцийн төрлөөс ямар нэг байдлаар</w:t>
            </w:r>
            <w:r w:rsidR="00F53E5A">
              <w:rPr>
                <w:rFonts w:ascii="Arial" w:eastAsiaTheme="minorHAnsi" w:hAnsi="Arial" w:cs="Arial"/>
                <w:bCs/>
                <w:sz w:val="24"/>
                <w:szCs w:val="24"/>
                <w:lang w:val="mn-MN"/>
              </w:rPr>
              <w:t xml:space="preserve"> </w:t>
            </w:r>
            <w:r w:rsidR="00EC4E82"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хамаардаг зэрэг шалтгаануудын улмаас хугацааны хоцро</w:t>
            </w:r>
            <w:r w:rsidR="00F53E5A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лт гэдэгт юуг ойлгох болон дүрс</w:t>
            </w:r>
            <w:r w:rsidR="00F53E5A">
              <w:rPr>
                <w:rFonts w:ascii="Arial" w:eastAsiaTheme="minorHAnsi" w:hAnsi="Arial" w:cs="Arial"/>
                <w:bCs/>
                <w:sz w:val="24"/>
                <w:szCs w:val="24"/>
                <w:lang w:val="mn-MN"/>
              </w:rPr>
              <w:t xml:space="preserve"> </w:t>
            </w:r>
            <w:r w:rsidR="00EC4E82"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lastRenderedPageBreak/>
              <w:t>дэлгэлтийн хугацааны талаар шалгарсан дүрэм гарга</w:t>
            </w:r>
            <w:r w:rsidR="00F53E5A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хад хүндрэлтэй. Трансформаторын</w:t>
            </w:r>
            <w:r w:rsidR="00F53E5A">
              <w:rPr>
                <w:rFonts w:ascii="Arial" w:eastAsiaTheme="minorHAnsi" w:hAnsi="Arial" w:cs="Arial"/>
                <w:bCs/>
                <w:sz w:val="24"/>
                <w:szCs w:val="24"/>
                <w:lang w:val="mn-MN"/>
              </w:rPr>
              <w:t xml:space="preserve"> </w:t>
            </w:r>
            <w:r w:rsidR="00EC4E82"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нейтралийн болон ороомгийн гүйдлийн бичлэгийг нөлөө</w:t>
            </w:r>
            <w:r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мжийн /</w:t>
            </w:r>
            <w:r w:rsidR="00405D3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индуктив</w:t>
            </w:r>
            <w:r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/</w:t>
            </w:r>
            <w:r w:rsidR="00EF775A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 xml:space="preserve"> гүйдэл оргил</w:t>
            </w:r>
            <w:r w:rsidR="00EF775A">
              <w:rPr>
                <w:rFonts w:ascii="Arial" w:eastAsiaTheme="minorHAnsi" w:hAnsi="Arial" w:cs="Arial"/>
                <w:bCs/>
                <w:sz w:val="24"/>
                <w:szCs w:val="24"/>
                <w:lang w:val="mn-MN"/>
              </w:rPr>
              <w:t xml:space="preserve"> </w:t>
            </w:r>
            <w:r w:rsidR="00EC4E82"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 xml:space="preserve">утгандаа хүрэх хүртэл үргэлждүүлэх шаардлагатай бөгөөд </w:t>
            </w:r>
            <w:r w:rsidR="00EF775A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ингэснээр тусгаарлага гэмтснээс</w:t>
            </w:r>
            <w:r w:rsidR="00EF775A">
              <w:rPr>
                <w:rFonts w:ascii="Arial" w:eastAsiaTheme="minorHAnsi" w:hAnsi="Arial" w:cs="Arial"/>
                <w:bCs/>
                <w:sz w:val="24"/>
                <w:szCs w:val="24"/>
                <w:lang w:val="mn-MN"/>
              </w:rPr>
              <w:t xml:space="preserve"> </w:t>
            </w:r>
            <w:r w:rsidR="00EC4E82"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ороодос хоорондын богино залгаа үүсч, нөлөөмж эсэргүүцлийн</w:t>
            </w:r>
            <w:r w:rsidR="00EF775A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 xml:space="preserve"> хэмжээнд гарсан ямар нэг</w:t>
            </w:r>
            <w:r w:rsidR="00EF775A">
              <w:rPr>
                <w:rFonts w:ascii="Arial" w:eastAsiaTheme="minorHAnsi" w:hAnsi="Arial" w:cs="Arial"/>
                <w:bCs/>
                <w:sz w:val="24"/>
                <w:szCs w:val="24"/>
                <w:lang w:val="mn-MN"/>
              </w:rPr>
              <w:t xml:space="preserve"> </w:t>
            </w:r>
            <w:r w:rsidR="00EC4E82"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өөрчлөлтийг тодорхойлон үнэлэх боломжтой болно.</w:t>
            </w:r>
          </w:p>
          <w:p w:rsidR="00EC4E82" w:rsidRPr="00EF775A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</w:pPr>
            <w:r w:rsidRPr="00EF775A"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  <w:t>7.5.4 Долгионуудын хэлбэр дүрсийн тоон бичлэг хийх</w:t>
            </w:r>
          </w:p>
          <w:p w:rsidR="00EC4E82" w:rsidRPr="004D42BB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</w:pP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Тоон бичлэг хийх зарчим нь туршилтын явцад хугац</w:t>
            </w:r>
            <w:r w:rsidR="00EF775A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ааны тогтмол интервалуудтайгаар</w:t>
            </w:r>
            <w:r w:rsidR="00EF775A">
              <w:rPr>
                <w:rFonts w:ascii="Arial" w:eastAsiaTheme="minorHAnsi" w:hAnsi="Arial" w:cs="Arial"/>
                <w:bCs/>
                <w:sz w:val="24"/>
                <w:szCs w:val="24"/>
                <w:lang w:val="mn-MN"/>
              </w:rPr>
              <w:t xml:space="preserve"> </w:t>
            </w: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сорьц болгон хэмжиж авсан хүчдэл ба гүйдлийн хэмжилтүүдийг бичих явдал юм.</w:t>
            </w:r>
          </w:p>
          <w:p w:rsidR="00EF775A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</w:pP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Туршилтын хүчдлийн багасгасан болон бүрэн утгууды</w:t>
            </w:r>
            <w:r w:rsidR="00EF775A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н түвшинд хийгдсэн бичлэгүүдийг</w:t>
            </w:r>
            <w:r w:rsidR="00EF775A">
              <w:rPr>
                <w:rFonts w:ascii="Arial" w:eastAsiaTheme="minorHAnsi" w:hAnsi="Arial" w:cs="Arial"/>
                <w:bCs/>
                <w:sz w:val="24"/>
                <w:szCs w:val="24"/>
                <w:lang w:val="mn-MN"/>
              </w:rPr>
              <w:t xml:space="preserve"> </w:t>
            </w: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харьцуулах явдалд тулгуурлан туршилтын үр дүнгүүд</w:t>
            </w:r>
            <w:r w:rsidR="00EF775A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ийг үнэлэх ажиллагааг гүйцэтгэх</w:t>
            </w:r>
            <w:r w:rsidR="00EF775A">
              <w:rPr>
                <w:rFonts w:ascii="Arial" w:eastAsiaTheme="minorHAnsi" w:hAnsi="Arial" w:cs="Arial"/>
                <w:bCs/>
                <w:sz w:val="24"/>
                <w:szCs w:val="24"/>
                <w:lang w:val="mn-MN"/>
              </w:rPr>
              <w:t xml:space="preserve"> </w:t>
            </w: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(7.5.3.2-ийг үз) болон долгионы хэлбэр дүрсийн үзүүл</w:t>
            </w:r>
            <w:r w:rsidR="00EF775A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элтүүдийг дүгнэхэд эдгээр сорьц</w:t>
            </w:r>
            <w:r w:rsidR="00EF775A">
              <w:rPr>
                <w:rFonts w:ascii="Arial" w:eastAsiaTheme="minorHAnsi" w:hAnsi="Arial" w:cs="Arial"/>
                <w:bCs/>
                <w:sz w:val="24"/>
                <w:szCs w:val="24"/>
                <w:lang w:val="mn-MN"/>
              </w:rPr>
              <w:t xml:space="preserve"> </w:t>
            </w: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бичлэгүүд нь анхдагч өгөгдлүүд байдлаар (7.5.3.1-ий</w:t>
            </w:r>
            <w:r w:rsidR="00EF775A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г үз) шууд илэрхийлэгдэх ёстой.</w:t>
            </w:r>
          </w:p>
          <w:p w:rsidR="00EC4E82" w:rsidRPr="004D42BB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</w:pP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Түүнчлэн, бичигдсэн өгөгдлүүд нь долгион шинжлэх алгоритмуудаар боловсруулагдаж,</w:t>
            </w:r>
            <w:r w:rsidR="00EF775A">
              <w:rPr>
                <w:rFonts w:ascii="Arial" w:eastAsiaTheme="minorHAnsi" w:hAnsi="Arial" w:cs="Arial"/>
                <w:bCs/>
                <w:sz w:val="24"/>
                <w:szCs w:val="24"/>
                <w:lang w:val="mn-MN"/>
              </w:rPr>
              <w:t xml:space="preserve"> </w:t>
            </w: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жишээлбэл,</w:t>
            </w:r>
            <w:r w:rsidR="00EF775A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 xml:space="preserve"> </w:t>
            </w: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бичлэгүүдэд гэмтлийн шинжилгээ хийхэд а</w:t>
            </w:r>
            <w:r w:rsidR="00EF775A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шиглагдах боломжтой (зүйл 10-ыг</w:t>
            </w:r>
            <w:r w:rsidR="00EF775A">
              <w:rPr>
                <w:rFonts w:ascii="Arial" w:eastAsiaTheme="minorHAnsi" w:hAnsi="Arial" w:cs="Arial"/>
                <w:bCs/>
                <w:sz w:val="24"/>
                <w:szCs w:val="24"/>
                <w:lang w:val="mn-MN"/>
              </w:rPr>
              <w:t xml:space="preserve"> </w:t>
            </w: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үз).</w:t>
            </w:r>
          </w:p>
          <w:p w:rsidR="00EC4E82" w:rsidRPr="004D42BB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</w:pP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Импульсын туршилтын явцад туршилтын иж бүр</w:t>
            </w:r>
            <w:r w:rsidR="00EF775A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длийн ойролцоо хүчтэй цахилгаан</w:t>
            </w:r>
            <w:r w:rsidR="00EF775A">
              <w:rPr>
                <w:rFonts w:ascii="Arial" w:eastAsiaTheme="minorHAnsi" w:hAnsi="Arial" w:cs="Arial"/>
                <w:bCs/>
                <w:sz w:val="24"/>
                <w:szCs w:val="24"/>
                <w:lang w:val="mn-MN"/>
              </w:rPr>
              <w:t xml:space="preserve"> </w:t>
            </w: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 xml:space="preserve">соронзон оронгууд үүсдэг. Иймд тоон бичлэгийн </w:t>
            </w:r>
            <w:r w:rsidR="00EF775A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системд байгаа өндөр мэдрэмжтэй</w:t>
            </w:r>
            <w:r w:rsidR="00EF775A">
              <w:rPr>
                <w:rFonts w:ascii="Arial" w:eastAsiaTheme="minorHAnsi" w:hAnsi="Arial" w:cs="Arial"/>
                <w:bCs/>
                <w:sz w:val="24"/>
                <w:szCs w:val="24"/>
                <w:lang w:val="mn-MN"/>
              </w:rPr>
              <w:t xml:space="preserve"> </w:t>
            </w: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электроникийн багажууд, өгөгдөл боловсруулах и</w:t>
            </w:r>
            <w:r w:rsidR="00EF775A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ж бүрдэл- тоноглол болон түүний</w:t>
            </w:r>
            <w:r w:rsidR="00EF775A">
              <w:rPr>
                <w:rFonts w:ascii="Arial" w:eastAsiaTheme="minorHAnsi" w:hAnsi="Arial" w:cs="Arial"/>
                <w:bCs/>
                <w:sz w:val="24"/>
                <w:szCs w:val="24"/>
                <w:lang w:val="mn-MN"/>
              </w:rPr>
              <w:t xml:space="preserve"> </w:t>
            </w: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цахилгаан хангамжийг эдгээр оронгуудаас хамгаалах шаардлагатай.</w:t>
            </w:r>
          </w:p>
          <w:p w:rsidR="00EC4E82" w:rsidRPr="00EF775A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Cs/>
                <w:sz w:val="24"/>
                <w:szCs w:val="24"/>
                <w:lang w:val="mn-MN"/>
              </w:rPr>
            </w:pP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Тоон хувиргуу</w:t>
            </w:r>
            <w:r w:rsidR="005530DC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руудын дэлгэцийн нягтрал нь 768</w:t>
            </w: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х1024 пиксельтэй тэнцүү буюу их</w:t>
            </w:r>
            <w:r w:rsidR="00EF775A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 xml:space="preserve">, </w:t>
            </w:r>
            <w:r w:rsidR="00EF775A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lastRenderedPageBreak/>
              <w:t>хэвлэгч</w:t>
            </w:r>
            <w:r w:rsidR="00EF775A">
              <w:rPr>
                <w:rFonts w:ascii="Arial" w:eastAsiaTheme="minorHAnsi" w:hAnsi="Arial" w:cs="Arial"/>
                <w:bCs/>
                <w:sz w:val="24"/>
                <w:szCs w:val="24"/>
                <w:lang w:val="mn-MN"/>
              </w:rPr>
              <w:t xml:space="preserve"> </w:t>
            </w: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төхөөрөмжүүд нь нэгж инчэд 300 –аас дээш цэгтэй байх ёстой</w:t>
            </w:r>
            <w:r w:rsidR="00EF775A">
              <w:rPr>
                <w:rFonts w:ascii="Arial" w:eastAsiaTheme="minorHAnsi" w:hAnsi="Arial" w:cs="Arial"/>
                <w:bCs/>
                <w:sz w:val="24"/>
                <w:szCs w:val="24"/>
                <w:lang w:val="mn-MN"/>
              </w:rPr>
              <w:t>.</w:t>
            </w:r>
          </w:p>
          <w:p w:rsidR="00EC4E82" w:rsidRPr="00EF775A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</w:pPr>
            <w:r w:rsidRPr="00EF775A"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  <w:t>7.5.4.1 Импульсын хүчдлийн долгионы хэлбэр дүрсийн тоон бичлэг хийх</w:t>
            </w:r>
          </w:p>
          <w:p w:rsidR="00EC4E82" w:rsidRPr="004D42BB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</w:pP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a) Импульсын хүчдлийн долгионы хэлбэр дүрсийг тодорхойлох</w:t>
            </w:r>
          </w:p>
          <w:p w:rsidR="00EC4E82" w:rsidRPr="004D42BB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</w:pP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Туршилтын хэлхээний үзүүлэлтүүдийг урьдчилан тохируулах явцад</w:t>
            </w:r>
            <w:r w:rsidR="00EF775A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 xml:space="preserve"> долгионы хэлбэр</w:t>
            </w:r>
            <w:r w:rsidR="00EF775A">
              <w:rPr>
                <w:rFonts w:ascii="Arial" w:eastAsiaTheme="minorHAnsi" w:hAnsi="Arial" w:cs="Arial"/>
                <w:bCs/>
                <w:sz w:val="24"/>
                <w:szCs w:val="24"/>
                <w:lang w:val="mn-MN"/>
              </w:rPr>
              <w:t xml:space="preserve"> </w:t>
            </w: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дүрсийг тодорхойлоход зориулан хийсэн бичлэгүүди</w:t>
            </w:r>
            <w:r w:rsidR="00EF775A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йн дүрс дэлгэлт \развёртка\-ийн</w:t>
            </w:r>
            <w:r w:rsidR="00EF775A">
              <w:rPr>
                <w:rFonts w:ascii="Arial" w:eastAsiaTheme="minorHAnsi" w:hAnsi="Arial" w:cs="Arial"/>
                <w:bCs/>
                <w:sz w:val="24"/>
                <w:szCs w:val="24"/>
                <w:lang w:val="mn-MN"/>
              </w:rPr>
              <w:t xml:space="preserve"> </w:t>
            </w: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 xml:space="preserve">тохиромжтой хугацаа нь нүүрний долгионы хувьд 10 мкс </w:t>
            </w:r>
            <w:r w:rsidR="00EF775A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(трансформаторын саармаг цэгийг</w:t>
            </w:r>
            <w:r w:rsidR="00EF775A">
              <w:rPr>
                <w:rFonts w:ascii="Arial" w:eastAsiaTheme="minorHAnsi" w:hAnsi="Arial" w:cs="Arial"/>
                <w:bCs/>
                <w:sz w:val="24"/>
                <w:szCs w:val="24"/>
                <w:lang w:val="mn-MN"/>
              </w:rPr>
              <w:t xml:space="preserve"> </w:t>
            </w: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турших үед дүрс дэлгэлтийн хугацаа үүнээс урт байх шаардлагатай байж болно</w:t>
            </w:r>
            <w:r w:rsidR="00EF775A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)-ээс бага</w:t>
            </w:r>
            <w:r w:rsidR="00EF775A">
              <w:rPr>
                <w:rFonts w:ascii="Arial" w:eastAsiaTheme="minorHAnsi" w:hAnsi="Arial" w:cs="Arial"/>
                <w:bCs/>
                <w:sz w:val="24"/>
                <w:szCs w:val="24"/>
                <w:lang w:val="mn-MN"/>
              </w:rPr>
              <w:t xml:space="preserve"> </w:t>
            </w: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буюу тэнцүү байна. Долгионы уртын бичлэг нь туршилт</w:t>
            </w:r>
            <w:r w:rsidR="00ED2DED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ын хучдлийн 50</w:t>
            </w:r>
            <w:r w:rsidR="00EF775A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%-ийн утгаа авах</w:t>
            </w:r>
            <w:r w:rsidR="00EF775A">
              <w:rPr>
                <w:rFonts w:ascii="Arial" w:eastAsiaTheme="minorHAnsi" w:hAnsi="Arial" w:cs="Arial"/>
                <w:bCs/>
                <w:sz w:val="24"/>
                <w:szCs w:val="24"/>
                <w:lang w:val="mn-MN"/>
              </w:rPr>
              <w:t xml:space="preserve"> </w:t>
            </w: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хугацааг болон боломж байвал эсрэг туйлтай үеий</w:t>
            </w:r>
            <w:r w:rsidR="00EF775A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н хүчдлийн импульсын амплитудыг</w:t>
            </w:r>
            <w:r w:rsidR="00EF775A">
              <w:rPr>
                <w:rFonts w:ascii="Arial" w:eastAsiaTheme="minorHAnsi" w:hAnsi="Arial" w:cs="Arial"/>
                <w:bCs/>
                <w:sz w:val="24"/>
                <w:szCs w:val="24"/>
                <w:lang w:val="mn-MN"/>
              </w:rPr>
              <w:t xml:space="preserve"> </w:t>
            </w: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тодорхойлох боломж олгоно.</w:t>
            </w:r>
          </w:p>
          <w:p w:rsidR="00EC4E82" w:rsidRPr="004D42BB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</w:pP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ОУЦТК 61083-1 стандартад импульсын хүчдэл ба гүйдлийн до</w:t>
            </w:r>
            <w:r w:rsidR="00EF775A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лгионы хэлбэр дүрсийг</w:t>
            </w:r>
            <w:r w:rsidR="00EF775A">
              <w:rPr>
                <w:rFonts w:ascii="Arial" w:eastAsiaTheme="minorHAnsi" w:hAnsi="Arial" w:cs="Arial"/>
                <w:bCs/>
                <w:sz w:val="24"/>
                <w:szCs w:val="24"/>
                <w:lang w:val="mn-MN"/>
              </w:rPr>
              <w:t xml:space="preserve"> </w:t>
            </w: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бүртгэхэд зориулсан хамгийн бага нягтралтай тоон хув</w:t>
            </w:r>
            <w:r w:rsidR="00EF775A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иргуурыг 60 Мгц-ын давтамжтай 9</w:t>
            </w:r>
            <w:r w:rsidR="00EF775A">
              <w:rPr>
                <w:rFonts w:ascii="Arial" w:eastAsiaTheme="minorHAnsi" w:hAnsi="Arial" w:cs="Arial"/>
                <w:bCs/>
                <w:sz w:val="24"/>
                <w:szCs w:val="24"/>
                <w:lang w:val="mn-MN"/>
              </w:rPr>
              <w:t xml:space="preserve"> </w:t>
            </w: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байтын байхаар заасан байдаг. Харин 10 мкс буюу түү</w:t>
            </w:r>
            <w:r w:rsidR="00EF775A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нээс бага хугацааны улиралуудыг</w:t>
            </w:r>
            <w:r w:rsidR="00EF775A">
              <w:rPr>
                <w:rFonts w:ascii="Arial" w:eastAsiaTheme="minorHAnsi" w:hAnsi="Arial" w:cs="Arial"/>
                <w:bCs/>
                <w:sz w:val="24"/>
                <w:szCs w:val="24"/>
                <w:lang w:val="mn-MN"/>
              </w:rPr>
              <w:t xml:space="preserve"> </w:t>
            </w: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өсгөж долгионы хэлбэр дүрсийг үнэлэх болон хэрчигдсэн долгионы импу</w:t>
            </w:r>
            <w:r w:rsidR="00EF775A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льсүүдийг үнэлэж</w:t>
            </w:r>
            <w:r w:rsidR="00EF775A">
              <w:rPr>
                <w:rFonts w:ascii="Arial" w:eastAsiaTheme="minorHAnsi" w:hAnsi="Arial" w:cs="Arial"/>
                <w:bCs/>
                <w:sz w:val="24"/>
                <w:szCs w:val="24"/>
                <w:lang w:val="mn-MN"/>
              </w:rPr>
              <w:t xml:space="preserve"> </w:t>
            </w: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байгаа бол 100 МГц-ын сорьцын давтамж бүхий 10 байт</w:t>
            </w:r>
            <w:r w:rsidR="00EF775A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ын тоон хувиргуур ашиглах ёстой</w:t>
            </w:r>
            <w:r w:rsidR="00EF775A">
              <w:rPr>
                <w:rFonts w:ascii="Arial" w:eastAsiaTheme="minorHAnsi" w:hAnsi="Arial" w:cs="Arial"/>
                <w:bCs/>
                <w:sz w:val="24"/>
                <w:szCs w:val="24"/>
                <w:lang w:val="mn-MN"/>
              </w:rPr>
              <w:t xml:space="preserve"> </w:t>
            </w: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гэдгийг анхаарах шаардлагатай.</w:t>
            </w:r>
          </w:p>
          <w:p w:rsidR="00EC4E82" w:rsidRPr="004D42BB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</w:pP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Уламжлалт ёсоор бол долгионы хэлбэр дүрсийг үнэлж дүг</w:t>
            </w:r>
            <w:r w:rsidR="00EF775A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нэх ажиллагаа нь хэлбэр дүрсийн</w:t>
            </w:r>
            <w:r w:rsidR="00EF775A">
              <w:rPr>
                <w:rFonts w:ascii="Arial" w:eastAsiaTheme="minorHAnsi" w:hAnsi="Arial" w:cs="Arial"/>
                <w:bCs/>
                <w:sz w:val="24"/>
                <w:szCs w:val="24"/>
                <w:lang w:val="mn-MN"/>
              </w:rPr>
              <w:t xml:space="preserve"> </w:t>
            </w: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үзүүлэлтүүдийг харж үнэлэх болон осциллоскопын бич</w:t>
            </w:r>
            <w:r w:rsidR="00EF775A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лэгүүд, инженерийн дурэм журамд</w:t>
            </w:r>
            <w:r w:rsidR="00EF775A">
              <w:rPr>
                <w:rFonts w:ascii="Arial" w:eastAsiaTheme="minorHAnsi" w:hAnsi="Arial" w:cs="Arial"/>
                <w:bCs/>
                <w:sz w:val="24"/>
                <w:szCs w:val="24"/>
                <w:lang w:val="mn-MN"/>
              </w:rPr>
              <w:t xml:space="preserve"> </w:t>
            </w: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 xml:space="preserve">үндэслэгдэж ирсэн. Хүчний трансформаторуудын өндөр </w:t>
            </w:r>
            <w:r w:rsidR="00EF775A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хүчдлийн туршилтанд тоон бичигч</w:t>
            </w:r>
            <w:r w:rsidR="00EF775A">
              <w:rPr>
                <w:rFonts w:ascii="Arial" w:eastAsiaTheme="minorHAnsi" w:hAnsi="Arial" w:cs="Arial"/>
                <w:bCs/>
                <w:sz w:val="24"/>
                <w:szCs w:val="24"/>
                <w:lang w:val="mn-MN"/>
              </w:rPr>
              <w:t xml:space="preserve"> </w:t>
            </w: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төхөөрөмжүүдийг нэвтрүүлснээр амплитуд утга бол</w:t>
            </w:r>
            <w:r w:rsidR="00EF775A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он хугацааны үзүүлэлтүүдийг авч</w:t>
            </w:r>
            <w:r w:rsidR="00EF775A">
              <w:rPr>
                <w:rFonts w:ascii="Arial" w:eastAsiaTheme="minorHAnsi" w:hAnsi="Arial" w:cs="Arial"/>
                <w:bCs/>
                <w:sz w:val="24"/>
                <w:szCs w:val="24"/>
                <w:lang w:val="mn-MN"/>
              </w:rPr>
              <w:t xml:space="preserve"> </w:t>
            </w: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 xml:space="preserve">үзэхдээ стандарт бус долгионы хэлбэр </w:t>
            </w: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lastRenderedPageBreak/>
              <w:t>дүрсүүдийг үнэл</w:t>
            </w:r>
            <w:r w:rsidR="00EF775A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эх асуудлыг анхааралдаа авах</w:t>
            </w:r>
            <w:r w:rsidR="00EF775A">
              <w:rPr>
                <w:rFonts w:ascii="Arial" w:eastAsiaTheme="minorHAnsi" w:hAnsi="Arial" w:cs="Arial"/>
                <w:bCs/>
                <w:sz w:val="24"/>
                <w:szCs w:val="24"/>
                <w:lang w:val="mn-MN"/>
              </w:rPr>
              <w:t xml:space="preserve"> </w:t>
            </w: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шаардлагатай. Тухайлбал, хэвийн чадал өндөртэй нам хүчдлийн</w:t>
            </w:r>
            <w:r w:rsidR="00EF775A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 xml:space="preserve"> ороомгуудийг турших үед</w:t>
            </w:r>
            <w:r w:rsidR="00EF775A">
              <w:rPr>
                <w:rFonts w:ascii="Arial" w:eastAsiaTheme="minorHAnsi" w:hAnsi="Arial" w:cs="Arial"/>
                <w:bCs/>
                <w:sz w:val="24"/>
                <w:szCs w:val="24"/>
                <w:lang w:val="mn-MN"/>
              </w:rPr>
              <w:t xml:space="preserve"> </w:t>
            </w: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0.5 МГц-ээс бага давтамжтай нэг туйлтай савлалтууд үүсд</w:t>
            </w:r>
            <w:r w:rsidR="00EF775A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эг бөгөөд иймэрхүү стандарт бус</w:t>
            </w:r>
            <w:r w:rsidR="00EF775A">
              <w:rPr>
                <w:rFonts w:ascii="Arial" w:eastAsiaTheme="minorHAnsi" w:hAnsi="Arial" w:cs="Arial"/>
                <w:bCs/>
                <w:sz w:val="24"/>
                <w:szCs w:val="24"/>
                <w:lang w:val="mn-MN"/>
              </w:rPr>
              <w:t xml:space="preserve"> </w:t>
            </w: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долгионы хэлбэр дүрсүүдийн амплитудыг үнэлэхэд ОУЦТК 610</w:t>
            </w:r>
            <w:r w:rsidR="00EF775A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83-2 стандартыг хэрэглэх</w:t>
            </w:r>
            <w:r w:rsidR="00EF775A">
              <w:rPr>
                <w:rFonts w:ascii="Arial" w:eastAsiaTheme="minorHAnsi" w:hAnsi="Arial" w:cs="Arial"/>
                <w:bCs/>
                <w:sz w:val="24"/>
                <w:szCs w:val="24"/>
                <w:lang w:val="mn-MN"/>
              </w:rPr>
              <w:t xml:space="preserve"> </w:t>
            </w: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боломжгүй. Тоон хувиргууруудад суулгасан муруйг тэг</w:t>
            </w:r>
            <w:r w:rsidR="00EF775A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шитгэх алгоритмуудын ачаар 10%-</w:t>
            </w: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аас давсан алдаанууд ажиглалтаар илэрнэ (Зураг</w:t>
            </w:r>
            <w:r w:rsidR="00EF775A">
              <w:rPr>
                <w:rFonts w:ascii="Arial" w:eastAsiaTheme="minorHAnsi" w:hAnsi="Arial" w:cs="Arial"/>
                <w:bCs/>
                <w:sz w:val="24"/>
                <w:szCs w:val="24"/>
                <w:lang w:val="mn-MN"/>
              </w:rPr>
              <w:t xml:space="preserve"> </w:t>
            </w:r>
            <w:r w:rsidR="00ED2DED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Б.18, Б.19 болон Б</w:t>
            </w: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.21-ыг үз).</w:t>
            </w:r>
          </w:p>
          <w:p w:rsidR="00EC4E82" w:rsidRPr="004D42BB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</w:pP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Ийм тохиолдлуудад инженерийн шүүн тунгааж шийдвэрлэх зарчмуудыг баримтла</w:t>
            </w:r>
            <w:r w:rsidR="00EF775A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н анхны</w:t>
            </w:r>
            <w:r w:rsidR="00EF775A">
              <w:rPr>
                <w:rFonts w:ascii="Arial" w:eastAsiaTheme="minorHAnsi" w:hAnsi="Arial" w:cs="Arial"/>
                <w:bCs/>
                <w:sz w:val="24"/>
                <w:szCs w:val="24"/>
                <w:lang w:val="mn-MN"/>
              </w:rPr>
              <w:t xml:space="preserve"> </w:t>
            </w: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 xml:space="preserve">өгөгдлүүдийг болгоомжтой үнэлэх шаардлагатай. </w:t>
            </w:r>
            <w:r w:rsidR="00EF775A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ОУЦТК 61083-1-ын дагуу хүчдлийн</w:t>
            </w:r>
            <w:r w:rsidR="00EF775A">
              <w:rPr>
                <w:rFonts w:ascii="Arial" w:eastAsiaTheme="minorHAnsi" w:hAnsi="Arial" w:cs="Arial"/>
                <w:bCs/>
                <w:sz w:val="24"/>
                <w:szCs w:val="24"/>
                <w:lang w:val="mn-MN"/>
              </w:rPr>
              <w:t xml:space="preserve"> </w:t>
            </w: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оргил утгыг оргил хүчдлийн вольтметрээр нэгэн зэ</w:t>
            </w:r>
            <w:r w:rsidR="00EF775A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рэг хэмжихийг онцгойлон зөвлөмж</w:t>
            </w:r>
            <w:r w:rsidR="00EF775A">
              <w:rPr>
                <w:rFonts w:ascii="Arial" w:eastAsiaTheme="minorHAnsi" w:hAnsi="Arial" w:cs="Arial"/>
                <w:bCs/>
                <w:sz w:val="24"/>
                <w:szCs w:val="24"/>
                <w:lang w:val="mn-MN"/>
              </w:rPr>
              <w:t xml:space="preserve"> </w:t>
            </w: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болгож байна.</w:t>
            </w:r>
          </w:p>
          <w:p w:rsidR="00EC4E82" w:rsidRPr="004D42BB" w:rsidRDefault="005530DC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</w:pPr>
            <w:r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б</w:t>
            </w:r>
            <w:r w:rsidR="00405D3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) Туршилтын объ</w:t>
            </w:r>
            <w:r w:rsidR="00EC4E82"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ектод өгсөн импульсын хүчдлийн бичлэг хийх</w:t>
            </w:r>
          </w:p>
          <w:p w:rsidR="00EC4E82" w:rsidRPr="004D42BB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</w:pP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Туршилтын долгионы амплитуд\оргил\ утгыг тодор</w:t>
            </w:r>
            <w:r w:rsidR="00EF775A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хойлох болон туршилтын үед үүсч</w:t>
            </w:r>
            <w:r w:rsidR="00EF775A">
              <w:rPr>
                <w:rFonts w:ascii="Arial" w:eastAsiaTheme="minorHAnsi" w:hAnsi="Arial" w:cs="Arial"/>
                <w:bCs/>
                <w:sz w:val="24"/>
                <w:szCs w:val="24"/>
                <w:lang w:val="mn-MN"/>
              </w:rPr>
              <w:t xml:space="preserve"> </w:t>
            </w: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болох аливаа гэмтлийг илрүүлэх боломж олгохын тулд:</w:t>
            </w:r>
          </w:p>
          <w:p w:rsidR="00EC4E82" w:rsidRPr="004D42BB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</w:pP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– бүрэн долгионы хувьд сорьц өгөгдлүүдийг харуу</w:t>
            </w:r>
            <w:r w:rsidR="00172EC6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лах хугацаа 100 мкс-ээс багагүй</w:t>
            </w:r>
            <w:r w:rsidR="00172EC6">
              <w:rPr>
                <w:rFonts w:ascii="Arial" w:eastAsiaTheme="minorHAnsi" w:hAnsi="Arial" w:cs="Arial"/>
                <w:bCs/>
                <w:sz w:val="24"/>
                <w:szCs w:val="24"/>
                <w:lang w:val="mn-MN"/>
              </w:rPr>
              <w:t xml:space="preserve"> </w:t>
            </w: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байхаар;</w:t>
            </w:r>
          </w:p>
          <w:p w:rsidR="00172EC6" w:rsidRPr="004D42BB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</w:pP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– хэрчигдсэн долгионы хувьд энэ хугацаа 10 мкс – ээс 25 мкс хооронд байхаар тус тус</w:t>
            </w:r>
            <w:r w:rsidR="00172EC6">
              <w:rPr>
                <w:rFonts w:ascii="Arial" w:eastAsiaTheme="minorHAnsi" w:hAnsi="Arial" w:cs="Arial"/>
                <w:bCs/>
                <w:sz w:val="24"/>
                <w:szCs w:val="24"/>
                <w:lang w:val="mn-MN"/>
              </w:rPr>
              <w:t xml:space="preserve"> </w:t>
            </w:r>
            <w:r w:rsidR="00172EC6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сонгох</w:t>
            </w:r>
            <w:r w:rsidR="00172EC6">
              <w:rPr>
                <w:rFonts w:ascii="Arial" w:eastAsiaTheme="minorHAnsi" w:hAnsi="Arial" w:cs="Arial"/>
                <w:bCs/>
                <w:sz w:val="24"/>
                <w:szCs w:val="24"/>
                <w:lang w:val="mn-MN"/>
              </w:rPr>
              <w:t xml:space="preserve"> </w:t>
            </w: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нь ихэвчлэн илүү үр дүнтэй байдаг.</w:t>
            </w:r>
          </w:p>
          <w:p w:rsidR="00EC4E82" w:rsidRPr="00172EC6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Cs/>
                <w:sz w:val="24"/>
                <w:szCs w:val="24"/>
                <w:lang w:val="mn-MN"/>
              </w:rPr>
            </w:pP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Ороомгийн хэсэгчилсэн резонансын хамгийн их давта</w:t>
            </w:r>
            <w:r w:rsidR="00172EC6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мжууд нь ихэвчлэн 1 МГц -2 МГц-</w:t>
            </w: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ээс хэтэрдэггүй тул тоон хувиргуурын нэг сувгын сорьц</w:t>
            </w:r>
            <w:r w:rsidR="00172EC6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лох давтамжууд нь 10 МГц-ээс 20</w:t>
            </w:r>
            <w:r w:rsidR="00172EC6">
              <w:rPr>
                <w:rFonts w:ascii="Arial" w:eastAsiaTheme="minorHAnsi" w:hAnsi="Arial" w:cs="Arial"/>
                <w:bCs/>
                <w:sz w:val="24"/>
                <w:szCs w:val="24"/>
                <w:lang w:val="mn-MN"/>
              </w:rPr>
              <w:t xml:space="preserve"> </w:t>
            </w: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МГц байхад ер нь хангалттай. Хэрвээ хүчдэл болон гүйдлийн</w:t>
            </w:r>
            <w:r w:rsidR="00172EC6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 xml:space="preserve"> осциллограммуудад өндөр</w:t>
            </w:r>
            <w:r w:rsidR="00172EC6">
              <w:rPr>
                <w:rFonts w:ascii="Arial" w:eastAsiaTheme="minorHAnsi" w:hAnsi="Arial" w:cs="Arial"/>
                <w:bCs/>
                <w:sz w:val="24"/>
                <w:szCs w:val="24"/>
                <w:lang w:val="mn-MN"/>
              </w:rPr>
              <w:t xml:space="preserve"> </w:t>
            </w: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 xml:space="preserve">давтамжууд илэрвэл энэ нь газардуулгын </w:t>
            </w: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lastRenderedPageBreak/>
              <w:t>систем дэх шу</w:t>
            </w:r>
            <w:r w:rsidR="00172EC6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угиан \помех\ болон хэмжүүрийн</w:t>
            </w:r>
            <w:r w:rsidR="00172EC6">
              <w:rPr>
                <w:rFonts w:ascii="Arial" w:eastAsiaTheme="minorHAnsi" w:hAnsi="Arial" w:cs="Arial"/>
                <w:bCs/>
                <w:sz w:val="24"/>
                <w:szCs w:val="24"/>
                <w:lang w:val="mn-MN"/>
              </w:rPr>
              <w:t xml:space="preserve"> </w:t>
            </w: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хэлхээний паразит багтаамжийн резонансаас үүдэлтэй</w:t>
            </w:r>
            <w:r w:rsidR="00172EC6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. Иймд туршилтын обьектын бодито</w:t>
            </w: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й</w:t>
            </w:r>
            <w:r w:rsidR="00172EC6">
              <w:rPr>
                <w:rFonts w:ascii="Arial" w:eastAsiaTheme="minorHAnsi" w:hAnsi="Arial" w:cs="Arial"/>
                <w:bCs/>
                <w:sz w:val="24"/>
                <w:szCs w:val="24"/>
                <w:lang w:val="mn-MN"/>
              </w:rPr>
              <w:t xml:space="preserve"> </w:t>
            </w: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нөхцөл байдлын улмаас хэмжүүрийн хэлхээнд үүссэн шуугианыг дарахын тулд сорьцлох</w:t>
            </w:r>
            <w:r w:rsidR="00172EC6">
              <w:rPr>
                <w:rFonts w:ascii="Arial" w:eastAsiaTheme="minorHAnsi" w:hAnsi="Arial" w:cs="Arial"/>
                <w:bCs/>
                <w:sz w:val="24"/>
                <w:szCs w:val="24"/>
                <w:lang w:val="mn-MN"/>
              </w:rPr>
              <w:t xml:space="preserve"> </w:t>
            </w: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өндөр давтамжуудыг ашиглахыг (өмнө дурдсан) зөвлөмж болгож байна.</w:t>
            </w:r>
          </w:p>
          <w:p w:rsidR="00EC4E82" w:rsidRPr="004D42BB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</w:pP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Долгионы шинжилгээ хийхийн тулд боломжтой</w:t>
            </w:r>
            <w:r w:rsidR="00172EC6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 xml:space="preserve"> хамгийн их санах ой бүхий тоон</w:t>
            </w:r>
            <w:r w:rsidR="00172EC6">
              <w:rPr>
                <w:rFonts w:ascii="Arial" w:eastAsiaTheme="minorHAnsi" w:hAnsi="Arial" w:cs="Arial"/>
                <w:bCs/>
                <w:sz w:val="24"/>
                <w:szCs w:val="24"/>
                <w:lang w:val="mn-MN"/>
              </w:rPr>
              <w:t xml:space="preserve"> </w:t>
            </w: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хувиргуурыг ашиглан долгион бүрэн замхарч дуусталх хугацааны ту</w:t>
            </w:r>
            <w:r w:rsidR="00172EC6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ршид бүтэн долгионы</w:t>
            </w:r>
            <w:r w:rsidR="00172EC6">
              <w:rPr>
                <w:rFonts w:ascii="Arial" w:eastAsiaTheme="minorHAnsi" w:hAnsi="Arial" w:cs="Arial"/>
                <w:bCs/>
                <w:sz w:val="24"/>
                <w:szCs w:val="24"/>
                <w:lang w:val="mn-MN"/>
              </w:rPr>
              <w:t xml:space="preserve"> </w:t>
            </w: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хэлбэр дүрсүүдийг сорьцлон авах нь чухал байдаг. Д</w:t>
            </w:r>
            <w:r w:rsidR="00172EC6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олгионы бодитой эхлэлийн цэгийг</w:t>
            </w:r>
            <w:r w:rsidR="00172EC6">
              <w:rPr>
                <w:rFonts w:ascii="Arial" w:eastAsiaTheme="minorHAnsi" w:hAnsi="Arial" w:cs="Arial"/>
                <w:bCs/>
                <w:sz w:val="24"/>
                <w:szCs w:val="24"/>
                <w:lang w:val="mn-MN"/>
              </w:rPr>
              <w:t xml:space="preserve"> </w:t>
            </w: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тодорхойлохын тулд хангалттай тооны сорьцуудыг</w:t>
            </w:r>
            <w:r w:rsidR="00172EC6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 xml:space="preserve"> авсан байхаар тоон хувиргуурыг</w:t>
            </w:r>
            <w:r w:rsidR="00172EC6">
              <w:rPr>
                <w:rFonts w:ascii="Arial" w:eastAsiaTheme="minorHAnsi" w:hAnsi="Arial" w:cs="Arial"/>
                <w:bCs/>
                <w:sz w:val="24"/>
                <w:szCs w:val="24"/>
                <w:lang w:val="mn-MN"/>
              </w:rPr>
              <w:t xml:space="preserve"> </w:t>
            </w: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программчлах хэрэгтэй.</w:t>
            </w:r>
          </w:p>
          <w:p w:rsidR="00EC4E82" w:rsidRPr="004D42BB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</w:pP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Түүнчлэн, боломжтой өндөр нягтрал бүхий тоон хувиргуу</w:t>
            </w:r>
            <w:r w:rsidR="00172EC6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рын оролтын өсгөгчүүдийг</w:t>
            </w:r>
            <w:r w:rsidR="00172EC6">
              <w:rPr>
                <w:rFonts w:ascii="Arial" w:eastAsiaTheme="minorHAnsi" w:hAnsi="Arial" w:cs="Arial"/>
                <w:bCs/>
                <w:sz w:val="24"/>
                <w:szCs w:val="24"/>
                <w:lang w:val="mn-MN"/>
              </w:rPr>
              <w:t xml:space="preserve"> </w:t>
            </w: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хэрэглэх нь чухал ач холбогдолтой. Энэ шалтгааны улма</w:t>
            </w:r>
            <w:r w:rsidR="00172EC6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ас хүчдлийн долгионы амплитудад</w:t>
            </w:r>
            <w:r w:rsidR="00172EC6">
              <w:rPr>
                <w:rFonts w:ascii="Arial" w:eastAsiaTheme="minorHAnsi" w:hAnsi="Arial" w:cs="Arial"/>
                <w:bCs/>
                <w:sz w:val="24"/>
                <w:szCs w:val="24"/>
                <w:lang w:val="mn-MN"/>
              </w:rPr>
              <w:t xml:space="preserve"> </w:t>
            </w: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зориулсан оновчтой хязгаар болон суваг тус бү</w:t>
            </w:r>
            <w:r w:rsidR="00172EC6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рийн өсгөгчийн нойлын шилжилт</w:t>
            </w:r>
            <w:r w:rsidR="00172EC6">
              <w:rPr>
                <w:rFonts w:ascii="Arial" w:eastAsiaTheme="minorHAnsi" w:hAnsi="Arial" w:cs="Arial"/>
                <w:bCs/>
                <w:sz w:val="24"/>
                <w:szCs w:val="24"/>
                <w:lang w:val="mn-MN"/>
              </w:rPr>
              <w:t>и</w:t>
            </w:r>
            <w:r w:rsidR="00172EC6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йг</w:t>
            </w:r>
            <w:r w:rsidR="00172EC6">
              <w:rPr>
                <w:rFonts w:ascii="Arial" w:eastAsiaTheme="minorHAnsi" w:hAnsi="Arial" w:cs="Arial"/>
                <w:bCs/>
                <w:sz w:val="24"/>
                <w:szCs w:val="24"/>
                <w:lang w:val="mn-MN"/>
              </w:rPr>
              <w:t xml:space="preserve"> </w:t>
            </w: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тодорхойлохын тулд 50 %-ын олон тооны бичлэгүүд шаардлагатай болно.</w:t>
            </w:r>
          </w:p>
          <w:p w:rsidR="00EC4E82" w:rsidRPr="004D42BB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</w:pP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Аянгын импульсуудын эсрэг туйлруугаа хэт савалсан тоонд онцгой анхаарал хандуулах</w:t>
            </w:r>
            <w:r w:rsidR="00172EC6">
              <w:rPr>
                <w:rFonts w:ascii="Arial" w:eastAsiaTheme="minorHAnsi" w:hAnsi="Arial" w:cs="Arial"/>
                <w:bCs/>
                <w:sz w:val="24"/>
                <w:szCs w:val="24"/>
                <w:lang w:val="mn-MN"/>
              </w:rPr>
              <w:t xml:space="preserve"> </w:t>
            </w: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ёстой. Иймэрхүү хэт савлалтын хэмжих явцад сонгосо</w:t>
            </w:r>
            <w:r w:rsidR="00172EC6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н хязгаар дахь тоон хувиргуурын</w:t>
            </w:r>
            <w:r w:rsidR="00172EC6">
              <w:rPr>
                <w:rFonts w:ascii="Arial" w:eastAsiaTheme="minorHAnsi" w:hAnsi="Arial" w:cs="Arial"/>
                <w:bCs/>
                <w:sz w:val="24"/>
                <w:szCs w:val="24"/>
                <w:lang w:val="mn-MN"/>
              </w:rPr>
              <w:t xml:space="preserve"> </w:t>
            </w: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 xml:space="preserve">оролтын өсгөгч ханалтанд орсноос болж бичиж </w:t>
            </w:r>
            <w:r w:rsidR="00172EC6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авсан долгионы хэлбэр дүрсүүдэд</w:t>
            </w:r>
            <w:r w:rsidR="00172EC6">
              <w:rPr>
                <w:rFonts w:ascii="Arial" w:eastAsiaTheme="minorHAnsi" w:hAnsi="Arial" w:cs="Arial"/>
                <w:bCs/>
                <w:sz w:val="24"/>
                <w:szCs w:val="24"/>
                <w:lang w:val="mn-MN"/>
              </w:rPr>
              <w:t xml:space="preserve"> </w:t>
            </w: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хязгаарлалт үүсэх боломжтой.</w:t>
            </w:r>
          </w:p>
          <w:p w:rsidR="00EC4E82" w:rsidRPr="004D42BB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</w:pP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Тоноглолыг ашиглалтанд хүлээн авах туршилтуудын хувь</w:t>
            </w:r>
            <w:r w:rsidR="00172EC6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д (зүйл 11-ийг үз) нэг тохирсон</w:t>
            </w:r>
            <w:r w:rsidR="00172EC6">
              <w:rPr>
                <w:rFonts w:ascii="Arial" w:eastAsiaTheme="minorHAnsi" w:hAnsi="Arial" w:cs="Arial"/>
                <w:bCs/>
                <w:sz w:val="24"/>
                <w:szCs w:val="24"/>
                <w:lang w:val="mn-MN"/>
              </w:rPr>
              <w:t xml:space="preserve"> </w:t>
            </w: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бичлэг ерөнхийдөө хангалттай байдаг. Оношлох зо</w:t>
            </w:r>
            <w:r w:rsidR="00172EC6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рилгоор явуулж байгаа туршилтын</w:t>
            </w:r>
            <w:r w:rsidR="00172EC6">
              <w:rPr>
                <w:rFonts w:ascii="Arial" w:eastAsiaTheme="minorHAnsi" w:hAnsi="Arial" w:cs="Arial"/>
                <w:bCs/>
                <w:sz w:val="24"/>
                <w:szCs w:val="24"/>
                <w:lang w:val="mn-MN"/>
              </w:rPr>
              <w:t xml:space="preserve"> </w:t>
            </w: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хувьд, системийн программ хангамж нь компют</w:t>
            </w:r>
            <w:r w:rsidR="00172EC6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ерын санах ойд хадгалагдсан бүх</w:t>
            </w:r>
            <w:r w:rsidR="00172EC6">
              <w:rPr>
                <w:rFonts w:ascii="Arial" w:eastAsiaTheme="minorHAnsi" w:hAnsi="Arial" w:cs="Arial"/>
                <w:bCs/>
                <w:sz w:val="24"/>
                <w:szCs w:val="24"/>
                <w:lang w:val="mn-MN"/>
              </w:rPr>
              <w:t xml:space="preserve"> </w:t>
            </w: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 xml:space="preserve">мэдээлэлүүд болох </w:t>
            </w: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lastRenderedPageBreak/>
              <w:t>долгионы зарим хэсгийг буюу сор</w:t>
            </w:r>
            <w:r w:rsidR="00172EC6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ьцлох хугацааны туршид хийгдсэн</w:t>
            </w:r>
            <w:r w:rsidR="00172EC6">
              <w:rPr>
                <w:rFonts w:ascii="Arial" w:eastAsiaTheme="minorHAnsi" w:hAnsi="Arial" w:cs="Arial"/>
                <w:bCs/>
                <w:sz w:val="24"/>
                <w:szCs w:val="24"/>
                <w:lang w:val="mn-MN"/>
              </w:rPr>
              <w:t xml:space="preserve"> </w:t>
            </w: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долгионыг шалгах боломжийг санал болгодог онцло</w:t>
            </w:r>
            <w:r w:rsidR="00172EC6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гтой. Программ хангамж нь бүрэн</w:t>
            </w:r>
            <w:r w:rsidR="00172EC6">
              <w:rPr>
                <w:rFonts w:ascii="Arial" w:eastAsiaTheme="minorHAnsi" w:hAnsi="Arial" w:cs="Arial"/>
                <w:bCs/>
                <w:sz w:val="24"/>
                <w:szCs w:val="24"/>
                <w:lang w:val="mn-MN"/>
              </w:rPr>
              <w:t xml:space="preserve"> </w:t>
            </w: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долгион болон багасгасан амплитудтай долгионуу</w:t>
            </w:r>
            <w:r w:rsidR="00172EC6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дыг ялгаж, тохируулах боломжтой</w:t>
            </w:r>
            <w:r w:rsidR="00172EC6">
              <w:rPr>
                <w:rFonts w:ascii="Arial" w:eastAsiaTheme="minorHAnsi" w:hAnsi="Arial" w:cs="Arial"/>
                <w:bCs/>
                <w:sz w:val="24"/>
                <w:szCs w:val="24"/>
                <w:lang w:val="mn-MN"/>
              </w:rPr>
              <w:t xml:space="preserve"> </w:t>
            </w: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томруулсан хуваарь дээр харуулж чадна. Гэвч х</w:t>
            </w:r>
            <w:r w:rsidR="00172EC6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оёр муруйн хугацааны найдвартай</w:t>
            </w:r>
            <w:r w:rsidR="00172EC6">
              <w:rPr>
                <w:rFonts w:ascii="Arial" w:eastAsiaTheme="minorHAnsi" w:hAnsi="Arial" w:cs="Arial"/>
                <w:bCs/>
                <w:sz w:val="24"/>
                <w:szCs w:val="24"/>
                <w:lang w:val="mn-MN"/>
              </w:rPr>
              <w:t xml:space="preserve"> </w:t>
            </w: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тохируулга хийхэд хүндрэлтэй, долгионы дүрсийн хурдта</w:t>
            </w:r>
            <w:r w:rsidR="00172EC6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й өсөлтийн хэсэгт хүндрэл үүсэх</w:t>
            </w:r>
            <w:r w:rsidR="00172EC6">
              <w:rPr>
                <w:rFonts w:ascii="Arial" w:eastAsiaTheme="minorHAnsi" w:hAnsi="Arial" w:cs="Arial"/>
                <w:bCs/>
                <w:sz w:val="24"/>
                <w:szCs w:val="24"/>
                <w:lang w:val="mn-MN"/>
              </w:rPr>
              <w:t xml:space="preserve"> </w:t>
            </w: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магадлалтай.</w:t>
            </w:r>
          </w:p>
          <w:p w:rsidR="00EC4E82" w:rsidRPr="00172EC6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</w:pPr>
            <w:r w:rsidRPr="00172EC6"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  <w:t>7.5.4.2 Импульсын гүйдлийн тоон бичлэг хийх</w:t>
            </w:r>
          </w:p>
          <w:p w:rsidR="00EC4E82" w:rsidRPr="004D42BB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</w:pP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Импульсын гүйдэл нь гэмтлийг илрүүлэх хамгийн нарийн үзүүлэлтүүдийн</w:t>
            </w:r>
            <w:r w:rsidR="00172EC6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 xml:space="preserve"> нэг учраас</w:t>
            </w:r>
            <w:r w:rsidR="00172EC6">
              <w:rPr>
                <w:rFonts w:ascii="Arial" w:eastAsiaTheme="minorHAnsi" w:hAnsi="Arial" w:cs="Arial"/>
                <w:bCs/>
                <w:sz w:val="24"/>
                <w:szCs w:val="24"/>
                <w:lang w:val="mn-MN"/>
              </w:rPr>
              <w:t xml:space="preserve"> </w:t>
            </w: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бичлэг хийж авсан импульсын гүйдлийн долгионууд</w:t>
            </w:r>
            <w:r w:rsidR="00172EC6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 xml:space="preserve"> нь туршилтын үр дүнгийн үндсэн</w:t>
            </w:r>
            <w:r w:rsidR="00172EC6">
              <w:rPr>
                <w:rFonts w:ascii="Arial" w:eastAsiaTheme="minorHAnsi" w:hAnsi="Arial" w:cs="Arial"/>
                <w:bCs/>
                <w:sz w:val="24"/>
                <w:szCs w:val="24"/>
                <w:lang w:val="mn-MN"/>
              </w:rPr>
              <w:t xml:space="preserve"> </w:t>
            </w: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шалгуур \ критери\ болдог.</w:t>
            </w:r>
          </w:p>
          <w:p w:rsidR="00EC4E82" w:rsidRPr="004D42BB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</w:pP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Тоноглолыг ашиглалтанд оруулахад зориулсан туршилт</w:t>
            </w:r>
            <w:r w:rsidR="00172EC6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ын бичлэгүүдийн харагдах байдал</w:t>
            </w:r>
            <w:r w:rsidR="00172EC6">
              <w:rPr>
                <w:rFonts w:ascii="Arial" w:eastAsiaTheme="minorHAnsi" w:hAnsi="Arial" w:cs="Arial"/>
                <w:bCs/>
                <w:sz w:val="24"/>
                <w:szCs w:val="24"/>
                <w:lang w:val="mn-MN"/>
              </w:rPr>
              <w:t xml:space="preserve"> </w:t>
            </w: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нь 7.5.2.2 дахь осциллограммуудтай адилхан.</w:t>
            </w:r>
          </w:p>
          <w:p w:rsidR="00EC4E82" w:rsidRPr="004D42BB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</w:pP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Гэхдээ тоон хувиргуурын санах ойд хадгалагдсан өгөгд</w:t>
            </w:r>
            <w:r w:rsidR="00172EC6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лүүд нь нэг бичлэгийг хугацааны</w:t>
            </w:r>
            <w:r w:rsidR="00172EC6">
              <w:rPr>
                <w:rFonts w:ascii="Arial" w:eastAsiaTheme="minorHAnsi" w:hAnsi="Arial" w:cs="Arial"/>
                <w:bCs/>
                <w:sz w:val="24"/>
                <w:szCs w:val="24"/>
                <w:lang w:val="mn-MN"/>
              </w:rPr>
              <w:t xml:space="preserve"> </w:t>
            </w: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янз бүрийн хуваариудад томруулж, багасгаж өөр өөрөө</w:t>
            </w:r>
            <w:r w:rsidR="00172EC6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р харуулах боломж олгодог. Тоон</w:t>
            </w:r>
            <w:r w:rsidR="00172EC6">
              <w:rPr>
                <w:rFonts w:ascii="Arial" w:eastAsiaTheme="minorHAnsi" w:hAnsi="Arial" w:cs="Arial"/>
                <w:bCs/>
                <w:sz w:val="24"/>
                <w:szCs w:val="24"/>
                <w:lang w:val="mn-MN"/>
              </w:rPr>
              <w:t xml:space="preserve"> </w:t>
            </w: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хувиргуурын оролтын сувгуудын нягтрал болон сорьцлох давтамжуудад тавигдах</w:t>
            </w:r>
            <w:r w:rsidR="00172EC6">
              <w:rPr>
                <w:rFonts w:ascii="Arial" w:eastAsiaTheme="minorHAnsi" w:hAnsi="Arial" w:cs="Arial"/>
                <w:bCs/>
                <w:sz w:val="24"/>
                <w:szCs w:val="24"/>
                <w:lang w:val="mn-MN"/>
              </w:rPr>
              <w:t xml:space="preserve"> </w:t>
            </w: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шаардлагууд нь 7.5.3.1-д заасантай адилхан.</w:t>
            </w:r>
          </w:p>
          <w:p w:rsidR="00EC4E82" w:rsidRPr="004D42BB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</w:pP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Туршилтын үр дүнгүүдийг шалгахад зориулж хувирг</w:t>
            </w:r>
            <w:r w:rsidR="00172EC6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алтын функцийн шинжилгээ мэтийн</w:t>
            </w:r>
            <w:r w:rsidR="00172EC6">
              <w:rPr>
                <w:rFonts w:ascii="Arial" w:eastAsiaTheme="minorHAnsi" w:hAnsi="Arial" w:cs="Arial"/>
                <w:bCs/>
                <w:sz w:val="24"/>
                <w:szCs w:val="24"/>
                <w:lang w:val="mn-MN"/>
              </w:rPr>
              <w:t xml:space="preserve"> </w:t>
            </w: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(зүйл 10-ыг үз) нэмэлт математик шинжилгээний ар</w:t>
            </w:r>
            <w:r w:rsidR="00172EC6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га хэрэгслүүдийг ашиглахын тулд</w:t>
            </w:r>
            <w:r w:rsidR="00172EC6">
              <w:rPr>
                <w:rFonts w:ascii="Arial" w:eastAsiaTheme="minorHAnsi" w:hAnsi="Arial" w:cs="Arial"/>
                <w:bCs/>
                <w:sz w:val="24"/>
                <w:szCs w:val="24"/>
                <w:lang w:val="mn-MN"/>
              </w:rPr>
              <w:t xml:space="preserve"> </w:t>
            </w: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импульсын хүчдэл ба гүйдлийн бичлэгт зориулан бичлэгийн адилхан хугацаа х</w:t>
            </w:r>
            <w:r w:rsidR="00172EC6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эрэглэх нь</w:t>
            </w:r>
            <w:r w:rsidR="00172EC6">
              <w:rPr>
                <w:rFonts w:ascii="Arial" w:eastAsiaTheme="minorHAnsi" w:hAnsi="Arial" w:cs="Arial"/>
                <w:bCs/>
                <w:sz w:val="24"/>
                <w:szCs w:val="24"/>
                <w:lang w:val="mn-MN"/>
              </w:rPr>
              <w:t xml:space="preserve"> </w:t>
            </w: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чухал.</w:t>
            </w:r>
          </w:p>
          <w:p w:rsidR="00EC4E82" w:rsidRPr="00172EC6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</w:pPr>
            <w:r w:rsidRPr="00172EC6"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  <w:t>8</w:t>
            </w:r>
            <w:r w:rsidR="00172EC6" w:rsidRPr="00172EC6">
              <w:rPr>
                <w:rFonts w:ascii="Arial" w:eastAsiaTheme="minorHAnsi" w:hAnsi="Arial" w:cs="Arial"/>
                <w:b/>
                <w:bCs/>
                <w:sz w:val="24"/>
                <w:szCs w:val="24"/>
                <w:lang w:val="mn-MN"/>
              </w:rPr>
              <w:t>.</w:t>
            </w:r>
            <w:r w:rsidRPr="00172EC6"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  <w:t xml:space="preserve"> Коммутацийн долгионы туршилтууд</w:t>
            </w:r>
          </w:p>
          <w:p w:rsidR="00EC4E82" w:rsidRPr="00172EC6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</w:pPr>
            <w:r w:rsidRPr="00172EC6"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  <w:t>8.1 Тусгай шаардлагууд</w:t>
            </w:r>
          </w:p>
          <w:p w:rsidR="00EC4E82" w:rsidRPr="004D42BB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</w:pP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lastRenderedPageBreak/>
              <w:t xml:space="preserve">Трансформаторууд ба реакторууд нь коммутацийн </w:t>
            </w:r>
            <w:r w:rsidR="00172EC6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долгионд харилцан адилгүй хариу</w:t>
            </w:r>
            <w:r w:rsidR="00172EC6">
              <w:rPr>
                <w:rFonts w:ascii="Arial" w:eastAsiaTheme="minorHAnsi" w:hAnsi="Arial" w:cs="Arial"/>
                <w:bCs/>
                <w:sz w:val="24"/>
                <w:szCs w:val="24"/>
                <w:lang w:val="mn-MN"/>
              </w:rPr>
              <w:t xml:space="preserve"> </w:t>
            </w: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 xml:space="preserve">үйлчлэл үзүүлдэг явдал нь трансформатор өөрөө битүү </w:t>
            </w:r>
            <w:r w:rsidR="00172EC6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соронзон хэлхээг үүсгэдэг болон</w:t>
            </w:r>
            <w:r w:rsidR="00172EC6">
              <w:rPr>
                <w:rFonts w:ascii="Arial" w:eastAsiaTheme="minorHAnsi" w:hAnsi="Arial" w:cs="Arial"/>
                <w:bCs/>
                <w:sz w:val="24"/>
                <w:szCs w:val="24"/>
                <w:lang w:val="mn-MN"/>
              </w:rPr>
              <w:t xml:space="preserve"> </w:t>
            </w: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коммутацийн долгионы үйлчлэх хугацаа харьцангүй</w:t>
            </w:r>
            <w:r w:rsidR="00172EC6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 xml:space="preserve"> урт байдгаас трансформаторын</w:t>
            </w:r>
            <w:r w:rsidR="00172EC6">
              <w:rPr>
                <w:rFonts w:ascii="Arial" w:eastAsiaTheme="minorHAnsi" w:hAnsi="Arial" w:cs="Arial"/>
                <w:bCs/>
                <w:sz w:val="24"/>
                <w:szCs w:val="24"/>
                <w:lang w:val="mn-MN"/>
              </w:rPr>
              <w:t xml:space="preserve"> </w:t>
            </w: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зүрхэвчинд тодорхой хэмжээний соронзон урсгал үүсгэ</w:t>
            </w:r>
            <w:r w:rsidR="00172EC6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дэгтэй тус тус холбоотой (ОУЦТК</w:t>
            </w:r>
            <w:r w:rsidR="00172EC6">
              <w:rPr>
                <w:rFonts w:ascii="Arial" w:eastAsiaTheme="minorHAnsi" w:hAnsi="Arial" w:cs="Arial"/>
                <w:bCs/>
                <w:sz w:val="24"/>
                <w:szCs w:val="24"/>
                <w:lang w:val="mn-MN"/>
              </w:rPr>
              <w:t xml:space="preserve"> </w:t>
            </w: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60076-3-ыг үз). Эдгээр тохиолдлууд реакторуудын ху</w:t>
            </w:r>
            <w:r w:rsidR="00172EC6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вьд үүсдэггүй төдийгүй долгионы</w:t>
            </w:r>
            <w:r w:rsidR="00172EC6">
              <w:rPr>
                <w:rFonts w:ascii="Arial" w:eastAsiaTheme="minorHAnsi" w:hAnsi="Arial" w:cs="Arial"/>
                <w:bCs/>
                <w:sz w:val="24"/>
                <w:szCs w:val="24"/>
                <w:lang w:val="mn-MN"/>
              </w:rPr>
              <w:t xml:space="preserve"> </w:t>
            </w: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хэлбэр дүрсүүдтэй холбоотой хүндрэлүүд болон туршил</w:t>
            </w:r>
            <w:r w:rsidR="00172EC6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т явуулах журам дараалал нь өөр</w:t>
            </w:r>
            <w:r w:rsidR="00172EC6">
              <w:rPr>
                <w:rFonts w:ascii="Arial" w:eastAsiaTheme="minorHAnsi" w:hAnsi="Arial" w:cs="Arial"/>
                <w:bCs/>
                <w:sz w:val="24"/>
                <w:szCs w:val="24"/>
                <w:lang w:val="mn-MN"/>
              </w:rPr>
              <w:t xml:space="preserve"> </w:t>
            </w: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байдаг. Иймд энэ хоёр төрлийн тоноглолуудын хувьд тус тусад нь авч үзэх шаардлагатай.</w:t>
            </w:r>
          </w:p>
          <w:p w:rsidR="00EC4E82" w:rsidRPr="00172EC6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</w:pPr>
            <w:r w:rsidRPr="00172EC6"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  <w:t>8.2 Tрансформаторууд</w:t>
            </w:r>
          </w:p>
          <w:p w:rsidR="00EC4E82" w:rsidRPr="00172EC6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</w:pPr>
            <w:r w:rsidRPr="00172EC6"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  <w:t>8.2.1 Долгионы хэлбэр дүрсүүд</w:t>
            </w:r>
          </w:p>
          <w:p w:rsidR="00EC4E82" w:rsidRPr="004D42BB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</w:pP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ОУЦТК IEC 60076-3 стандартад зааснаар бол коммутацийн импульсын долги</w:t>
            </w:r>
            <w:r w:rsidR="00172EC6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оны нүүрний</w:t>
            </w:r>
            <w:r w:rsidR="00172EC6">
              <w:rPr>
                <w:rFonts w:ascii="Arial" w:eastAsiaTheme="minorHAnsi" w:hAnsi="Arial" w:cs="Arial"/>
                <w:bCs/>
                <w:sz w:val="24"/>
                <w:szCs w:val="24"/>
                <w:lang w:val="mn-MN"/>
              </w:rPr>
              <w:t xml:space="preserve"> </w:t>
            </w: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уртад хатуу тогтоосон бодитой утга нормчлогдохгүй</w:t>
            </w:r>
            <w:r w:rsidR="00172EC6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. Гэхдээ хүчдлийн долгионы жигд</w:t>
            </w:r>
            <w:r w:rsidR="00172EC6">
              <w:rPr>
                <w:rFonts w:ascii="Arial" w:eastAsiaTheme="minorHAnsi" w:hAnsi="Arial" w:cs="Arial"/>
                <w:bCs/>
                <w:sz w:val="24"/>
                <w:szCs w:val="24"/>
                <w:lang w:val="mn-MN"/>
              </w:rPr>
              <w:t xml:space="preserve"> </w:t>
            </w: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тархалтыг хангахын тулд энэ хугацаа хүрэлцэхүйц удаан</w:t>
            </w:r>
            <w:r w:rsidR="00172EC6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 xml:space="preserve"> үргэлжлэх ёстой. Ингэхийн тулд</w:t>
            </w:r>
            <w:r w:rsidR="00172EC6">
              <w:rPr>
                <w:rFonts w:ascii="Arial" w:eastAsiaTheme="minorHAnsi" w:hAnsi="Arial" w:cs="Arial"/>
                <w:bCs/>
                <w:sz w:val="24"/>
                <w:szCs w:val="24"/>
                <w:lang w:val="mn-MN"/>
              </w:rPr>
              <w:t xml:space="preserve"> </w:t>
            </w: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хүчдлийн долгионы нүүрний урт нь ерөнхийдөө 10</w:t>
            </w:r>
            <w:r w:rsidR="00172EC6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0 мкс-тэй тэнцүү буюу их байхыг</w:t>
            </w:r>
            <w:r w:rsidR="00172EC6">
              <w:rPr>
                <w:rFonts w:ascii="Arial" w:eastAsiaTheme="minorHAnsi" w:hAnsi="Arial" w:cs="Arial"/>
                <w:bCs/>
                <w:sz w:val="24"/>
                <w:szCs w:val="24"/>
                <w:lang w:val="mn-MN"/>
              </w:rPr>
              <w:t xml:space="preserve"> </w:t>
            </w: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шаарддаг ба энэ нь ороомгийн идэвхитэй багтаамж,</w:t>
            </w:r>
            <w:r w:rsidR="00172EC6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 xml:space="preserve"> ачаалалын багтаамж болон цуваа</w:t>
            </w:r>
            <w:r w:rsidR="00172EC6">
              <w:rPr>
                <w:rFonts w:ascii="Arial" w:eastAsiaTheme="minorHAnsi" w:hAnsi="Arial" w:cs="Arial"/>
                <w:bCs/>
                <w:sz w:val="24"/>
                <w:szCs w:val="24"/>
                <w:lang w:val="mn-MN"/>
              </w:rPr>
              <w:t xml:space="preserve"> </w:t>
            </w: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эсэргүүцлүүдээр тодорхойлогдоно.</w:t>
            </w:r>
          </w:p>
          <w:p w:rsidR="00EC4E82" w:rsidRPr="004D42BB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</w:pP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Харин коммутацийн импульсын долгионы уртад турш</w:t>
            </w:r>
            <w:r w:rsidR="00172EC6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илтын хэлхээний долгионы хэлбэр</w:t>
            </w:r>
            <w:r w:rsidR="00172EC6">
              <w:rPr>
                <w:rFonts w:ascii="Arial" w:eastAsiaTheme="minorHAnsi" w:hAnsi="Arial" w:cs="Arial"/>
                <w:bCs/>
                <w:sz w:val="24"/>
                <w:szCs w:val="24"/>
                <w:lang w:val="mn-MN"/>
              </w:rPr>
              <w:t xml:space="preserve"> </w:t>
            </w: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дүрс үүсгэх элементүүд төдийгүй зүрхэвчний соронзон ханалтанд орох магадлал нөлөөлнө.</w:t>
            </w:r>
          </w:p>
          <w:p w:rsidR="00EC4E82" w:rsidRPr="00172EC6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Cs/>
                <w:sz w:val="24"/>
                <w:szCs w:val="24"/>
                <w:lang w:val="mn-MN"/>
              </w:rPr>
            </w:pP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Ихэнх трансформаторуудын хувьд туршилтын бү</w:t>
            </w:r>
            <w:r w:rsidR="00172EC6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рэн хүчдлийн түвшинд зүрхэвчний</w:t>
            </w:r>
            <w:r w:rsidR="00172EC6">
              <w:rPr>
                <w:rFonts w:ascii="Arial" w:eastAsiaTheme="minorHAnsi" w:hAnsi="Arial" w:cs="Arial"/>
                <w:bCs/>
                <w:sz w:val="24"/>
                <w:szCs w:val="24"/>
                <w:lang w:val="mn-MN"/>
              </w:rPr>
              <w:t xml:space="preserve"> </w:t>
            </w: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соронзон ханалтын улмаас долгионы сүүл хэсэг</w:t>
            </w:r>
            <w:r w:rsidR="00172EC6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 xml:space="preserve"> оргил утгаасаа өнгөрсний дараа</w:t>
            </w:r>
            <w:r w:rsidR="00172EC6">
              <w:rPr>
                <w:rFonts w:ascii="Arial" w:eastAsiaTheme="minorHAnsi" w:hAnsi="Arial" w:cs="Arial"/>
                <w:bCs/>
                <w:sz w:val="24"/>
                <w:szCs w:val="24"/>
                <w:lang w:val="mn-MN"/>
              </w:rPr>
              <w:t xml:space="preserve"> </w:t>
            </w: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экспоненциалиар буурч байснаа гэнэт тэгийг дайр</w:t>
            </w:r>
            <w:r w:rsidR="00172EC6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ан огцом унадаг. Иймд туршилтын</w:t>
            </w:r>
            <w:r w:rsidR="00172EC6">
              <w:rPr>
                <w:rFonts w:ascii="Arial" w:eastAsiaTheme="minorHAnsi" w:hAnsi="Arial" w:cs="Arial"/>
                <w:bCs/>
                <w:sz w:val="24"/>
                <w:szCs w:val="24"/>
                <w:lang w:val="mn-MN"/>
              </w:rPr>
              <w:t xml:space="preserve"> </w:t>
            </w:r>
            <w:r w:rsidR="005530DC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хүчдлийн 50%</w:t>
            </w: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 xml:space="preserve">-даа хүрэх </w:t>
            </w: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lastRenderedPageBreak/>
              <w:t>хугацаа буюу долгион</w:t>
            </w:r>
            <w:r w:rsidR="005530DC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ы уртыг туршилтын объ</w:t>
            </w:r>
            <w:r w:rsidR="00172EC6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ектод өгөх</w:t>
            </w:r>
            <w:r w:rsidR="00172EC6">
              <w:rPr>
                <w:rFonts w:ascii="Arial" w:eastAsiaTheme="minorHAnsi" w:hAnsi="Arial" w:cs="Arial"/>
                <w:bCs/>
                <w:sz w:val="24"/>
                <w:szCs w:val="24"/>
                <w:lang w:val="mn-MN"/>
              </w:rPr>
              <w:t xml:space="preserve"> </w:t>
            </w: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коммутацийн долгионы сүүлний хэсэг болг</w:t>
            </w:r>
            <w:r w:rsidR="00172EC6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он нормчилж хэрэглэдэггүй.Үүний</w:t>
            </w:r>
            <w:r w:rsidR="00172EC6">
              <w:rPr>
                <w:rFonts w:ascii="Arial" w:eastAsiaTheme="minorHAnsi" w:hAnsi="Arial" w:cs="Arial"/>
                <w:bCs/>
                <w:sz w:val="24"/>
                <w:szCs w:val="24"/>
                <w:lang w:val="mn-MN"/>
              </w:rPr>
              <w:t xml:space="preserve"> </w:t>
            </w: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оронд</w:t>
            </w:r>
            <w:r w:rsidR="00172EC6">
              <w:rPr>
                <w:rFonts w:ascii="Arial" w:eastAsiaTheme="minorHAnsi" w:hAnsi="Arial" w:cs="Arial"/>
                <w:bCs/>
                <w:sz w:val="24"/>
                <w:szCs w:val="24"/>
                <w:lang w:val="mn-MN"/>
              </w:rPr>
              <w:t xml:space="preserve"> </w:t>
            </w: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долгионы хэлбэр дүрсийг хүчдлийн утга 90%</w:t>
            </w:r>
            <w:r w:rsidR="00172EC6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-аас дээш байх хугацаа Td болон</w:t>
            </w:r>
            <w:r w:rsidR="00172EC6">
              <w:rPr>
                <w:rFonts w:ascii="Arial" w:eastAsiaTheme="minorHAnsi" w:hAnsi="Arial" w:cs="Arial"/>
                <w:bCs/>
                <w:sz w:val="24"/>
                <w:szCs w:val="24"/>
                <w:lang w:val="mn-MN"/>
              </w:rPr>
              <w:t xml:space="preserve"> </w:t>
            </w: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долгионы тэ</w:t>
            </w:r>
            <w:r w:rsidR="005530DC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г утгыг эхэлж дайрах хугацаа Tz</w:t>
            </w: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-</w:t>
            </w:r>
            <w:r w:rsidR="00172EC6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ээр тодорхойлдог. ОУЦТК 60076-3</w:t>
            </w:r>
            <w:r w:rsidR="00172EC6">
              <w:rPr>
                <w:rFonts w:ascii="Arial" w:eastAsiaTheme="minorHAnsi" w:hAnsi="Arial" w:cs="Arial"/>
                <w:bCs/>
                <w:sz w:val="24"/>
                <w:szCs w:val="24"/>
                <w:lang w:val="mn-MN"/>
              </w:rPr>
              <w:t xml:space="preserve"> </w:t>
            </w: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стандартаар Td ≥ 200 мкс ба Tz ≥ 500 мкс байхаар тус тус з</w:t>
            </w:r>
            <w:r w:rsidR="00172EC6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аасан боловч 1000 мкс-ийг илүүд</w:t>
            </w:r>
            <w:r w:rsidR="00172EC6">
              <w:rPr>
                <w:rFonts w:ascii="Arial" w:eastAsiaTheme="minorHAnsi" w:hAnsi="Arial" w:cs="Arial"/>
                <w:bCs/>
                <w:sz w:val="24"/>
                <w:szCs w:val="24"/>
                <w:lang w:val="mn-MN"/>
              </w:rPr>
              <w:t xml:space="preserve"> </w:t>
            </w: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үзсэн байдаг. Эдгээр хэмжигдэхүүнүүдийг зураг 3а-д харуулсан болно</w:t>
            </w:r>
            <w:r w:rsidR="00172EC6">
              <w:rPr>
                <w:rFonts w:ascii="Arial" w:eastAsiaTheme="minorHAnsi" w:hAnsi="Arial" w:cs="Arial"/>
                <w:bCs/>
                <w:sz w:val="24"/>
                <w:szCs w:val="24"/>
                <w:lang w:val="mn-MN"/>
              </w:rPr>
              <w:t>.</w:t>
            </w:r>
          </w:p>
          <w:p w:rsidR="00EC4E82" w:rsidRPr="004D42BB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</w:pP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Зүрхэвчний соронзон ханалтанд орох хугацаа нь зүрхэвчний х</w:t>
            </w:r>
            <w:r w:rsidR="00172EC6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эмжээс, соронзлолын анхны</w:t>
            </w:r>
            <w:r w:rsidR="00172EC6">
              <w:rPr>
                <w:rFonts w:ascii="Arial" w:eastAsiaTheme="minorHAnsi" w:hAnsi="Arial" w:cs="Arial"/>
                <w:bCs/>
                <w:sz w:val="24"/>
                <w:szCs w:val="24"/>
                <w:lang w:val="mn-MN"/>
              </w:rPr>
              <w:t xml:space="preserve"> </w:t>
            </w: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төлөв ба түвшин хийгээд өгч байгаа туршилтын хүчдлийн хэлбэр дүрсээс хамаарна.</w:t>
            </w:r>
          </w:p>
          <w:p w:rsidR="00EC4E82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</w:pP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Туршилтын хүчдлийн өгөгдсөн утганд коммутац</w:t>
            </w:r>
            <w:r w:rsidR="00172EC6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ийн импульс бүрийг өгөхөөс өмнө</w:t>
            </w:r>
            <w:r w:rsidR="00172EC6">
              <w:rPr>
                <w:rFonts w:ascii="Arial" w:eastAsiaTheme="minorHAnsi" w:hAnsi="Arial" w:cs="Arial"/>
                <w:bCs/>
                <w:sz w:val="24"/>
                <w:szCs w:val="24"/>
                <w:lang w:val="mn-MN"/>
              </w:rPr>
              <w:t xml:space="preserve"> </w:t>
            </w: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 xml:space="preserve">зүрхэвчний соронзлол ижил утгатай байдаггүй учраас яг тохирсон нэгэн хэвийн </w:t>
            </w:r>
            <w:r w:rsidR="00172EC6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долгионы</w:t>
            </w:r>
            <w:r w:rsidR="00172EC6">
              <w:rPr>
                <w:rFonts w:ascii="Arial" w:eastAsiaTheme="minorHAnsi" w:hAnsi="Arial" w:cs="Arial"/>
                <w:bCs/>
                <w:sz w:val="24"/>
                <w:szCs w:val="24"/>
                <w:lang w:val="mn-MN"/>
              </w:rPr>
              <w:t xml:space="preserve"> </w:t>
            </w: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хэлбэр дүрси</w:t>
            </w:r>
            <w:r w:rsidR="00172EC6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йг гарган авах боломжгүй. 8.2.3</w:t>
            </w:r>
            <w:r w:rsidR="005530DC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-</w:t>
            </w: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а</w:t>
            </w:r>
            <w:r w:rsidR="00172EC6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ас зүрхэвчний соронзон ханалтыг</w:t>
            </w:r>
            <w:r w:rsidR="00172EC6">
              <w:rPr>
                <w:rFonts w:ascii="Arial" w:eastAsiaTheme="minorHAnsi" w:hAnsi="Arial" w:cs="Arial"/>
                <w:bCs/>
                <w:sz w:val="24"/>
                <w:szCs w:val="24"/>
                <w:lang w:val="mn-MN"/>
              </w:rPr>
              <w:t xml:space="preserve"> </w:t>
            </w: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бууруулахад зориулагдсан туршилтын журам дараалалыг үз.</w:t>
            </w:r>
          </w:p>
          <w:p w:rsidR="00405D3B" w:rsidRDefault="00405D3B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</w:pPr>
          </w:p>
          <w:p w:rsidR="00405D3B" w:rsidRPr="004D42BB" w:rsidRDefault="00405D3B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</w:pPr>
          </w:p>
          <w:p w:rsidR="00EC4E82" w:rsidRPr="004D42BB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</w:pP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Зүрхэвчний соронзон ханалт нь туршилтын хүчдлийн багасгасан түвшинд ер нь үүсэхгүй,</w:t>
            </w:r>
            <w:r w:rsidR="00172EC6">
              <w:rPr>
                <w:rFonts w:ascii="Arial" w:eastAsiaTheme="minorHAnsi" w:hAnsi="Arial" w:cs="Arial"/>
                <w:bCs/>
                <w:sz w:val="24"/>
                <w:szCs w:val="24"/>
                <w:lang w:val="mn-MN"/>
              </w:rPr>
              <w:t xml:space="preserve"> </w:t>
            </w: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мөн хүчдлийн бүрэн утгын түвшинд ч тэр болгон үүсдэггүй</w:t>
            </w:r>
            <w:r w:rsidR="00172EC6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. Үүсэх үедээ түүний хүчдлийн</w:t>
            </w:r>
            <w:r w:rsidR="00172EC6">
              <w:rPr>
                <w:rFonts w:ascii="Arial" w:eastAsiaTheme="minorHAnsi" w:hAnsi="Arial" w:cs="Arial"/>
                <w:bCs/>
                <w:sz w:val="24"/>
                <w:szCs w:val="24"/>
                <w:lang w:val="mn-MN"/>
              </w:rPr>
              <w:t xml:space="preserve"> </w:t>
            </w: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хэлбэр дүрсэнд үзүүлэх нөлөөлөл нь бий болсон сорон</w:t>
            </w:r>
            <w:r w:rsidR="00172EC6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зон ханалтын хэмжээнээс их бага</w:t>
            </w:r>
            <w:r w:rsidR="00172EC6">
              <w:rPr>
                <w:rFonts w:ascii="Arial" w:eastAsiaTheme="minorHAnsi" w:hAnsi="Arial" w:cs="Arial"/>
                <w:bCs/>
                <w:sz w:val="24"/>
                <w:szCs w:val="24"/>
                <w:lang w:val="mn-MN"/>
              </w:rPr>
              <w:t xml:space="preserve"> </w:t>
            </w: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ямар нэг байдлаар хамаарна. Энэ шалгаааны улмаас</w:t>
            </w:r>
            <w:r w:rsidR="00172EC6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 xml:space="preserve"> трансформаторын өндөр хүчдлийн</w:t>
            </w:r>
            <w:r w:rsidR="00172EC6">
              <w:rPr>
                <w:rFonts w:ascii="Arial" w:eastAsiaTheme="minorHAnsi" w:hAnsi="Arial" w:cs="Arial"/>
                <w:bCs/>
                <w:sz w:val="24"/>
                <w:szCs w:val="24"/>
                <w:lang w:val="mn-MN"/>
              </w:rPr>
              <w:t xml:space="preserve"> </w:t>
            </w: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талаас коммутацийн хүчлийн импцльсууд өгөгдөж</w:t>
            </w:r>
            <w:r w:rsidR="00172EC6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 xml:space="preserve"> байгаа үед багасгасан хүчдлийн</w:t>
            </w:r>
            <w:r w:rsidR="00172EC6">
              <w:rPr>
                <w:rFonts w:ascii="Arial" w:eastAsiaTheme="minorHAnsi" w:hAnsi="Arial" w:cs="Arial"/>
                <w:bCs/>
                <w:sz w:val="24"/>
                <w:szCs w:val="24"/>
                <w:lang w:val="mn-MN"/>
              </w:rPr>
              <w:t xml:space="preserve"> </w:t>
            </w:r>
            <w:r w:rsidR="00172EC6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утгуудад үү</w:t>
            </w: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 xml:space="preserve">сэх долгионы дүрсийн муруйнуудаа T1 болон </w:t>
            </w:r>
            <w:r w:rsidR="00172EC6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Td хугацаануудыг байгуулан харж</w:t>
            </w:r>
            <w:r w:rsidR="00172EC6">
              <w:rPr>
                <w:rFonts w:ascii="Arial" w:eastAsiaTheme="minorHAnsi" w:hAnsi="Arial" w:cs="Arial"/>
                <w:bCs/>
                <w:sz w:val="24"/>
                <w:szCs w:val="24"/>
                <w:lang w:val="mn-MN"/>
              </w:rPr>
              <w:t xml:space="preserve"> </w:t>
            </w: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 xml:space="preserve">болно. Харин Tz хугацааг </w:t>
            </w: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lastRenderedPageBreak/>
              <w:t>хүчдлийн бүрэн түвшинг</w:t>
            </w:r>
            <w:r w:rsidR="00172EC6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ийн туршилтын анхны муруй үүсэх</w:t>
            </w:r>
            <w:r w:rsidR="00172EC6">
              <w:rPr>
                <w:rFonts w:ascii="Arial" w:eastAsiaTheme="minorHAnsi" w:hAnsi="Arial" w:cs="Arial"/>
                <w:bCs/>
                <w:sz w:val="24"/>
                <w:szCs w:val="24"/>
                <w:lang w:val="mn-MN"/>
              </w:rPr>
              <w:t xml:space="preserve"> </w:t>
            </w: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хүртэл байгуулж харах боломжгүй. Коммутацийн хүчдли</w:t>
            </w:r>
            <w:r w:rsidR="00172EC6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йн импульс трансформаторын нам</w:t>
            </w:r>
            <w:r w:rsidR="00172EC6">
              <w:rPr>
                <w:rFonts w:ascii="Arial" w:eastAsiaTheme="minorHAnsi" w:hAnsi="Arial" w:cs="Arial"/>
                <w:bCs/>
                <w:sz w:val="24"/>
                <w:szCs w:val="24"/>
                <w:lang w:val="mn-MN"/>
              </w:rPr>
              <w:t xml:space="preserve"> </w:t>
            </w: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хүчдлийн талаас өгөгдөж байгаа бол багасгасан хүчдлий</w:t>
            </w:r>
            <w:r w:rsidR="00321C48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н туршилтаар зөвхөн T1 хугацааг</w:t>
            </w:r>
            <w:r w:rsidR="00321C48">
              <w:rPr>
                <w:rFonts w:ascii="Arial" w:eastAsiaTheme="minorHAnsi" w:hAnsi="Arial" w:cs="Arial"/>
                <w:bCs/>
                <w:sz w:val="24"/>
                <w:szCs w:val="24"/>
                <w:lang w:val="mn-MN"/>
              </w:rPr>
              <w:t xml:space="preserve"> </w:t>
            </w: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тодорхойлж чадна. Энэ тохиолдолд Td болон Tz хугац</w:t>
            </w:r>
            <w:r w:rsidR="00321C48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аануудыг зөвхөн туршилтын бүрэн</w:t>
            </w:r>
            <w:r w:rsidR="00321C48">
              <w:rPr>
                <w:rFonts w:ascii="Arial" w:eastAsiaTheme="minorHAnsi" w:hAnsi="Arial" w:cs="Arial"/>
                <w:bCs/>
                <w:sz w:val="24"/>
                <w:szCs w:val="24"/>
                <w:lang w:val="mn-MN"/>
              </w:rPr>
              <w:t xml:space="preserve"> </w:t>
            </w: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хүчдлийн түвшинд хийгдсэн бичлэг- зурагнуудаар тодорхойлж болно.</w:t>
            </w:r>
          </w:p>
          <w:p w:rsidR="00EC4E82" w:rsidRPr="004D42BB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</w:pP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Трансформаторын соронзон хэлхээний соронзон эсэргүүцлийн</w:t>
            </w:r>
            <w:r w:rsidR="00321C48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 xml:space="preserve"> хэмжээ харилцан адилгүй</w:t>
            </w:r>
            <w:r w:rsidR="00321C48">
              <w:rPr>
                <w:rFonts w:ascii="Arial" w:eastAsiaTheme="minorHAnsi" w:hAnsi="Arial" w:cs="Arial"/>
                <w:bCs/>
                <w:sz w:val="24"/>
                <w:szCs w:val="24"/>
                <w:lang w:val="mn-MN"/>
              </w:rPr>
              <w:t xml:space="preserve"> </w:t>
            </w: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байдаг учраас түүний зүрхэвчний соронзон дамжуулаг</w:t>
            </w:r>
            <w:r w:rsidR="00321C48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чийн босоо шилбэ \стержень\-ууд</w:t>
            </w:r>
            <w:r w:rsidR="00321C48">
              <w:rPr>
                <w:rFonts w:ascii="Arial" w:eastAsiaTheme="minorHAnsi" w:hAnsi="Arial" w:cs="Arial"/>
                <w:bCs/>
                <w:sz w:val="24"/>
                <w:szCs w:val="24"/>
                <w:lang w:val="mn-MN"/>
              </w:rPr>
              <w:t xml:space="preserve"> </w:t>
            </w: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дээрхи долгионы сүүл хэсгийн хэлбэр дүрс илэрхий өөр байдгийг тэмдэглэх ёстой.</w:t>
            </w:r>
          </w:p>
          <w:p w:rsidR="00EC4E82" w:rsidRDefault="00405D3B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</w:pPr>
            <w:r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  <w:t>8.2.2 Оруулга-</w:t>
            </w:r>
            <w:r w:rsidR="00EC4E82" w:rsidRPr="00321C48"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  <w:t>үзүүрүүдийн холболтууд ба гэмтэл илрүүлэх боломжит аргууд</w:t>
            </w:r>
          </w:p>
          <w:p w:rsidR="00321C48" w:rsidRPr="00321C48" w:rsidRDefault="00321C48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</w:pPr>
          </w:p>
          <w:p w:rsidR="00EC4E82" w:rsidRPr="00321C48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</w:pPr>
            <w:r w:rsidRPr="00321C48"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  <w:t>8.2.2.1 Оруулгуудын холболт</w:t>
            </w:r>
          </w:p>
          <w:p w:rsidR="00EC4E82" w:rsidRPr="004D42BB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</w:pP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ОУЦТК 60076-3 стандартын шаардлагу</w:t>
            </w:r>
            <w:r w:rsidR="00321C48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удыг хангахын тулд гурван фазын</w:t>
            </w:r>
            <w:r w:rsidR="00321C48">
              <w:rPr>
                <w:rFonts w:ascii="Arial" w:eastAsiaTheme="minorHAnsi" w:hAnsi="Arial" w:cs="Arial"/>
                <w:bCs/>
                <w:sz w:val="24"/>
                <w:szCs w:val="24"/>
                <w:lang w:val="mn-MN"/>
              </w:rPr>
              <w:t xml:space="preserve"> </w:t>
            </w: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трансформаторуудын туршилтын хүлээн зөвшөөрөгдсөн</w:t>
            </w:r>
            <w:r w:rsidR="00321C48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 xml:space="preserve"> зөвхөн нэг холболт байдаг. Энэ</w:t>
            </w:r>
            <w:r w:rsidR="00321C48">
              <w:rPr>
                <w:rFonts w:ascii="Arial" w:eastAsiaTheme="minorHAnsi" w:hAnsi="Arial" w:cs="Arial"/>
                <w:bCs/>
                <w:sz w:val="24"/>
                <w:szCs w:val="24"/>
                <w:lang w:val="mn-MN"/>
              </w:rPr>
              <w:t xml:space="preserve"> </w:t>
            </w:r>
            <w:r w:rsidR="005530DC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холболтыг зураг 4-</w:t>
            </w: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д үзүүлсэн бөгөөд трансф</w:t>
            </w:r>
            <w:r w:rsidR="00321C48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орматорын саармаг цэг нь дандаа</w:t>
            </w:r>
            <w:r w:rsidR="00321C48">
              <w:rPr>
                <w:rFonts w:ascii="Arial" w:eastAsiaTheme="minorHAnsi" w:hAnsi="Arial" w:cs="Arial"/>
                <w:bCs/>
                <w:sz w:val="24"/>
                <w:szCs w:val="24"/>
                <w:lang w:val="mn-MN"/>
              </w:rPr>
              <w:t xml:space="preserve"> </w:t>
            </w: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газардуулагдсан, туршигдаагүй байгаа фазуудын оруулгууд нь хоорондоо заавал</w:t>
            </w:r>
            <w:r w:rsidR="00321C48">
              <w:rPr>
                <w:rFonts w:ascii="Arial" w:eastAsiaTheme="minorHAnsi" w:hAnsi="Arial" w:cs="Arial"/>
                <w:bCs/>
                <w:sz w:val="24"/>
                <w:szCs w:val="24"/>
                <w:lang w:val="mn-MN"/>
              </w:rPr>
              <w:t xml:space="preserve"> </w:t>
            </w: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холбогдсон байдлаар туршихыг харж болно. (Гурвалжин холбоотой ороомгууд бүхий</w:t>
            </w:r>
            <w:r w:rsidR="00321C48">
              <w:rPr>
                <w:rFonts w:ascii="Arial" w:eastAsiaTheme="minorHAnsi" w:hAnsi="Arial" w:cs="Arial"/>
                <w:bCs/>
                <w:sz w:val="24"/>
                <w:szCs w:val="24"/>
                <w:lang w:val="mn-MN"/>
              </w:rPr>
              <w:t xml:space="preserve"> </w:t>
            </w: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трансформаторуудын хувьд туршигдаагүй байгаа фа</w:t>
            </w:r>
            <w:r w:rsidR="00321C48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зуудыг заавал хооронд нь холбох</w:t>
            </w:r>
            <w:r w:rsidR="00321C48">
              <w:rPr>
                <w:rFonts w:ascii="Arial" w:eastAsiaTheme="minorHAnsi" w:hAnsi="Arial" w:cs="Arial"/>
                <w:bCs/>
                <w:sz w:val="24"/>
                <w:szCs w:val="24"/>
                <w:lang w:val="mn-MN"/>
              </w:rPr>
              <w:t xml:space="preserve"> </w:t>
            </w: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шаардлагагүй.)</w:t>
            </w:r>
          </w:p>
          <w:p w:rsidR="00321C48" w:rsidRPr="004D42BB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</w:pP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Энэ хэлхээ нь гурав болон таван соронзон дамжуула</w:t>
            </w:r>
            <w:r w:rsidR="005530DC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 xml:space="preserve">гч босоо шилбэ - </w:t>
            </w:r>
            <w:r w:rsidR="00321C48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стержень бүхий</w:t>
            </w:r>
            <w:r w:rsidR="00321C48">
              <w:rPr>
                <w:rFonts w:ascii="Arial" w:eastAsiaTheme="minorHAnsi" w:hAnsi="Arial" w:cs="Arial"/>
                <w:bCs/>
                <w:sz w:val="24"/>
                <w:szCs w:val="24"/>
                <w:lang w:val="mn-MN"/>
              </w:rPr>
              <w:t xml:space="preserve"> </w:t>
            </w: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зүрхэвчтэй гурван фазын трансформаторуудад зори</w:t>
            </w:r>
            <w:r w:rsidR="005530DC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улан фаз-газар болон фаз-</w:t>
            </w:r>
            <w:r w:rsidR="00321C48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фазын</w:t>
            </w:r>
            <w:r w:rsidR="00321C48">
              <w:rPr>
                <w:rFonts w:ascii="Arial" w:eastAsiaTheme="minorHAnsi" w:hAnsi="Arial" w:cs="Arial"/>
                <w:bCs/>
                <w:sz w:val="24"/>
                <w:szCs w:val="24"/>
                <w:lang w:val="mn-MN"/>
              </w:rPr>
              <w:t xml:space="preserve"> </w:t>
            </w: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хоорондох тусгаарлагыг туршилтын хүчдлийн 1.0 ба 1.5 харьца</w:t>
            </w:r>
            <w:r w:rsidR="00321C48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 xml:space="preserve">нгуй </w:t>
            </w:r>
            <w:r w:rsidR="005530DC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нэгж (p.u-</w:t>
            </w:r>
            <w:r w:rsidR="00321C48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per unit буюу</w:t>
            </w:r>
            <w:r w:rsidR="00321C48">
              <w:rPr>
                <w:rFonts w:ascii="Arial" w:eastAsiaTheme="minorHAnsi" w:hAnsi="Arial" w:cs="Arial"/>
                <w:bCs/>
                <w:sz w:val="24"/>
                <w:szCs w:val="24"/>
                <w:lang w:val="mn-MN"/>
              </w:rPr>
              <w:t xml:space="preserve"> </w:t>
            </w: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 xml:space="preserve">харьцангуй нэгж гэдгийг туршилтын хүчдлийн ампдлитуд </w:t>
            </w:r>
            <w:r w:rsidR="00321C48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lastRenderedPageBreak/>
              <w:t>утга U гэж ойлгоно. Орчуулагч)</w:t>
            </w:r>
            <w:r w:rsidR="00321C48">
              <w:rPr>
                <w:rFonts w:ascii="Arial" w:eastAsiaTheme="minorHAnsi" w:hAnsi="Arial" w:cs="Arial"/>
                <w:bCs/>
                <w:sz w:val="24"/>
                <w:szCs w:val="24"/>
                <w:lang w:val="mn-MN"/>
              </w:rPr>
              <w:t xml:space="preserve"> </w:t>
            </w: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харгалзсан утгуудад нэгэн зэрэг туршихаар сонгосон болно.</w:t>
            </w:r>
          </w:p>
          <w:p w:rsidR="00EC4E82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</w:pP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Туршилтын хүчдлийг шууд өгөх ороомог болон туршилтын хүч</w:t>
            </w:r>
            <w:r w:rsidR="00321C48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длийн түвшинг</w:t>
            </w:r>
            <w:r w:rsidR="00321C48">
              <w:rPr>
                <w:rFonts w:ascii="Arial" w:eastAsiaTheme="minorHAnsi" w:hAnsi="Arial" w:cs="Arial"/>
                <w:bCs/>
                <w:sz w:val="24"/>
                <w:szCs w:val="24"/>
                <w:lang w:val="mn-MN"/>
              </w:rPr>
              <w:t xml:space="preserve"> </w:t>
            </w: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тусгаарлагын коммутацийн импульсыг тэсвэрлэх х</w:t>
            </w:r>
            <w:r w:rsidR="00321C48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эвийн утга нь хамгийн их хэвийн</w:t>
            </w:r>
            <w:r w:rsidR="00321C48">
              <w:rPr>
                <w:rFonts w:ascii="Arial" w:eastAsiaTheme="minorHAnsi" w:hAnsi="Arial" w:cs="Arial"/>
                <w:bCs/>
                <w:sz w:val="24"/>
                <w:szCs w:val="24"/>
                <w:lang w:val="mn-MN"/>
              </w:rPr>
              <w:t xml:space="preserve"> </w:t>
            </w: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 xml:space="preserve">хүчдэлтэй ороомогт үүсч байх шаардлагатай дүйцүүлэн </w:t>
            </w:r>
            <w:r w:rsidR="00321C48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сонгохыг үйлдвэрлэгчид ихэвчлэн</w:t>
            </w:r>
            <w:r w:rsidR="00321C48">
              <w:rPr>
                <w:rFonts w:ascii="Arial" w:eastAsiaTheme="minorHAnsi" w:hAnsi="Arial" w:cs="Arial"/>
                <w:bCs/>
                <w:sz w:val="24"/>
                <w:szCs w:val="24"/>
                <w:lang w:val="mn-MN"/>
              </w:rPr>
              <w:t xml:space="preserve"> </w:t>
            </w: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даалгадаг.</w:t>
            </w:r>
          </w:p>
          <w:p w:rsidR="00321C48" w:rsidRPr="004D42BB" w:rsidRDefault="00321C48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</w:pPr>
          </w:p>
          <w:p w:rsidR="00EC4E82" w:rsidRPr="004D42BB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</w:pP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Туршигдаагүй байгаа ороомгуудыг богино холбох практик ач холбогдолгүй</w:t>
            </w:r>
            <w:r w:rsidR="00321C48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 xml:space="preserve"> байдаг явдал</w:t>
            </w:r>
            <w:r w:rsidR="00321C48">
              <w:rPr>
                <w:rFonts w:ascii="Arial" w:eastAsiaTheme="minorHAnsi" w:hAnsi="Arial" w:cs="Arial"/>
                <w:bCs/>
                <w:sz w:val="24"/>
                <w:szCs w:val="24"/>
                <w:lang w:val="mn-MN"/>
              </w:rPr>
              <w:t xml:space="preserve"> </w:t>
            </w: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нь коммутацийн долгионы туршилтын явцад энэ боги</w:t>
            </w:r>
            <w:r w:rsidR="00321C48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но холболтоос үүсэх нөлөөлөл нь</w:t>
            </w:r>
            <w:r w:rsidR="00321C48">
              <w:rPr>
                <w:rFonts w:ascii="Arial" w:eastAsiaTheme="minorHAnsi" w:hAnsi="Arial" w:cs="Arial"/>
                <w:bCs/>
                <w:sz w:val="24"/>
                <w:szCs w:val="24"/>
                <w:lang w:val="mn-MN"/>
              </w:rPr>
              <w:t xml:space="preserve"> </w:t>
            </w: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индукцлэгдсэн хүчдлээр туршихтай үндсэндээ адилхан байдагтай холбоотой.</w:t>
            </w:r>
          </w:p>
          <w:p w:rsidR="00EC4E82" w:rsidRPr="004D42BB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</w:pP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Коммутацийн импульсын үндсэн долгион индукцил</w:t>
            </w:r>
            <w:r w:rsidR="00321C48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эгдэн дамжих зуур фаз хоорондын</w:t>
            </w:r>
            <w:r w:rsidR="00321C48">
              <w:rPr>
                <w:rFonts w:ascii="Arial" w:eastAsiaTheme="minorHAnsi" w:hAnsi="Arial" w:cs="Arial"/>
                <w:bCs/>
                <w:sz w:val="24"/>
                <w:szCs w:val="24"/>
                <w:lang w:val="mn-MN"/>
              </w:rPr>
              <w:t xml:space="preserve"> </w:t>
            </w: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багтаамжийн холбоо, фазын өөрийн багтаамж ба нөлөөмж</w:t>
            </w:r>
            <w:r w:rsidR="00321C48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 xml:space="preserve"> эсэргүүцлүүд нь дамжин орж</w:t>
            </w:r>
            <w:r w:rsidR="00321C48">
              <w:rPr>
                <w:rFonts w:ascii="Arial" w:eastAsiaTheme="minorHAnsi" w:hAnsi="Arial" w:cs="Arial"/>
                <w:bCs/>
                <w:sz w:val="24"/>
                <w:szCs w:val="24"/>
                <w:lang w:val="mn-MN"/>
              </w:rPr>
              <w:t xml:space="preserve"> </w:t>
            </w: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ирсэн хүчдлүүдийн хэмжээг нэмэгдүүлдэг нэмэлт хэлбэлз</w:t>
            </w:r>
            <w:r w:rsidR="00405D3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лэлүүдийг үүсгэнэ. Зураг Б</w:t>
            </w:r>
            <w:r w:rsidR="00321C48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.14-д</w:t>
            </w:r>
            <w:r w:rsidR="00321C48">
              <w:rPr>
                <w:rFonts w:ascii="Arial" w:eastAsiaTheme="minorHAnsi" w:hAnsi="Arial" w:cs="Arial"/>
                <w:bCs/>
                <w:sz w:val="24"/>
                <w:szCs w:val="24"/>
                <w:lang w:val="mn-MN"/>
              </w:rPr>
              <w:t xml:space="preserve"> </w:t>
            </w: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 xml:space="preserve">энэ үзэгдлийг тодорхой харуулсан. Гэхдээ ОУЦТК </w:t>
            </w:r>
            <w:r w:rsidR="00321C48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60076-3 стандарт дахь фаз-фазын</w:t>
            </w:r>
            <w:r w:rsidR="00321C48">
              <w:rPr>
                <w:rFonts w:ascii="Arial" w:eastAsiaTheme="minorHAnsi" w:hAnsi="Arial" w:cs="Arial"/>
                <w:bCs/>
                <w:sz w:val="24"/>
                <w:szCs w:val="24"/>
                <w:lang w:val="mn-MN"/>
              </w:rPr>
              <w:t xml:space="preserve"> </w:t>
            </w: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хоорондох 1.5U хэмжээний хүчдэл нь U хэмжээний хүчдэл а</w:t>
            </w:r>
            <w:r w:rsidR="00321C48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ль нэг оруулга- үзүүрт өгөгдсөн</w:t>
            </w:r>
            <w:r w:rsidR="00321C48">
              <w:rPr>
                <w:rFonts w:ascii="Arial" w:eastAsiaTheme="minorHAnsi" w:hAnsi="Arial" w:cs="Arial"/>
                <w:bCs/>
                <w:sz w:val="24"/>
                <w:szCs w:val="24"/>
                <w:lang w:val="mn-MN"/>
              </w:rPr>
              <w:t xml:space="preserve"> </w:t>
            </w: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үед үүснэ гэсэн шаардлага нь зөвхөн зарчмын хуьд хүчинтэй. Иймд, хэрвээ өндөр Омын</w:t>
            </w:r>
            <w:r w:rsidR="00321C48">
              <w:rPr>
                <w:rFonts w:ascii="Arial" w:eastAsiaTheme="minorHAnsi" w:hAnsi="Arial" w:cs="Arial"/>
                <w:bCs/>
                <w:sz w:val="24"/>
                <w:szCs w:val="24"/>
                <w:lang w:val="mn-MN"/>
              </w:rPr>
              <w:t xml:space="preserve"> </w:t>
            </w: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бүрэн эсэргүүцлээр дамжуулан газардуулах замаар хэлбэ</w:t>
            </w:r>
            <w:r w:rsidR="00321C48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лзлэлтэй хүчдлүүдийг дарах арга</w:t>
            </w:r>
            <w:r w:rsidR="00321C48">
              <w:rPr>
                <w:rFonts w:ascii="Arial" w:eastAsiaTheme="minorHAnsi" w:hAnsi="Arial" w:cs="Arial"/>
                <w:bCs/>
                <w:sz w:val="24"/>
                <w:szCs w:val="24"/>
                <w:lang w:val="mn-MN"/>
              </w:rPr>
              <w:t xml:space="preserve"> </w:t>
            </w: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хэмжээ авахгүй бол туршилтын явцад фаз хоорондын хүчдэл 1.5U-аас их болж болзошгүй.</w:t>
            </w:r>
          </w:p>
          <w:p w:rsidR="00EC4E82" w:rsidRPr="004D42BB" w:rsidRDefault="00CC29C9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</w:pPr>
            <w:r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Мөн фаз-</w:t>
            </w:r>
            <w:r w:rsidR="00EC4E82"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газар хоорондын хүчдэл туршигдаагүй байгаа ору</w:t>
            </w:r>
            <w:r w:rsidR="00321C48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улгууд дээр 0,5U-аас хавьгүй их</w:t>
            </w:r>
            <w:r w:rsidR="00321C48">
              <w:rPr>
                <w:rFonts w:ascii="Arial" w:eastAsiaTheme="minorHAnsi" w:hAnsi="Arial" w:cs="Arial"/>
                <w:bCs/>
                <w:sz w:val="24"/>
                <w:szCs w:val="24"/>
                <w:lang w:val="mn-MN"/>
              </w:rPr>
              <w:t xml:space="preserve"> </w:t>
            </w:r>
            <w:r w:rsidR="00EC4E82"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болж магадгүй.</w:t>
            </w:r>
          </w:p>
          <w:p w:rsidR="00EC4E82" w:rsidRPr="004D42BB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</w:pP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Туршигдаж байгаа ороомгийн системийн туршигдаагүй</w:t>
            </w:r>
            <w:r w:rsidR="00321C48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 xml:space="preserve"> байгаа фазын оруулга- </w:t>
            </w:r>
            <w:r w:rsidR="00321C48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lastRenderedPageBreak/>
              <w:t>үзүүрт</w:t>
            </w:r>
            <w:r w:rsidR="00321C48">
              <w:rPr>
                <w:rFonts w:ascii="Arial" w:eastAsiaTheme="minorHAnsi" w:hAnsi="Arial" w:cs="Arial"/>
                <w:bCs/>
                <w:sz w:val="24"/>
                <w:szCs w:val="24"/>
                <w:lang w:val="mn-MN"/>
              </w:rPr>
              <w:t xml:space="preserve"> </w:t>
            </w: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болон, эсвэл туршигд</w:t>
            </w:r>
            <w:r w:rsidR="00CC29C9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аагүй байгаа фазуудын оруулга–</w:t>
            </w: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ү</w:t>
            </w:r>
            <w:r w:rsidR="00321C48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зүүрүүдэд өндөр Омын эсэргүүцэл</w:t>
            </w:r>
            <w:r w:rsidR="00321C48">
              <w:rPr>
                <w:rFonts w:ascii="Arial" w:eastAsiaTheme="minorHAnsi" w:hAnsi="Arial" w:cs="Arial"/>
                <w:bCs/>
                <w:sz w:val="24"/>
                <w:szCs w:val="24"/>
                <w:lang w:val="mn-MN"/>
              </w:rPr>
              <w:t xml:space="preserve"> </w:t>
            </w: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/ачаалал/ залгах нь хэлбэлзлэлийн зохистой замхрал үүсг</w:t>
            </w:r>
            <w:r w:rsidR="00321C48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эх тохиромжтой арга юм. Гэхдээ,</w:t>
            </w:r>
            <w:r w:rsidR="00321C48">
              <w:rPr>
                <w:rFonts w:ascii="Arial" w:eastAsiaTheme="minorHAnsi" w:hAnsi="Arial" w:cs="Arial"/>
                <w:bCs/>
                <w:sz w:val="24"/>
                <w:szCs w:val="24"/>
                <w:lang w:val="mn-MN"/>
              </w:rPr>
              <w:t xml:space="preserve"> </w:t>
            </w: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идэвхитэй эсэргүүцлэн ачаалал нь туршигдаагүй байгаа о</w:t>
            </w:r>
            <w:r w:rsidR="00321C48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руулгууд дээрх долгионы нүүрний</w:t>
            </w:r>
            <w:r w:rsidR="00321C48">
              <w:rPr>
                <w:rFonts w:ascii="Arial" w:eastAsiaTheme="minorHAnsi" w:hAnsi="Arial" w:cs="Arial"/>
                <w:bCs/>
                <w:sz w:val="24"/>
                <w:szCs w:val="24"/>
                <w:lang w:val="mn-MN"/>
              </w:rPr>
              <w:t xml:space="preserve"> </w:t>
            </w: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уртыг тодорхой хэмжээгээр уртасгаснаар фаз-фазын хо</w:t>
            </w:r>
            <w:r w:rsidR="00321C48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орондох хүчдлийг 1,5U–аас бага</w:t>
            </w:r>
            <w:r w:rsidR="00321C48">
              <w:rPr>
                <w:rFonts w:ascii="Arial" w:eastAsiaTheme="minorHAnsi" w:hAnsi="Arial" w:cs="Arial"/>
                <w:bCs/>
                <w:sz w:val="24"/>
                <w:szCs w:val="24"/>
                <w:lang w:val="mn-MN"/>
              </w:rPr>
              <w:t xml:space="preserve"> </w:t>
            </w: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болгодог талтай. Энэ нь туршилтын өгөгдсөн хүчдэл</w:t>
            </w:r>
            <w:r w:rsidR="00321C48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 xml:space="preserve"> (U) болон индукцлэгдсэн хүчдэл</w:t>
            </w:r>
            <w:r w:rsidR="00321C48">
              <w:rPr>
                <w:rFonts w:ascii="Arial" w:eastAsiaTheme="minorHAnsi" w:hAnsi="Arial" w:cs="Arial"/>
                <w:bCs/>
                <w:sz w:val="24"/>
                <w:szCs w:val="24"/>
                <w:lang w:val="mn-MN"/>
              </w:rPr>
              <w:t xml:space="preserve"> </w:t>
            </w: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(0,5U) нь ялимгүй өөр хугацаануудад хамгийн их у</w:t>
            </w:r>
            <w:r w:rsidR="00321C48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тгаа авдгаас үүдэлтэй. Маш бага</w:t>
            </w:r>
            <w:r w:rsidR="00321C48">
              <w:rPr>
                <w:rFonts w:ascii="Arial" w:eastAsiaTheme="minorHAnsi" w:hAnsi="Arial" w:cs="Arial"/>
                <w:bCs/>
                <w:sz w:val="24"/>
                <w:szCs w:val="24"/>
                <w:lang w:val="mn-MN"/>
              </w:rPr>
              <w:t xml:space="preserve"> </w:t>
            </w: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эсэргүүцэлтэй буюу маш хүнд нөхцлөөр ачаалагдсан</w:t>
            </w:r>
            <w:r w:rsidR="00321C48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 xml:space="preserve"> тохиолдолд туршилтанд өгөгдсөн</w:t>
            </w:r>
            <w:r w:rsidR="00321C48">
              <w:rPr>
                <w:rFonts w:ascii="Arial" w:eastAsiaTheme="minorHAnsi" w:hAnsi="Arial" w:cs="Arial"/>
                <w:bCs/>
                <w:sz w:val="24"/>
                <w:szCs w:val="24"/>
                <w:lang w:val="mn-MN"/>
              </w:rPr>
              <w:t xml:space="preserve"> </w:t>
            </w: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коммутацийн импульсын долгионы сүүл хэсгийн хуг</w:t>
            </w:r>
            <w:r w:rsidR="00321C48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ацаа зүрхэвчний соронзон ханалт</w:t>
            </w:r>
            <w:r w:rsidR="00321C48">
              <w:rPr>
                <w:rFonts w:ascii="Arial" w:eastAsiaTheme="minorHAnsi" w:hAnsi="Arial" w:cs="Arial"/>
                <w:bCs/>
                <w:sz w:val="24"/>
                <w:szCs w:val="24"/>
                <w:lang w:val="mn-MN"/>
              </w:rPr>
              <w:t xml:space="preserve"> </w:t>
            </w: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үүсэхгүй байхуйцаар богиносдог.</w:t>
            </w:r>
          </w:p>
          <w:p w:rsidR="00EC4E82" w:rsidRPr="004D42BB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</w:pP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 xml:space="preserve">Ороомгууд нь гурвалжин холбоогүй гурав </w:t>
            </w:r>
            <w:r w:rsidR="005530DC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/</w:t>
            </w: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Ш-маягийн/ б</w:t>
            </w:r>
            <w:r w:rsidR="00321C48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олон таван соронзон босоо шилбэ</w:t>
            </w:r>
            <w:r w:rsidR="00321C48">
              <w:rPr>
                <w:rFonts w:ascii="Arial" w:eastAsiaTheme="minorHAnsi" w:hAnsi="Arial" w:cs="Arial"/>
                <w:bCs/>
                <w:sz w:val="24"/>
                <w:szCs w:val="24"/>
                <w:lang w:val="mn-MN"/>
              </w:rPr>
              <w:t xml:space="preserve"> </w:t>
            </w: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бүхий зүрхэвчтэй трансформаторуудад туршигдаагүй бай</w:t>
            </w:r>
            <w:r w:rsidR="00321C48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гаа босоо шилбэнүүд дээр суусан</w:t>
            </w:r>
            <w:r w:rsidR="00321C48">
              <w:rPr>
                <w:rFonts w:ascii="Arial" w:eastAsiaTheme="minorHAnsi" w:hAnsi="Arial" w:cs="Arial"/>
                <w:bCs/>
                <w:sz w:val="24"/>
                <w:szCs w:val="24"/>
                <w:lang w:val="mn-MN"/>
              </w:rPr>
              <w:t xml:space="preserve"> </w:t>
            </w: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ороомгуудаар соронзон урсгал чиглүүлэгдэн урсаж чада</w:t>
            </w:r>
            <w:r w:rsidR="00321C48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хгүй учраас фазын (фаз ба газар</w:t>
            </w:r>
            <w:r w:rsidR="00321C48">
              <w:rPr>
                <w:rFonts w:ascii="Arial" w:eastAsiaTheme="minorHAnsi" w:hAnsi="Arial" w:cs="Arial"/>
                <w:bCs/>
                <w:sz w:val="24"/>
                <w:szCs w:val="24"/>
                <w:lang w:val="mn-MN"/>
              </w:rPr>
              <w:t xml:space="preserve"> </w:t>
            </w: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хоорондын) хүчдлээс 1.5 дахин их хүчдэл фазууд</w:t>
            </w:r>
            <w:r w:rsidR="00321C48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ын хооронд үүсч байх ёсой гэсэн</w:t>
            </w:r>
            <w:r w:rsidR="00321C48">
              <w:rPr>
                <w:rFonts w:ascii="Arial" w:eastAsiaTheme="minorHAnsi" w:hAnsi="Arial" w:cs="Arial"/>
                <w:bCs/>
                <w:sz w:val="24"/>
                <w:szCs w:val="24"/>
                <w:lang w:val="mn-MN"/>
              </w:rPr>
              <w:t xml:space="preserve"> </w:t>
            </w: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шаардлага биелэгдэхгүй. Хэрэв ороомгуудыг гурвалжин холбох боломжгүй бол</w:t>
            </w:r>
            <w:r w:rsidR="00321C48">
              <w:rPr>
                <w:rFonts w:ascii="Arial" w:eastAsiaTheme="minorHAnsi" w:hAnsi="Arial" w:cs="Arial"/>
                <w:bCs/>
                <w:sz w:val="24"/>
                <w:szCs w:val="24"/>
                <w:lang w:val="mn-MN"/>
              </w:rPr>
              <w:t xml:space="preserve"> </w:t>
            </w: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туршигдаагүй байгаа фазуудын ороомгийн оруулга-үзүүрүүдийг</w:t>
            </w:r>
            <w:r w:rsidR="00321C48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 xml:space="preserve"> газардуулах болон богино</w:t>
            </w:r>
            <w:r w:rsidR="00321C48">
              <w:rPr>
                <w:rFonts w:ascii="Arial" w:eastAsiaTheme="minorHAnsi" w:hAnsi="Arial" w:cs="Arial"/>
                <w:bCs/>
                <w:sz w:val="24"/>
                <w:szCs w:val="24"/>
                <w:lang w:val="mn-MN"/>
              </w:rPr>
              <w:t xml:space="preserve"> </w:t>
            </w: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холбох замаар зөвхөн 1.0 харьцангуй нэгж хүчдлээр ф</w:t>
            </w:r>
            <w:r w:rsidR="005530DC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аз-</w:t>
            </w:r>
            <w:r w:rsidR="00321C48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газар туршилтуудыг явуулах</w:t>
            </w:r>
            <w:r w:rsidR="00321C48">
              <w:rPr>
                <w:rFonts w:ascii="Arial" w:eastAsiaTheme="minorHAnsi" w:hAnsi="Arial" w:cs="Arial"/>
                <w:bCs/>
                <w:sz w:val="24"/>
                <w:szCs w:val="24"/>
                <w:lang w:val="mn-MN"/>
              </w:rPr>
              <w:t xml:space="preserve"> </w:t>
            </w: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боломжтой.</w:t>
            </w:r>
          </w:p>
          <w:p w:rsidR="00EC4E82" w:rsidRPr="004D42BB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</w:pP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Нэмэлт долгионы хэлбэлзлэлүүд үүсдэгтэй холбоо</w:t>
            </w:r>
            <w:r w:rsidR="00321C48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той иймэрхүү анхаарал хандуулах</w:t>
            </w:r>
            <w:r w:rsidR="00321C48">
              <w:rPr>
                <w:rFonts w:ascii="Arial" w:eastAsiaTheme="minorHAnsi" w:hAnsi="Arial" w:cs="Arial"/>
                <w:bCs/>
                <w:sz w:val="24"/>
                <w:szCs w:val="24"/>
                <w:lang w:val="mn-MN"/>
              </w:rPr>
              <w:t xml:space="preserve"> </w:t>
            </w: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шаардлагатай асуудлууд нэг фазын автотрансформаторуудад мөн хамаарна.</w:t>
            </w:r>
          </w:p>
          <w:p w:rsidR="00EC4E82" w:rsidRPr="00321C48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</w:pPr>
            <w:r w:rsidRPr="00321C48"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  <w:t>8.2.2.2 Гэмтэл илрүүлэх аргууд</w:t>
            </w:r>
          </w:p>
          <w:p w:rsidR="00321C48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</w:pP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lastRenderedPageBreak/>
              <w:t>Ер нь гэмтдийг илрүүлэхэд зөвхөн туршилтыгн өгөгдөж</w:t>
            </w:r>
            <w:r w:rsidR="00321C48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 xml:space="preserve"> байгаа хүчдлийн хэмжилт</w:t>
            </w:r>
            <w:r w:rsidR="00321C48">
              <w:rPr>
                <w:rFonts w:ascii="Arial" w:eastAsiaTheme="minorHAnsi" w:hAnsi="Arial" w:cs="Arial"/>
                <w:bCs/>
                <w:sz w:val="24"/>
                <w:szCs w:val="24"/>
                <w:lang w:val="mn-MN"/>
              </w:rPr>
              <w:t xml:space="preserve"> </w:t>
            </w: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 xml:space="preserve">хангалттай боловч трансформаторын дунд болон </w:t>
            </w:r>
            <w:r w:rsidR="00321C48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нам хүчдлийн оруулгад импульсын</w:t>
            </w:r>
            <w:r w:rsidR="00321C48">
              <w:rPr>
                <w:rFonts w:ascii="Arial" w:eastAsiaTheme="minorHAnsi" w:hAnsi="Arial" w:cs="Arial"/>
                <w:bCs/>
                <w:sz w:val="24"/>
                <w:szCs w:val="24"/>
                <w:lang w:val="mn-MN"/>
              </w:rPr>
              <w:t xml:space="preserve"> </w:t>
            </w: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 xml:space="preserve">хүчдэл өгч туршиж байгаа бол тоноглолын хамгийн их Um </w:t>
            </w:r>
            <w:r w:rsidR="00321C48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хүчдэлтэй оруудга дээр хүчдлийн</w:t>
            </w:r>
            <w:r w:rsidR="00321C48">
              <w:rPr>
                <w:rFonts w:ascii="Arial" w:eastAsiaTheme="minorHAnsi" w:hAnsi="Arial" w:cs="Arial"/>
                <w:bCs/>
                <w:sz w:val="24"/>
                <w:szCs w:val="24"/>
                <w:lang w:val="mn-MN"/>
              </w:rPr>
              <w:t xml:space="preserve"> </w:t>
            </w: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 xml:space="preserve">утгыг хэмжиж авах шаардлагатай. </w:t>
            </w:r>
          </w:p>
          <w:p w:rsidR="00EC4E82" w:rsidRPr="004D42BB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</w:pP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Түүнчлэн туршид б</w:t>
            </w:r>
            <w:r w:rsidR="00321C48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айгаа ороомгоор дамжин газардаж</w:t>
            </w:r>
            <w:r w:rsidR="00321C48">
              <w:rPr>
                <w:rFonts w:ascii="Arial" w:eastAsiaTheme="minorHAnsi" w:hAnsi="Arial" w:cs="Arial"/>
                <w:bCs/>
                <w:sz w:val="24"/>
                <w:szCs w:val="24"/>
                <w:lang w:val="mn-MN"/>
              </w:rPr>
              <w:t xml:space="preserve"> </w:t>
            </w: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байгаа гүйдлийн гэмтэл илрүүлэхэд ашиглаж болно.</w:t>
            </w:r>
          </w:p>
          <w:p w:rsidR="00EC4E82" w:rsidRPr="00321C48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</w:pPr>
            <w:r w:rsidRPr="00321C48"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  <w:t>8.2.3 Tуршилтын журам дараалал</w:t>
            </w:r>
          </w:p>
          <w:p w:rsidR="00EC4E82" w:rsidRPr="004D42BB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</w:pP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Туршилт явуулах журам дараалалыг ОУЦТХ-ны 6007</w:t>
            </w:r>
            <w:r w:rsidR="00321C48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6-3 стандартад тоймлож гаргасан</w:t>
            </w:r>
            <w:r w:rsidR="00321C48">
              <w:rPr>
                <w:rFonts w:ascii="Arial" w:eastAsiaTheme="minorHAnsi" w:hAnsi="Arial" w:cs="Arial"/>
                <w:bCs/>
                <w:sz w:val="24"/>
                <w:szCs w:val="24"/>
                <w:lang w:val="mn-MN"/>
              </w:rPr>
              <w:t xml:space="preserve"> </w:t>
            </w: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бөгөөд уг дараалалд зүрхэвчний соронзон ханалт эх</w:t>
            </w:r>
            <w:r w:rsidR="00321C48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лэх боломжтой мөчийг хойшлуулах</w:t>
            </w:r>
            <w:r w:rsidR="00321C48">
              <w:rPr>
                <w:rFonts w:ascii="Arial" w:eastAsiaTheme="minorHAnsi" w:hAnsi="Arial" w:cs="Arial"/>
                <w:bCs/>
                <w:sz w:val="24"/>
                <w:szCs w:val="24"/>
                <w:lang w:val="mn-MN"/>
              </w:rPr>
              <w:t xml:space="preserve"> </w:t>
            </w: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замаар импульсын үргэлжлэх хугацааг ихэсгэхэд чиглэг</w:t>
            </w:r>
            <w:r w:rsidR="00321C48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дсэн арга хэмжээнүүдэд</w:t>
            </w:r>
            <w:r w:rsidR="00321C48">
              <w:rPr>
                <w:rFonts w:ascii="Arial" w:eastAsiaTheme="minorHAnsi" w:hAnsi="Arial" w:cs="Arial"/>
                <w:bCs/>
                <w:sz w:val="24"/>
                <w:szCs w:val="24"/>
                <w:lang w:val="mn-MN"/>
              </w:rPr>
              <w:t xml:space="preserve"> </w:t>
            </w: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зориулагдсан зөвлөмж заалтуудыг оруулсан байдаг.</w:t>
            </w:r>
          </w:p>
          <w:p w:rsidR="00EC4E82" w:rsidRPr="004D42BB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</w:pP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Энэ удирдамжид голлон заасан өндөр хүчдлийн ороо</w:t>
            </w:r>
            <w:r w:rsidR="00321C48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мог шууд хэрэглэх аргад зориулж</w:t>
            </w:r>
            <w:r w:rsidR="00321C48">
              <w:rPr>
                <w:rFonts w:ascii="Arial" w:eastAsiaTheme="minorHAnsi" w:hAnsi="Arial" w:cs="Arial"/>
                <w:bCs/>
                <w:sz w:val="24"/>
                <w:szCs w:val="24"/>
                <w:lang w:val="mn-MN"/>
              </w:rPr>
              <w:t xml:space="preserve"> </w:t>
            </w: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трансформаторын фаз тус бүрийн оруулганд дара</w:t>
            </w:r>
            <w:r w:rsidR="00321C48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ах туршилтуудыг хийх дараалалыг</w:t>
            </w:r>
            <w:r w:rsidR="00321C48">
              <w:rPr>
                <w:rFonts w:ascii="Arial" w:eastAsiaTheme="minorHAnsi" w:hAnsi="Arial" w:cs="Arial"/>
                <w:bCs/>
                <w:sz w:val="24"/>
                <w:szCs w:val="24"/>
                <w:lang w:val="mn-MN"/>
              </w:rPr>
              <w:t xml:space="preserve"> </w:t>
            </w: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баримтална. Үүнд:</w:t>
            </w:r>
          </w:p>
          <w:p w:rsidR="00EC4E82" w:rsidRPr="004D42BB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</w:pP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– сөрөг туйлтай, туршилтын багасгасан түв</w:t>
            </w:r>
            <w:r w:rsidR="00321C48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шинтэй нэг импульс (коммутацийн</w:t>
            </w:r>
            <w:r w:rsidR="00321C48">
              <w:rPr>
                <w:rFonts w:ascii="Arial" w:eastAsiaTheme="minorHAnsi" w:hAnsi="Arial" w:cs="Arial"/>
                <w:bCs/>
                <w:sz w:val="24"/>
                <w:szCs w:val="24"/>
                <w:lang w:val="mn-MN"/>
              </w:rPr>
              <w:t xml:space="preserve"> </w:t>
            </w: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импу</w:t>
            </w:r>
            <w:r w:rsidR="00405D3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льс</w:t>
            </w:r>
            <w:r w:rsidR="005530DC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 xml:space="preserve"> тэсвэрлэх хүчдлийн утгын 50%-</w:t>
            </w:r>
            <w:r w:rsidR="00405D3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70</w:t>
            </w: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% хооронд);</w:t>
            </w:r>
          </w:p>
          <w:p w:rsidR="00EC4E82" w:rsidRPr="004D42BB" w:rsidRDefault="00405D3B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</w:pPr>
            <w:r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– Амплитуд утгын 50%</w:t>
            </w:r>
            <w:r w:rsidR="00EC4E82"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-тай ойролцоогоор тэнцүү эерэг туйлтэй импульсууд, эсвэл</w:t>
            </w:r>
            <w:r w:rsidR="00B266AA">
              <w:rPr>
                <w:rFonts w:ascii="Arial" w:eastAsiaTheme="minorHAnsi" w:hAnsi="Arial" w:cs="Arial"/>
                <w:bCs/>
                <w:sz w:val="24"/>
                <w:szCs w:val="24"/>
                <w:lang w:val="mn-MN"/>
              </w:rPr>
              <w:t xml:space="preserve"> </w:t>
            </w:r>
            <w:r w:rsidR="00EC4E82"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тогтмол гүйдлийн аль нэгийг хэрэглэх замаар эсрэг туйлтай үлдэгдэл соронзонг өгөх</w:t>
            </w:r>
          </w:p>
          <w:p w:rsidR="00EC4E82" w:rsidRPr="004D42BB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</w:pP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– Туршилтын импульс болгоны өмнө коммута</w:t>
            </w:r>
            <w:r w:rsidR="00B266AA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цийн импульс тэсвэрлэх хүчдлийн</w:t>
            </w:r>
            <w:r w:rsidR="00B266AA">
              <w:rPr>
                <w:rFonts w:ascii="Arial" w:eastAsiaTheme="minorHAnsi" w:hAnsi="Arial" w:cs="Arial"/>
                <w:bCs/>
                <w:sz w:val="24"/>
                <w:szCs w:val="24"/>
                <w:lang w:val="mn-MN"/>
              </w:rPr>
              <w:t xml:space="preserve"> </w:t>
            </w: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түвшинд сөрөг туйлтай гурван импульс явуулж эсрэг туйлтай үлдэгдэл соронзонг өгөх.</w:t>
            </w:r>
          </w:p>
          <w:p w:rsidR="00EC4E82" w:rsidRPr="004D42BB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</w:pP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 xml:space="preserve">Үлдэгдэл соронзонг өгөх шалгарсан арга нь </w:t>
            </w:r>
            <w:r w:rsidR="005530DC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туршилтын хүчдлийн 50</w:t>
            </w:r>
            <w:r w:rsidR="00B266AA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% хувьтай</w:t>
            </w:r>
            <w:r w:rsidR="00B266AA">
              <w:rPr>
                <w:rFonts w:ascii="Arial" w:eastAsiaTheme="minorHAnsi" w:hAnsi="Arial" w:cs="Arial"/>
                <w:bCs/>
                <w:sz w:val="24"/>
                <w:szCs w:val="24"/>
                <w:lang w:val="mn-MN"/>
              </w:rPr>
              <w:t xml:space="preserve"> </w:t>
            </w: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 xml:space="preserve">ойролцоогоор тэнцүү амплитудтай эсрэг </w:t>
            </w: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lastRenderedPageBreak/>
              <w:t>(өөрөөр хэлбэл,</w:t>
            </w:r>
            <w:r w:rsidR="00B266AA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 xml:space="preserve"> эерэг) импульсуудыг өгөх явдал</w:t>
            </w:r>
            <w:r w:rsidR="00B266AA">
              <w:rPr>
                <w:rFonts w:ascii="Arial" w:eastAsiaTheme="minorHAnsi" w:hAnsi="Arial" w:cs="Arial"/>
                <w:bCs/>
                <w:sz w:val="24"/>
                <w:szCs w:val="24"/>
                <w:lang w:val="mn-MN"/>
              </w:rPr>
              <w:t xml:space="preserve"> </w:t>
            </w: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 xml:space="preserve">юм. Бодитой нэгэн ижил осциллограммууд болон тоон </w:t>
            </w:r>
            <w:r w:rsidR="00B266AA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бичлэгүүдийг туршилтын хүчдлийн</w:t>
            </w:r>
            <w:r w:rsidR="00B266AA">
              <w:rPr>
                <w:rFonts w:ascii="Arial" w:eastAsiaTheme="minorHAnsi" w:hAnsi="Arial" w:cs="Arial"/>
                <w:bCs/>
                <w:sz w:val="24"/>
                <w:szCs w:val="24"/>
                <w:lang w:val="mn-MN"/>
              </w:rPr>
              <w:t xml:space="preserve"> </w:t>
            </w: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түвшин бүрт гаргаж авахын тулд аль болохоор соронзон</w:t>
            </w:r>
            <w:r w:rsidR="00B266AA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 xml:space="preserve"> ханалтын шинж чанартай ижилхэн</w:t>
            </w:r>
            <w:r w:rsidR="00B266AA">
              <w:rPr>
                <w:rFonts w:ascii="Arial" w:eastAsiaTheme="minorHAnsi" w:hAnsi="Arial" w:cs="Arial"/>
                <w:bCs/>
                <w:sz w:val="24"/>
                <w:szCs w:val="24"/>
                <w:lang w:val="mn-MN"/>
              </w:rPr>
              <w:t xml:space="preserve"> </w:t>
            </w: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үлдэгдэл соронзонгийн цэг долгионы муруй дээр ба</w:t>
            </w:r>
            <w:r w:rsidR="00B266AA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йнга үүсч байхыг зөвлөмж болгож</w:t>
            </w:r>
            <w:r w:rsidR="00B266AA">
              <w:rPr>
                <w:rFonts w:ascii="Arial" w:eastAsiaTheme="minorHAnsi" w:hAnsi="Arial" w:cs="Arial"/>
                <w:bCs/>
                <w:sz w:val="24"/>
                <w:szCs w:val="24"/>
                <w:lang w:val="mn-MN"/>
              </w:rPr>
              <w:t xml:space="preserve"> </w:t>
            </w: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байна. Энэ цэг нь туршилтын дараалсан импульсуудын</w:t>
            </w:r>
            <w:r w:rsidR="00B266AA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 xml:space="preserve"> тэг утгыг эхлэн дайрах хугацаа</w:t>
            </w:r>
            <w:r w:rsidR="00B266AA">
              <w:rPr>
                <w:rFonts w:ascii="Arial" w:eastAsiaTheme="minorHAnsi" w:hAnsi="Arial" w:cs="Arial"/>
                <w:bCs/>
                <w:sz w:val="24"/>
                <w:szCs w:val="24"/>
                <w:lang w:val="mn-MN"/>
              </w:rPr>
              <w:t xml:space="preserve"> </w:t>
            </w: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тогтмол хадгалагдаж байвал олдоно. Шаардлагатай у</w:t>
            </w:r>
            <w:r w:rsidR="00B266AA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рьдчилсан соронзлолын импульсын</w:t>
            </w:r>
            <w:r w:rsidR="00B266AA">
              <w:rPr>
                <w:rFonts w:ascii="Arial" w:eastAsiaTheme="minorHAnsi" w:hAnsi="Arial" w:cs="Arial"/>
                <w:bCs/>
                <w:sz w:val="24"/>
                <w:szCs w:val="24"/>
                <w:lang w:val="mn-MN"/>
              </w:rPr>
              <w:t xml:space="preserve"> </w:t>
            </w: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тоо болон тэдгээрийн амплитудын утгууд нь төлөвлөсө</w:t>
            </w:r>
            <w:r w:rsidR="00B266AA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н туршилтын хүчдлийн түвшингээс</w:t>
            </w:r>
            <w:r w:rsidR="00B266AA">
              <w:rPr>
                <w:rFonts w:ascii="Arial" w:eastAsiaTheme="minorHAnsi" w:hAnsi="Arial" w:cs="Arial"/>
                <w:bCs/>
                <w:sz w:val="24"/>
                <w:szCs w:val="24"/>
                <w:lang w:val="mn-MN"/>
              </w:rPr>
              <w:t xml:space="preserve"> </w:t>
            </w: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хамаарна. Энэ журам дараалалыг баримтлан туршилт я</w:t>
            </w:r>
            <w:r w:rsidR="00B266AA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вцад гадаад тусгаарлагын аливаа</w:t>
            </w:r>
            <w:r w:rsidR="00B266AA">
              <w:rPr>
                <w:rFonts w:ascii="Arial" w:eastAsiaTheme="minorHAnsi" w:hAnsi="Arial" w:cs="Arial"/>
                <w:bCs/>
                <w:sz w:val="24"/>
                <w:szCs w:val="24"/>
                <w:lang w:val="mn-MN"/>
              </w:rPr>
              <w:t xml:space="preserve"> </w:t>
            </w: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ниргэлэгээс үүсэх хүндрэлүүдээс зайлсхийхийн тулд</w:t>
            </w:r>
            <w:r w:rsidR="00B266AA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 xml:space="preserve"> дээрх эсрэг туйлтай урьдчилсан</w:t>
            </w:r>
            <w:r w:rsidR="00B266AA">
              <w:rPr>
                <w:rFonts w:ascii="Arial" w:eastAsiaTheme="minorHAnsi" w:hAnsi="Arial" w:cs="Arial"/>
                <w:bCs/>
                <w:sz w:val="24"/>
                <w:szCs w:val="24"/>
                <w:lang w:val="mn-MN"/>
              </w:rPr>
              <w:t xml:space="preserve"> </w:t>
            </w: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соронзлолын импульсуудын утгыг туршилтын хүч</w:t>
            </w:r>
            <w:r w:rsidR="00ED2DED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длийн 50%-60</w:t>
            </w:r>
            <w:r w:rsidR="00405D3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%</w:t>
            </w:r>
            <w:r w:rsidR="00B266AA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-аас хэтрүүлж</w:t>
            </w:r>
            <w:r w:rsidR="00B266AA">
              <w:rPr>
                <w:rFonts w:ascii="Arial" w:eastAsiaTheme="minorHAnsi" w:hAnsi="Arial" w:cs="Arial"/>
                <w:bCs/>
                <w:sz w:val="24"/>
                <w:szCs w:val="24"/>
                <w:lang w:val="mn-MN"/>
              </w:rPr>
              <w:t xml:space="preserve"> </w:t>
            </w: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болохгүй.</w:t>
            </w:r>
          </w:p>
          <w:p w:rsidR="00EC4E82" w:rsidRPr="00B266AA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</w:pPr>
            <w:r w:rsidRPr="00B266AA"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  <w:t>8.2.4 Туршилтын үр дүнгүүдийг бичиж авах</w:t>
            </w:r>
          </w:p>
          <w:p w:rsidR="00EC4E82" w:rsidRPr="00B266AA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</w:pPr>
            <w:r w:rsidRPr="00B266AA"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  <w:t>8.2.4.1 Ерөнхий зүйл</w:t>
            </w:r>
          </w:p>
          <w:p w:rsidR="00EC4E82" w:rsidRPr="004D42BB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</w:pP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Коммутацийн импульсын туршилтын явцад өндөр хүчдлийн</w:t>
            </w:r>
            <w:r w:rsidR="00B266AA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 xml:space="preserve"> оруулгын хүчдлийг бичиж</w:t>
            </w:r>
            <w:r w:rsidR="00B266AA">
              <w:rPr>
                <w:rFonts w:ascii="Arial" w:eastAsiaTheme="minorHAnsi" w:hAnsi="Arial" w:cs="Arial"/>
                <w:bCs/>
                <w:sz w:val="24"/>
                <w:szCs w:val="24"/>
                <w:lang w:val="mn-MN"/>
              </w:rPr>
              <w:t xml:space="preserve"> </w:t>
            </w: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авах шаардлагатай. Гэхдээ, 8.2.2-д тайлбарласан туршигдаагүй байгаа оруулгуудын</w:t>
            </w:r>
            <w:r w:rsidR="00B266AA">
              <w:rPr>
                <w:rFonts w:ascii="Arial" w:eastAsiaTheme="minorHAnsi" w:hAnsi="Arial" w:cs="Arial"/>
                <w:bCs/>
                <w:sz w:val="24"/>
                <w:szCs w:val="24"/>
                <w:lang w:val="mn-MN"/>
              </w:rPr>
              <w:t xml:space="preserve"> </w:t>
            </w: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газартай харьцангуй болон фазууд хоорондын хүчдлийн у</w:t>
            </w:r>
            <w:r w:rsidR="00B266AA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тгууд хэт ихэсч болох шалтгааны</w:t>
            </w:r>
            <w:r w:rsidR="00B266AA">
              <w:rPr>
                <w:rFonts w:ascii="Arial" w:eastAsiaTheme="minorHAnsi" w:hAnsi="Arial" w:cs="Arial"/>
                <w:bCs/>
                <w:sz w:val="24"/>
                <w:szCs w:val="24"/>
                <w:lang w:val="mn-MN"/>
              </w:rPr>
              <w:t xml:space="preserve"> </w:t>
            </w: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улмаас эдгээр хүчдлүүдийг ядаж хянаж байхыг зөвлөж байна.</w:t>
            </w:r>
          </w:p>
          <w:p w:rsidR="00B266AA" w:rsidRPr="004D42BB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</w:pP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 xml:space="preserve">Хүчдлийн бичлэг нь ерөнхийдөө коммутацийн импульс </w:t>
            </w:r>
            <w:r w:rsidR="00B266AA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шууд өгөгдөөгүй байгаа соронзон</w:t>
            </w:r>
            <w:r w:rsidR="00B266AA">
              <w:rPr>
                <w:rFonts w:ascii="Arial" w:eastAsiaTheme="minorHAnsi" w:hAnsi="Arial" w:cs="Arial"/>
                <w:bCs/>
                <w:sz w:val="24"/>
                <w:szCs w:val="24"/>
                <w:lang w:val="mn-MN"/>
              </w:rPr>
              <w:t xml:space="preserve"> </w:t>
            </w: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холбллтой ороомгууд дээр үүссэн аливаа гэмтлүүдийг хангалттай харуулах болно.</w:t>
            </w:r>
          </w:p>
          <w:p w:rsidR="00EC4E82" w:rsidRPr="004D42BB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</w:pP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lastRenderedPageBreak/>
              <w:t>Импульсын гүйдлийг бичиж авч болох ба энэ нь олон тох</w:t>
            </w:r>
            <w:r w:rsidR="00B266AA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иолдолд гэмтлийн талаарх нэмэлт</w:t>
            </w:r>
            <w:r w:rsidR="00B266AA">
              <w:rPr>
                <w:rFonts w:ascii="Arial" w:eastAsiaTheme="minorHAnsi" w:hAnsi="Arial" w:cs="Arial"/>
                <w:bCs/>
                <w:sz w:val="24"/>
                <w:szCs w:val="24"/>
                <w:lang w:val="mn-MN"/>
              </w:rPr>
              <w:t xml:space="preserve"> </w:t>
            </w: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мэдээлэлийг өгдөг.</w:t>
            </w:r>
          </w:p>
          <w:p w:rsidR="00EC4E82" w:rsidRPr="004D42BB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</w:pP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Коммутацийн импульсын хүчдлийг бичиж авахад б</w:t>
            </w:r>
            <w:r w:rsidR="00B266AA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агтаамжийн хүчдэл хуваагчуудийг</w:t>
            </w:r>
            <w:r w:rsidR="00B266AA">
              <w:rPr>
                <w:rFonts w:ascii="Arial" w:eastAsiaTheme="minorHAnsi" w:hAnsi="Arial" w:cs="Arial"/>
                <w:bCs/>
                <w:sz w:val="24"/>
                <w:szCs w:val="24"/>
                <w:lang w:val="mn-MN"/>
              </w:rPr>
              <w:t xml:space="preserve"> </w:t>
            </w: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ашиглах нь илүү зохимжтой бөгөөд идэвхитэжй</w:t>
            </w:r>
            <w:r w:rsidR="00B266AA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 xml:space="preserve"> эсэргүүцлийн хүчдэл хуваагчууд</w:t>
            </w:r>
            <w:r w:rsidR="00B266AA">
              <w:rPr>
                <w:rFonts w:ascii="Arial" w:eastAsiaTheme="minorHAnsi" w:hAnsi="Arial" w:cs="Arial"/>
                <w:bCs/>
                <w:sz w:val="24"/>
                <w:szCs w:val="24"/>
                <w:lang w:val="mn-MN"/>
              </w:rPr>
              <w:t xml:space="preserve"> </w:t>
            </w: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нь</w:t>
            </w:r>
            <w:r w:rsidR="00B266AA">
              <w:rPr>
                <w:rFonts w:ascii="Arial" w:eastAsiaTheme="minorHAnsi" w:hAnsi="Arial" w:cs="Arial"/>
                <w:bCs/>
                <w:sz w:val="24"/>
                <w:szCs w:val="24"/>
                <w:lang w:val="mn-MN"/>
              </w:rPr>
              <w:t xml:space="preserve"> </w:t>
            </w: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долгионы хэлбэр дүрсэд нөлөөлөхөөс гадна д</w:t>
            </w:r>
            <w:r w:rsidR="00B266AA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улааны хэт ачаалал үүсгэж мэдэх</w:t>
            </w:r>
            <w:r w:rsidR="00B266AA">
              <w:rPr>
                <w:rFonts w:ascii="Arial" w:eastAsiaTheme="minorHAnsi" w:hAnsi="Arial" w:cs="Arial"/>
                <w:bCs/>
                <w:sz w:val="24"/>
                <w:szCs w:val="24"/>
                <w:lang w:val="mn-MN"/>
              </w:rPr>
              <w:t xml:space="preserve"> </w:t>
            </w: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дутагдалтай талтай. Харин туршигдаагүй байгаа оруул</w:t>
            </w:r>
            <w:r w:rsidR="00B266AA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гуудын хүчдлийг хянаж шалгахдаа</w:t>
            </w:r>
            <w:r w:rsidR="00B266AA">
              <w:rPr>
                <w:rFonts w:ascii="Arial" w:eastAsiaTheme="minorHAnsi" w:hAnsi="Arial" w:cs="Arial"/>
                <w:bCs/>
                <w:sz w:val="24"/>
                <w:szCs w:val="24"/>
                <w:lang w:val="mn-MN"/>
              </w:rPr>
              <w:t xml:space="preserve"> </w:t>
            </w: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идэвхитэй эсэргүүцлийн хүчдэл хуваагчуудыг ашигла</w:t>
            </w:r>
            <w:r w:rsidR="00B266AA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ж байгаа бол эдгээр нь хэлхээнд</w:t>
            </w:r>
            <w:r w:rsidR="00B266AA">
              <w:rPr>
                <w:rFonts w:ascii="Arial" w:eastAsiaTheme="minorHAnsi" w:hAnsi="Arial" w:cs="Arial"/>
                <w:bCs/>
                <w:sz w:val="24"/>
                <w:szCs w:val="24"/>
                <w:lang w:val="mn-MN"/>
              </w:rPr>
              <w:t xml:space="preserve"> </w:t>
            </w: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тодорхой хэмжээний ачаалал үүсгэдэг учраас хэлхээнээс</w:t>
            </w:r>
            <w:r w:rsidR="00B266AA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 xml:space="preserve"> салгалгүй үлдээх ёстой. Сайтар</w:t>
            </w:r>
            <w:r w:rsidR="00B266AA">
              <w:rPr>
                <w:rFonts w:ascii="Arial" w:eastAsiaTheme="minorHAnsi" w:hAnsi="Arial" w:cs="Arial"/>
                <w:bCs/>
                <w:sz w:val="24"/>
                <w:szCs w:val="24"/>
                <w:lang w:val="mn-MN"/>
              </w:rPr>
              <w:t xml:space="preserve"> </w:t>
            </w: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 xml:space="preserve">тохируулсан багтаамжид оруулга маягийн салбарлагыг </w:t>
            </w:r>
            <w:r w:rsidR="00B266AA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туршилтын хүчдэл хуваагч болгон</w:t>
            </w:r>
            <w:r w:rsidR="00B266AA">
              <w:rPr>
                <w:rFonts w:ascii="Arial" w:eastAsiaTheme="minorHAnsi" w:hAnsi="Arial" w:cs="Arial"/>
                <w:bCs/>
                <w:sz w:val="24"/>
                <w:szCs w:val="24"/>
                <w:lang w:val="mn-MN"/>
              </w:rPr>
              <w:t xml:space="preserve"> </w:t>
            </w: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ашиглана.</w:t>
            </w:r>
          </w:p>
          <w:p w:rsidR="00EC4E82" w:rsidRPr="00B266AA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</w:pPr>
            <w:r w:rsidRPr="00B266AA"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  <w:t>8.2.4.2 Импульсын хүчдлийн хэлбэр дүрсийн аналог бичлэг хийх</w:t>
            </w:r>
          </w:p>
          <w:p w:rsidR="00EC4E82" w:rsidRPr="004D42BB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</w:pP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a) Импульсын хүчдлийн дүрс хэлбэрийг тодорхойлох</w:t>
            </w:r>
          </w:p>
          <w:p w:rsidR="00EC4E82" w:rsidRPr="004D42BB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</w:pP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Туршилтын хэлхээний үзүүлэлтүүдийг урьдчилан т</w:t>
            </w:r>
            <w:r w:rsidR="00B266AA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охируулах явцад долгионы хэлбэр</w:t>
            </w:r>
            <w:r w:rsidR="00B266AA">
              <w:rPr>
                <w:rFonts w:ascii="Arial" w:eastAsiaTheme="minorHAnsi" w:hAnsi="Arial" w:cs="Arial"/>
                <w:bCs/>
                <w:sz w:val="24"/>
                <w:szCs w:val="24"/>
                <w:lang w:val="mn-MN"/>
              </w:rPr>
              <w:t xml:space="preserve"> </w:t>
            </w: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дүрсийг тодорхойлох зорилгоор хийгдсэн долгионы хэлб</w:t>
            </w:r>
            <w:r w:rsidR="00B266AA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эр дүрсийн хувьд долгионы оргил</w:t>
            </w:r>
            <w:r w:rsidR="00B266AA">
              <w:rPr>
                <w:rFonts w:ascii="Arial" w:eastAsiaTheme="minorHAnsi" w:hAnsi="Arial" w:cs="Arial"/>
                <w:bCs/>
                <w:sz w:val="24"/>
                <w:szCs w:val="24"/>
                <w:lang w:val="mn-MN"/>
              </w:rPr>
              <w:t xml:space="preserve"> </w:t>
            </w: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утгыг хамруулсан дүрс дэлгэлт зайлшгүй хэрэгтэй бөгөөп</w:t>
            </w:r>
            <w:r w:rsidR="00B266AA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 xml:space="preserve"> энэ нь ерөнхийдөө 100 мкс -300</w:t>
            </w:r>
            <w:r w:rsidR="00B266AA">
              <w:rPr>
                <w:rFonts w:ascii="Arial" w:eastAsiaTheme="minorHAnsi" w:hAnsi="Arial" w:cs="Arial"/>
                <w:bCs/>
                <w:sz w:val="24"/>
                <w:szCs w:val="24"/>
                <w:lang w:val="mn-MN"/>
              </w:rPr>
              <w:t xml:space="preserve"> </w:t>
            </w: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мкс хя</w:t>
            </w:r>
            <w:r w:rsidR="00B266AA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згаарт байдаг. Td хугацааны 90</w:t>
            </w: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%-аас дээшхи хугацааг зөвхөн тодорхойлоход</w:t>
            </w:r>
            <w:r w:rsidR="00B266AA">
              <w:rPr>
                <w:rFonts w:ascii="Arial" w:eastAsiaTheme="minorHAnsi" w:hAnsi="Arial" w:cs="Arial"/>
                <w:bCs/>
                <w:sz w:val="24"/>
                <w:szCs w:val="24"/>
                <w:lang w:val="mn-MN"/>
              </w:rPr>
              <w:t xml:space="preserve"> </w:t>
            </w: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ашиглагддаг долгионы сүүл хэсгийн бичлэгийг хийхэд дүр</w:t>
            </w:r>
            <w:r w:rsidR="00B266AA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с дэлгэлтийн хугацааг 500 мкс –</w:t>
            </w:r>
            <w:r w:rsidR="00B266AA">
              <w:rPr>
                <w:rFonts w:ascii="Arial" w:eastAsiaTheme="minorHAnsi" w:hAnsi="Arial" w:cs="Arial"/>
                <w:bCs/>
                <w:sz w:val="24"/>
                <w:szCs w:val="24"/>
                <w:lang w:val="mn-MN"/>
              </w:rPr>
              <w:t xml:space="preserve"> </w:t>
            </w: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1000 мкс хязгаарт байлгахыг зөвлөмж болгодог.</w:t>
            </w:r>
          </w:p>
          <w:p w:rsidR="00EC4E82" w:rsidRPr="004D42BB" w:rsidRDefault="00405D3B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</w:pPr>
            <w:r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б</w:t>
            </w:r>
            <w:r w:rsidR="00EC4E82"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) Туршилтын обьектод өгөгдөж байгаа импульсын хүчдлийн долгионы бичлэг хийх</w:t>
            </w:r>
          </w:p>
          <w:p w:rsidR="00EC4E82" w:rsidRPr="004D42BB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</w:pP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Туршилтын долгионы амплитудыг тодорхойлох бол</w:t>
            </w:r>
            <w:r w:rsidR="00B266AA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он үүсч болох гэмтлийг илрүүлэх</w:t>
            </w:r>
            <w:r w:rsidR="00B266AA">
              <w:rPr>
                <w:rFonts w:ascii="Arial" w:eastAsiaTheme="minorHAnsi" w:hAnsi="Arial" w:cs="Arial"/>
                <w:bCs/>
                <w:sz w:val="24"/>
                <w:szCs w:val="24"/>
                <w:lang w:val="mn-MN"/>
              </w:rPr>
              <w:t xml:space="preserve"> </w:t>
            </w: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 xml:space="preserve">боломж олгохын тулд дүрс </w:t>
            </w: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lastRenderedPageBreak/>
              <w:t>дэлгэлтийн хугацаа долгионы муруй анхны тэг утг</w:t>
            </w:r>
            <w:r w:rsidR="00B266AA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аа дайрах</w:t>
            </w:r>
            <w:r w:rsidR="00B266AA">
              <w:rPr>
                <w:rFonts w:ascii="Arial" w:eastAsiaTheme="minorHAnsi" w:hAnsi="Arial" w:cs="Arial"/>
                <w:bCs/>
                <w:sz w:val="24"/>
                <w:szCs w:val="24"/>
                <w:lang w:val="mn-MN"/>
              </w:rPr>
              <w:t xml:space="preserve"> </w:t>
            </w: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хүрээг хамрахуйц хангалттай урт байх шаардлагатай. Э</w:t>
            </w:r>
            <w:r w:rsidR="00B266AA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нэ хугацаа нь Tz–ийн хүлээгдэж</w:t>
            </w:r>
            <w:r w:rsidR="00B266AA">
              <w:rPr>
                <w:rFonts w:ascii="Arial" w:eastAsiaTheme="minorHAnsi" w:hAnsi="Arial" w:cs="Arial"/>
                <w:bCs/>
                <w:sz w:val="24"/>
                <w:szCs w:val="24"/>
                <w:lang w:val="mn-MN"/>
              </w:rPr>
              <w:t xml:space="preserve"> </w:t>
            </w: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байгаа хугацаанаас урт буюу ихэвчлэн 1000 мкс- ээс 2</w:t>
            </w:r>
            <w:r w:rsidR="00B266AA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000 мкс хэмжээнд байдаг. Онцгой</w:t>
            </w:r>
            <w:r w:rsidR="00B266AA">
              <w:rPr>
                <w:rFonts w:ascii="Arial" w:eastAsiaTheme="minorHAnsi" w:hAnsi="Arial" w:cs="Arial"/>
                <w:bCs/>
                <w:sz w:val="24"/>
                <w:szCs w:val="24"/>
                <w:lang w:val="mn-MN"/>
              </w:rPr>
              <w:t xml:space="preserve"> </w:t>
            </w: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 xml:space="preserve">тохиолдлуудад, 2000 мкс –ээс 3000 мкс-ын хэмжээний нэлээд урт дүрс дэлгэлтийн </w:t>
            </w:r>
            <w:r w:rsidR="00B266AA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хугацаа</w:t>
            </w:r>
            <w:r w:rsidR="00B266AA">
              <w:rPr>
                <w:rFonts w:ascii="Arial" w:eastAsiaTheme="minorHAnsi" w:hAnsi="Arial" w:cs="Arial"/>
                <w:bCs/>
                <w:sz w:val="24"/>
                <w:szCs w:val="24"/>
                <w:lang w:val="mn-MN"/>
              </w:rPr>
              <w:t xml:space="preserve"> </w:t>
            </w: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шаардлагатай байдаг.</w:t>
            </w:r>
          </w:p>
          <w:p w:rsidR="00EC4E82" w:rsidRPr="00B266AA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</w:pPr>
            <w:r w:rsidRPr="00B266AA"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  <w:t>8.2.4.3 Импульсын хүчдлийн хэлбэр дүрсийн тоон бичлэг хийх</w:t>
            </w:r>
          </w:p>
          <w:p w:rsidR="00EC4E82" w:rsidRPr="004D42BB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</w:pP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a) Импульсын хүчдлийн хэлбэр дүрсийг тодорхойлох</w:t>
            </w:r>
          </w:p>
          <w:p w:rsidR="00EC4E82" w:rsidRPr="004D42BB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</w:pP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 xml:space="preserve">Боломжтой хамгийн их санах ой бүхий тоон хувиргуурыг </w:t>
            </w:r>
            <w:r w:rsidR="00B266AA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ашиглан долгион эхэлснээс бүрэн</w:t>
            </w:r>
            <w:r w:rsidR="00B266AA">
              <w:rPr>
                <w:rFonts w:ascii="Arial" w:eastAsiaTheme="minorHAnsi" w:hAnsi="Arial" w:cs="Arial"/>
                <w:bCs/>
                <w:sz w:val="24"/>
                <w:szCs w:val="24"/>
                <w:lang w:val="mn-MN"/>
              </w:rPr>
              <w:t xml:space="preserve"> </w:t>
            </w: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замхарч дуусах хүртэлх нийт хугацааны туршид импул</w:t>
            </w:r>
            <w:r w:rsidR="00B266AA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ьсын хүчдлийн хэлбэр дүрсүүдийн</w:t>
            </w:r>
            <w:r w:rsidR="00B266AA">
              <w:rPr>
                <w:rFonts w:ascii="Arial" w:eastAsiaTheme="minorHAnsi" w:hAnsi="Arial" w:cs="Arial"/>
                <w:bCs/>
                <w:sz w:val="24"/>
                <w:szCs w:val="24"/>
                <w:lang w:val="mn-MN"/>
              </w:rPr>
              <w:t xml:space="preserve"> </w:t>
            </w: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сорьцуудыг авах шаардлагатай. Тоон хувиргуурыг д</w:t>
            </w:r>
            <w:r w:rsidR="00B266AA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олгионы бодитой эхлэлийн цэгийг</w:t>
            </w:r>
            <w:r w:rsidR="00B266AA">
              <w:rPr>
                <w:rFonts w:ascii="Arial" w:eastAsiaTheme="minorHAnsi" w:hAnsi="Arial" w:cs="Arial"/>
                <w:bCs/>
                <w:sz w:val="24"/>
                <w:szCs w:val="24"/>
                <w:lang w:val="mn-MN"/>
              </w:rPr>
              <w:t xml:space="preserve"> </w:t>
            </w: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тодорхойлж чадахуйц сорьцуудын тохиромтой тоо үүсч байхаар программчлах нь чухал.</w:t>
            </w:r>
          </w:p>
          <w:p w:rsidR="00EC4E82" w:rsidRPr="004D42BB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</w:pP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Коммутацийн импульсыг бичихийн тулд сорьцлох да</w:t>
            </w:r>
            <w:r w:rsidR="00B266AA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втамж 10 МГц байхад тохиромжтой</w:t>
            </w:r>
            <w:r w:rsidR="00B266AA">
              <w:rPr>
                <w:rFonts w:ascii="Arial" w:eastAsiaTheme="minorHAnsi" w:hAnsi="Arial" w:cs="Arial"/>
                <w:bCs/>
                <w:sz w:val="24"/>
                <w:szCs w:val="24"/>
                <w:lang w:val="mn-MN"/>
              </w:rPr>
              <w:t xml:space="preserve"> </w:t>
            </w: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байдаг. 7.5.3-д дурдсан аянгын импульсын то</w:t>
            </w:r>
            <w:r w:rsidR="00B266AA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он бичлэгт тавигдах шаардлагууд</w:t>
            </w:r>
            <w:r w:rsidR="00B266AA">
              <w:rPr>
                <w:rFonts w:ascii="Arial" w:eastAsiaTheme="minorHAnsi" w:hAnsi="Arial" w:cs="Arial"/>
                <w:bCs/>
                <w:sz w:val="24"/>
                <w:szCs w:val="24"/>
                <w:lang w:val="mn-MN"/>
              </w:rPr>
              <w:t xml:space="preserve"> </w:t>
            </w: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коммутацийн импульсын бичлэгт тохирно.</w:t>
            </w:r>
          </w:p>
          <w:p w:rsidR="00EC4E82" w:rsidRPr="004D42BB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</w:pP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 xml:space="preserve">Тоон хувиргууруудын оролтын өсгөгчүүдийн хамгийн </w:t>
            </w:r>
            <w:r w:rsidR="00B266AA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их боломжит дэлгэцийн нягтралыг</w:t>
            </w:r>
            <w:r w:rsidR="00B266AA">
              <w:rPr>
                <w:rFonts w:ascii="Arial" w:eastAsiaTheme="minorHAnsi" w:hAnsi="Arial" w:cs="Arial"/>
                <w:bCs/>
                <w:sz w:val="24"/>
                <w:szCs w:val="24"/>
                <w:lang w:val="mn-MN"/>
              </w:rPr>
              <w:t xml:space="preserve"> </w:t>
            </w: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ашиглах нь чухал ач холбогдо</w:t>
            </w:r>
            <w:r w:rsidR="00B266AA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лтой. 50</w:t>
            </w: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%-ын багасгасан хүчдлийн түвшинтэй импульсуудыг</w:t>
            </w:r>
            <w:r w:rsidR="00B266AA">
              <w:rPr>
                <w:rFonts w:ascii="Arial" w:eastAsiaTheme="minorHAnsi" w:hAnsi="Arial" w:cs="Arial"/>
                <w:bCs/>
                <w:sz w:val="24"/>
                <w:szCs w:val="24"/>
                <w:lang w:val="mn-MN"/>
              </w:rPr>
              <w:t xml:space="preserve"> </w:t>
            </w: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олон тоотой өгөх нь хүчдлийн оновчтой хязгаар б</w:t>
            </w:r>
            <w:r w:rsidR="00B266AA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олон бичигчийн суваг тус бүрийн</w:t>
            </w:r>
            <w:r w:rsidR="00B266AA">
              <w:rPr>
                <w:rFonts w:ascii="Arial" w:eastAsiaTheme="minorHAnsi" w:hAnsi="Arial" w:cs="Arial"/>
                <w:bCs/>
                <w:sz w:val="24"/>
                <w:szCs w:val="24"/>
                <w:lang w:val="mn-MN"/>
              </w:rPr>
              <w:t xml:space="preserve"> </w:t>
            </w: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хазайлтуудыг тодорхойлоход шаардагдана.</w:t>
            </w:r>
          </w:p>
          <w:p w:rsidR="00EC4E82" w:rsidRPr="004D42BB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</w:pP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Тоон хувиргуурын оролтын өсгөгчүүд соронзон х</w:t>
            </w:r>
            <w:r w:rsidR="00B266AA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аналтанд орсны улмаас хүчдэл ба</w:t>
            </w:r>
            <w:r w:rsidR="00B266AA">
              <w:rPr>
                <w:rFonts w:ascii="Arial" w:eastAsiaTheme="minorHAnsi" w:hAnsi="Arial" w:cs="Arial"/>
                <w:bCs/>
                <w:sz w:val="24"/>
                <w:szCs w:val="24"/>
                <w:lang w:val="mn-MN"/>
              </w:rPr>
              <w:t xml:space="preserve"> </w:t>
            </w: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гүйдлийн бичлэгүүд тасарч болзошгүй байдал б</w:t>
            </w:r>
            <w:r w:rsidR="00B266AA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 xml:space="preserve">олон трансформаторын </w:t>
            </w:r>
            <w:r w:rsidR="00B266AA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lastRenderedPageBreak/>
              <w:t>зүрхэвчний</w:t>
            </w:r>
            <w:r w:rsidR="00B266AA">
              <w:rPr>
                <w:rFonts w:ascii="Arial" w:eastAsiaTheme="minorHAnsi" w:hAnsi="Arial" w:cs="Arial"/>
                <w:bCs/>
                <w:sz w:val="24"/>
                <w:szCs w:val="24"/>
                <w:lang w:val="mn-MN"/>
              </w:rPr>
              <w:t xml:space="preserve"> </w:t>
            </w: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соронзон ханалт зэрэгт онцгой анхаарал хандуулах шаардлагатай.</w:t>
            </w:r>
          </w:p>
          <w:p w:rsidR="00EC4E82" w:rsidRPr="004D42BB" w:rsidRDefault="00405D3B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</w:pPr>
            <w:r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б</w:t>
            </w:r>
            <w:r w:rsidR="00EC4E82"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) Туршилтын обьъктод өгөгдсөн импульсын хүчдлийн долгионы бичлэг хийх</w:t>
            </w:r>
          </w:p>
          <w:p w:rsidR="00EC4E82" w:rsidRPr="004D42BB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</w:pP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Туршилтын долгионы амплитудыг тодорхойлох болон үүсч</w:t>
            </w:r>
            <w:r w:rsidR="00B266AA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 xml:space="preserve"> болох гэмтлийг илрүүлэх</w:t>
            </w:r>
            <w:r w:rsidR="00B266AA">
              <w:rPr>
                <w:rFonts w:ascii="Arial" w:eastAsiaTheme="minorHAnsi" w:hAnsi="Arial" w:cs="Arial"/>
                <w:bCs/>
                <w:sz w:val="24"/>
                <w:szCs w:val="24"/>
                <w:lang w:val="mn-MN"/>
              </w:rPr>
              <w:t xml:space="preserve"> </w:t>
            </w: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боломж олгохын тулд дүрс дэлгэлтийн хугацаа долгио</w:t>
            </w:r>
            <w:r w:rsidR="00B266AA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ны муруй анхны тэг утгаа дайрах</w:t>
            </w:r>
            <w:r w:rsidR="00B266AA">
              <w:rPr>
                <w:rFonts w:ascii="Arial" w:eastAsiaTheme="minorHAnsi" w:hAnsi="Arial" w:cs="Arial"/>
                <w:bCs/>
                <w:sz w:val="24"/>
                <w:szCs w:val="24"/>
                <w:lang w:val="mn-MN"/>
              </w:rPr>
              <w:t xml:space="preserve"> </w:t>
            </w: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хүрээг хамрахуйц хангалттай урт байх шаардлагатай. Э</w:t>
            </w:r>
            <w:r w:rsidR="00B266AA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нэ хугацаа нь Tz–ийн хүлээгдэж</w:t>
            </w:r>
            <w:r w:rsidR="00B266AA">
              <w:rPr>
                <w:rFonts w:ascii="Arial" w:eastAsiaTheme="minorHAnsi" w:hAnsi="Arial" w:cs="Arial"/>
                <w:bCs/>
                <w:sz w:val="24"/>
                <w:szCs w:val="24"/>
                <w:lang w:val="mn-MN"/>
              </w:rPr>
              <w:t xml:space="preserve"> </w:t>
            </w: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байгаа хугацаанаас урт буюу ихэвчлэн 1000 мкс- ээс 2000 мкс хэмжээнд, онцг</w:t>
            </w:r>
            <w:r w:rsidR="004C2897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ой</w:t>
            </w:r>
            <w:r w:rsidR="004C2897">
              <w:rPr>
                <w:rFonts w:ascii="Arial" w:eastAsiaTheme="minorHAnsi" w:hAnsi="Arial" w:cs="Arial"/>
                <w:bCs/>
                <w:sz w:val="24"/>
                <w:szCs w:val="24"/>
                <w:lang w:val="mn-MN"/>
              </w:rPr>
              <w:t xml:space="preserve"> </w:t>
            </w: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тохиолдлуудад 2000 мкс –ээс 3000 мкс байдаг.</w:t>
            </w:r>
          </w:p>
          <w:p w:rsidR="00EC4E82" w:rsidRPr="004C2897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</w:pPr>
            <w:r w:rsidRPr="004C2897"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  <w:t>8.2.4.4 Импульсын гүйдлийн аналог ба тоон бичлэг хийх</w:t>
            </w:r>
          </w:p>
          <w:p w:rsidR="00EC4E82" w:rsidRPr="004D42BB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</w:pP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8.2.2 –д дурдсанчлан импульсын гүйдлийн бичлэг</w:t>
            </w:r>
            <w:r w:rsidR="004C2897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ийг туршилтын үед үүссэн бяцхан</w:t>
            </w:r>
            <w:r w:rsidR="004C2897">
              <w:rPr>
                <w:rFonts w:ascii="Arial" w:eastAsiaTheme="minorHAnsi" w:hAnsi="Arial" w:cs="Arial"/>
                <w:bCs/>
                <w:sz w:val="24"/>
                <w:szCs w:val="24"/>
                <w:lang w:val="mn-MN"/>
              </w:rPr>
              <w:t xml:space="preserve"> </w:t>
            </w: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 xml:space="preserve">цахилалтуудын дүрслэлийг гаргах боломж олох </w:t>
            </w:r>
            <w:r w:rsidR="004C2897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зорилгоор хийдэг. Энэ гүйдэл нь</w:t>
            </w:r>
            <w:r w:rsidR="004C2897">
              <w:rPr>
                <w:rFonts w:ascii="Arial" w:eastAsiaTheme="minorHAnsi" w:hAnsi="Arial" w:cs="Arial"/>
                <w:bCs/>
                <w:sz w:val="24"/>
                <w:szCs w:val="24"/>
                <w:lang w:val="mn-MN"/>
              </w:rPr>
              <w:t xml:space="preserve"> </w:t>
            </w: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 xml:space="preserve">импульсын хүчдэл шууд өгөгдсөн, эсвэл хүчдэл нь </w:t>
            </w:r>
            <w:r w:rsidR="004C2897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туршилтын нормчлогдсон хүчдлийн</w:t>
            </w:r>
            <w:r w:rsidR="004C2897">
              <w:rPr>
                <w:rFonts w:ascii="Arial" w:eastAsiaTheme="minorHAnsi" w:hAnsi="Arial" w:cs="Arial"/>
                <w:bCs/>
                <w:sz w:val="24"/>
                <w:szCs w:val="24"/>
                <w:lang w:val="mn-MN"/>
              </w:rPr>
              <w:t xml:space="preserve"> </w:t>
            </w: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 xml:space="preserve">түвшинд хүрэх ёстой ороомгуудын аль нь дээр нь ч </w:t>
            </w:r>
            <w:r w:rsidR="004C2897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хэмжигдсэн гэсэн гурван хэсгээс</w:t>
            </w:r>
            <w:r w:rsidR="004C2897">
              <w:rPr>
                <w:rFonts w:ascii="Arial" w:eastAsiaTheme="minorHAnsi" w:hAnsi="Arial" w:cs="Arial"/>
                <w:bCs/>
                <w:sz w:val="24"/>
                <w:szCs w:val="24"/>
                <w:lang w:val="mn-MN"/>
              </w:rPr>
              <w:t xml:space="preserve"> </w:t>
            </w: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бүрдэнэ:</w:t>
            </w:r>
          </w:p>
          <w:p w:rsidR="00EC4E82" w:rsidRPr="004D42BB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</w:pP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– лугшилт эхэлж байгаа багтаамжийн гүйдэл;</w:t>
            </w:r>
          </w:p>
          <w:p w:rsidR="00EC4E82" w:rsidRPr="004D42BB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</w:pP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– туршилтын хүчдлийн сүүл хэсэгтэй давхцаж ба</w:t>
            </w:r>
            <w:r w:rsidR="004C2897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йгаа багаар буюу аажим өсөж буй</w:t>
            </w:r>
            <w:r w:rsidR="004C2897">
              <w:rPr>
                <w:rFonts w:ascii="Arial" w:eastAsiaTheme="minorHAnsi" w:hAnsi="Arial" w:cs="Arial"/>
                <w:bCs/>
                <w:sz w:val="24"/>
                <w:szCs w:val="24"/>
                <w:lang w:val="mn-MN"/>
              </w:rPr>
              <w:t xml:space="preserve"> </w:t>
            </w: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нөлөөмж / индукц / -ийн гүйдэл ;</w:t>
            </w:r>
          </w:p>
          <w:p w:rsidR="00EC4E82" w:rsidRPr="004D42BB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</w:pP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– ямарваа ханалттай давхцаж байгаа гүйдлийн оргил утга. Хэрвээ энэ нь соронзон</w:t>
            </w:r>
            <w:r w:rsidR="004C2897">
              <w:rPr>
                <w:rFonts w:ascii="Arial" w:eastAsiaTheme="minorHAnsi" w:hAnsi="Arial" w:cs="Arial"/>
                <w:bCs/>
                <w:sz w:val="24"/>
                <w:szCs w:val="24"/>
                <w:lang w:val="mn-MN"/>
              </w:rPr>
              <w:t xml:space="preserve"> </w:t>
            </w: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ханалтын үзэгдлээс үүдэлтэй байгаа бол гү</w:t>
            </w:r>
            <w:r w:rsidR="004C2897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йдлийн оргил утгаа авах хугацаа</w:t>
            </w:r>
            <w:r w:rsidR="004C2897">
              <w:rPr>
                <w:rFonts w:ascii="Arial" w:eastAsiaTheme="minorHAnsi" w:hAnsi="Arial" w:cs="Arial"/>
                <w:bCs/>
                <w:sz w:val="24"/>
                <w:szCs w:val="24"/>
                <w:lang w:val="mn-MN"/>
              </w:rPr>
              <w:t xml:space="preserve"> </w:t>
            </w: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хүчдлийн муруйн уналт, эсвэл бууралттай давхцах болно.</w:t>
            </w:r>
          </w:p>
          <w:p w:rsidR="00EC4E82" w:rsidRPr="004D42BB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</w:pP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Ороомгийн ороодос хоорондын болон нэгээхэн хэсэгт алив</w:t>
            </w:r>
            <w:r w:rsidR="004C2897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аа богино залгааны гэмтэл үүсэх</w:t>
            </w:r>
            <w:r w:rsidR="004C2897">
              <w:rPr>
                <w:rFonts w:ascii="Arial" w:eastAsiaTheme="minorHAnsi" w:hAnsi="Arial" w:cs="Arial"/>
                <w:bCs/>
                <w:sz w:val="24"/>
                <w:szCs w:val="24"/>
                <w:lang w:val="mn-MN"/>
              </w:rPr>
              <w:t xml:space="preserve"> </w:t>
            </w: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нь гүйдлийн эгшин зуурын оргил утгыг бий болгох</w:t>
            </w:r>
            <w:r w:rsidR="004C2897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 xml:space="preserve"> боловч энэ үед </w:t>
            </w:r>
            <w:r w:rsidR="004C2897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lastRenderedPageBreak/>
              <w:t>соронзон урсгал</w:t>
            </w:r>
            <w:r w:rsidR="004C2897">
              <w:rPr>
                <w:rFonts w:ascii="Arial" w:eastAsiaTheme="minorHAnsi" w:hAnsi="Arial" w:cs="Arial"/>
                <w:bCs/>
                <w:sz w:val="24"/>
                <w:szCs w:val="24"/>
                <w:lang w:val="mn-MN"/>
              </w:rPr>
              <w:t xml:space="preserve"> </w:t>
            </w: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хаагдсныг илтгэсэн хүчдлийн маш огцом уналт гарч ирдэг.</w:t>
            </w:r>
          </w:p>
          <w:p w:rsidR="00EC4E82" w:rsidRPr="004D42BB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</w:pP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Импульсын гүйдлийн осциллограммууд болон тоон б</w:t>
            </w:r>
            <w:r w:rsidR="004C2897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ичлэгүүдийн сорьцлох болон дүрс</w:t>
            </w:r>
            <w:r w:rsidR="004C2897">
              <w:rPr>
                <w:rFonts w:ascii="Arial" w:eastAsiaTheme="minorHAnsi" w:hAnsi="Arial" w:cs="Arial"/>
                <w:bCs/>
                <w:sz w:val="24"/>
                <w:szCs w:val="24"/>
                <w:lang w:val="mn-MN"/>
              </w:rPr>
              <w:t xml:space="preserve"> </w:t>
            </w: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дэлгэлтийн хугацаануудыг хүчдлийн бичлэг хийх үе</w:t>
            </w:r>
            <w:r w:rsidR="004C2897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ийнхтэй адилхнаар авах нь илүүд</w:t>
            </w:r>
            <w:r w:rsidR="004C2897">
              <w:rPr>
                <w:rFonts w:ascii="Arial" w:eastAsiaTheme="minorHAnsi" w:hAnsi="Arial" w:cs="Arial"/>
                <w:bCs/>
                <w:sz w:val="24"/>
                <w:szCs w:val="24"/>
                <w:lang w:val="mn-MN"/>
              </w:rPr>
              <w:t xml:space="preserve"> </w:t>
            </w: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тооцогдоно.</w:t>
            </w:r>
          </w:p>
          <w:p w:rsidR="00EC4E82" w:rsidRPr="004C2897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</w:pPr>
            <w:r w:rsidRPr="004C2897"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  <w:t>8.3 Реакторууд</w:t>
            </w:r>
          </w:p>
          <w:p w:rsidR="00EC4E82" w:rsidRPr="004C2897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</w:pPr>
            <w:r w:rsidRPr="004C2897"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  <w:t>8.3.1 Долгионы хэлбэр дүрсүүд</w:t>
            </w:r>
          </w:p>
          <w:p w:rsidR="00EC4E82" w:rsidRPr="004D42BB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</w:pP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Реакторын ороомгууд нь ферро-соронзон битүү хэлхээ үүсгэд</w:t>
            </w:r>
            <w:r w:rsidR="004C2897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эггүй учраас долгионы сүүл</w:t>
            </w:r>
            <w:r w:rsidR="004C2897">
              <w:rPr>
                <w:rFonts w:ascii="Arial" w:eastAsiaTheme="minorHAnsi" w:hAnsi="Arial" w:cs="Arial"/>
                <w:bCs/>
                <w:sz w:val="24"/>
                <w:szCs w:val="24"/>
                <w:lang w:val="mn-MN"/>
              </w:rPr>
              <w:t xml:space="preserve"> </w:t>
            </w: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хэсэгтээ ямарваа соронзон ханалтын нөлөөлөлгүй замха</w:t>
            </w:r>
            <w:r w:rsidR="004C2897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рсан косинуслаг долгионы хэлбэр</w:t>
            </w:r>
            <w:r w:rsidR="004C2897">
              <w:rPr>
                <w:rFonts w:ascii="Arial" w:eastAsiaTheme="minorHAnsi" w:hAnsi="Arial" w:cs="Arial"/>
                <w:bCs/>
                <w:sz w:val="24"/>
                <w:szCs w:val="24"/>
                <w:lang w:val="mn-MN"/>
              </w:rPr>
              <w:t xml:space="preserve"> </w:t>
            </w: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 xml:space="preserve">дүрсийг гарган авах боломжтой. Долгионы хэлбэр дүрс </w:t>
            </w:r>
            <w:r w:rsidR="004C2897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нь үндсэндээ реакторын нөлөөмж/</w:t>
            </w:r>
            <w:r w:rsidR="004C2897">
              <w:rPr>
                <w:rFonts w:ascii="Arial" w:eastAsiaTheme="minorHAnsi" w:hAnsi="Arial" w:cs="Arial"/>
                <w:bCs/>
                <w:sz w:val="24"/>
                <w:szCs w:val="24"/>
                <w:lang w:val="mn-MN"/>
              </w:rPr>
              <w:t xml:space="preserve"> </w:t>
            </w: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индукц/-ийн эсэргүүцэл болон импульсын хүчдлийн үүсгүүрийн ба</w:t>
            </w:r>
            <w:r w:rsidR="004C2897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гтаамж, түүнчлэн</w:t>
            </w:r>
            <w:r w:rsidR="004C2897">
              <w:rPr>
                <w:rFonts w:ascii="Arial" w:eastAsiaTheme="minorHAnsi" w:hAnsi="Arial" w:cs="Arial"/>
                <w:bCs/>
                <w:sz w:val="24"/>
                <w:szCs w:val="24"/>
                <w:lang w:val="mn-MN"/>
              </w:rPr>
              <w:t xml:space="preserve"> </w:t>
            </w: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замхралын коэффициент зэргээр тодорхойлогддог да</w:t>
            </w:r>
            <w:r w:rsidR="004C2897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втамжаар илэрхийлэгддэг. Гэхдээ</w:t>
            </w:r>
            <w:r w:rsidR="004C2897">
              <w:rPr>
                <w:rFonts w:ascii="Arial" w:eastAsiaTheme="minorHAnsi" w:hAnsi="Arial" w:cs="Arial"/>
                <w:bCs/>
                <w:sz w:val="24"/>
                <w:szCs w:val="24"/>
                <w:lang w:val="mn-MN"/>
              </w:rPr>
              <w:t xml:space="preserve"> </w:t>
            </w: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практик дээр реакторын долгионы хэлбэр дүрсүүдийг T1, T</w:t>
            </w:r>
            <w:r w:rsidR="004C2897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d болон Tz гэсэн трансформаторт</w:t>
            </w:r>
            <w:r w:rsidR="004C2897">
              <w:rPr>
                <w:rFonts w:ascii="Arial" w:eastAsiaTheme="minorHAnsi" w:hAnsi="Arial" w:cs="Arial"/>
                <w:bCs/>
                <w:sz w:val="24"/>
                <w:szCs w:val="24"/>
                <w:lang w:val="mn-MN"/>
              </w:rPr>
              <w:t xml:space="preserve"> </w:t>
            </w: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хэрэглэгддэг хугацаан</w:t>
            </w:r>
            <w:r w:rsidR="00ED2DED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уудаар нормчилдог (зураг 3б</w:t>
            </w:r>
            <w:r w:rsidR="00405D3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 xml:space="preserve"> ба Б</w:t>
            </w: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.16-ыг үз).</w:t>
            </w:r>
          </w:p>
          <w:p w:rsidR="00EC4E82" w:rsidRPr="004D42BB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</w:pP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Нүүрний долгионы бодит урт нь трансформатортой</w:t>
            </w:r>
            <w:r w:rsidR="004C2897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 xml:space="preserve"> нэгэн адил ороомгийн идэвхитэй</w:t>
            </w:r>
            <w:r w:rsidR="004C2897">
              <w:rPr>
                <w:rFonts w:ascii="Arial" w:eastAsiaTheme="minorHAnsi" w:hAnsi="Arial" w:cs="Arial"/>
                <w:bCs/>
                <w:sz w:val="24"/>
                <w:szCs w:val="24"/>
                <w:lang w:val="mn-MN"/>
              </w:rPr>
              <w:t xml:space="preserve"> </w:t>
            </w: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багтаамж, нэмэлт ачаалалын багтаамж болон цуваа эс</w:t>
            </w:r>
            <w:r w:rsidR="004C2897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эргүүцлийн хэмжээгээр үндсэндээ</w:t>
            </w:r>
            <w:r w:rsidR="004C2897">
              <w:rPr>
                <w:rFonts w:ascii="Arial" w:eastAsiaTheme="minorHAnsi" w:hAnsi="Arial" w:cs="Arial"/>
                <w:bCs/>
                <w:sz w:val="24"/>
                <w:szCs w:val="24"/>
                <w:lang w:val="mn-MN"/>
              </w:rPr>
              <w:t xml:space="preserve"> </w:t>
            </w: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тодорхойлогдоно. Энэ нь туршигдаж байгаа ороомги</w:t>
            </w:r>
            <w:r w:rsidR="004C2897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йн дагуух долгионы ойролцоолсон</w:t>
            </w:r>
            <w:r w:rsidR="004C2897">
              <w:rPr>
                <w:rFonts w:ascii="Arial" w:eastAsiaTheme="minorHAnsi" w:hAnsi="Arial" w:cs="Arial"/>
                <w:bCs/>
                <w:sz w:val="24"/>
                <w:szCs w:val="24"/>
                <w:lang w:val="mn-MN"/>
              </w:rPr>
              <w:t xml:space="preserve"> </w:t>
            </w: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жигд тархалтыг хангаж байхуйц аль болохоор урт байх ёстой. T1-ын ихээхэн утгуудад</w:t>
            </w:r>
            <w:r w:rsidR="004C2897">
              <w:rPr>
                <w:rFonts w:ascii="Arial" w:eastAsiaTheme="minorHAnsi" w:hAnsi="Arial" w:cs="Arial"/>
                <w:bCs/>
                <w:sz w:val="24"/>
                <w:szCs w:val="24"/>
                <w:lang w:val="mn-MN"/>
              </w:rPr>
              <w:t xml:space="preserve"> </w:t>
            </w: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замхралын коэффициентын өндөр утгууд харгалз</w:t>
            </w:r>
            <w:r w:rsidR="004C2897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ах бөгөөд ингэснээр Tz хугацааг</w:t>
            </w:r>
            <w:r w:rsidR="004C2897">
              <w:rPr>
                <w:rFonts w:ascii="Arial" w:eastAsiaTheme="minorHAnsi" w:hAnsi="Arial" w:cs="Arial"/>
                <w:bCs/>
                <w:sz w:val="24"/>
                <w:szCs w:val="24"/>
                <w:lang w:val="mn-MN"/>
              </w:rPr>
              <w:t xml:space="preserve"> </w:t>
            </w: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харьцангуй богино болгодог. T1-ын бага утгуудад Td</w:t>
            </w:r>
            <w:r w:rsidR="004C2897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 xml:space="preserve"> богиносох бөгөөд эсрэг туйлтай</w:t>
            </w:r>
            <w:r w:rsidR="004C2897">
              <w:rPr>
                <w:rFonts w:ascii="Arial" w:eastAsiaTheme="minorHAnsi" w:hAnsi="Arial" w:cs="Arial"/>
                <w:bCs/>
                <w:sz w:val="24"/>
                <w:szCs w:val="24"/>
                <w:lang w:val="mn-MN"/>
              </w:rPr>
              <w:t xml:space="preserve"> </w:t>
            </w: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хүчдлийн оргил утга нь туршилтын хүчдлийн түвшин</w:t>
            </w:r>
            <w:r w:rsidR="004C2897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г</w:t>
            </w:r>
            <w:r w:rsidR="00405D3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ийн 75%</w:t>
            </w:r>
            <w:r w:rsidR="004C2897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-д дөхөж ирснээр фаз-</w:t>
            </w: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 xml:space="preserve">фазын хооронд болон фаз- газар хооронд ниргэлэг болох эрсдлийг </w:t>
            </w: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lastRenderedPageBreak/>
              <w:t>бий болгодог талтай.</w:t>
            </w:r>
            <w:r w:rsidR="004C2897">
              <w:rPr>
                <w:rFonts w:ascii="Arial" w:eastAsiaTheme="minorHAnsi" w:hAnsi="Arial" w:cs="Arial"/>
                <w:bCs/>
                <w:sz w:val="24"/>
                <w:szCs w:val="24"/>
                <w:lang w:val="mn-MN"/>
              </w:rPr>
              <w:t xml:space="preserve"> </w:t>
            </w: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Эдгээр нөхцөл байдлуудын улмаас трансформаторт үүсэх</w:t>
            </w:r>
            <w:r w:rsidR="004C2897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 xml:space="preserve"> тохиолдолтой нэгэн адилаар</w:t>
            </w:r>
            <w:r w:rsidR="004C2897">
              <w:rPr>
                <w:rFonts w:ascii="Arial" w:eastAsiaTheme="minorHAnsi" w:hAnsi="Arial" w:cs="Arial"/>
                <w:bCs/>
                <w:sz w:val="24"/>
                <w:szCs w:val="24"/>
                <w:lang w:val="mn-MN"/>
              </w:rPr>
              <w:t xml:space="preserve"> </w:t>
            </w: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эсрэг туйлтай оргил утгын дээд хэмжээг аюулгүй түвш</w:t>
            </w:r>
            <w:r w:rsidR="004C2897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инд хязгаарлан барихын тулд</w:t>
            </w:r>
            <w:r w:rsidR="004C2897">
              <w:rPr>
                <w:rFonts w:ascii="Arial" w:eastAsiaTheme="minorHAnsi" w:hAnsi="Arial" w:cs="Arial"/>
                <w:bCs/>
                <w:sz w:val="24"/>
                <w:szCs w:val="24"/>
                <w:lang w:val="mn-MN"/>
              </w:rPr>
              <w:t xml:space="preserve"> </w:t>
            </w:r>
            <w:r w:rsidR="004C2897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туршилтын хүчдлийн 50%</w:t>
            </w: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-аас хэтрүүлэхгүй байлгаж эн</w:t>
            </w:r>
            <w:r w:rsidR="004C2897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э үед харгалзах T1, Td болон Tz</w:t>
            </w: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-ын утгуудыг гаргаж авах хэрэгтэй.</w:t>
            </w:r>
          </w:p>
          <w:p w:rsidR="00EC4E82" w:rsidRPr="004D42BB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</w:pP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Ер нь бол Td ≥ 200 мкс байх трансформаторын үзүүлэлт нь</w:t>
            </w:r>
            <w:r w:rsidR="004C2897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 xml:space="preserve"> бага чадлын реакторуудад (&lt;100</w:t>
            </w:r>
            <w:r w:rsidR="004C2897">
              <w:rPr>
                <w:rFonts w:ascii="Arial" w:eastAsiaTheme="minorHAnsi" w:hAnsi="Arial" w:cs="Arial"/>
                <w:bCs/>
                <w:sz w:val="24"/>
                <w:szCs w:val="24"/>
                <w:lang w:val="mn-MN"/>
              </w:rPr>
              <w:t xml:space="preserve"> </w:t>
            </w: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MВар-аас бага чадалтай, харьцангуй өндөр бүрэ</w:t>
            </w:r>
            <w:r w:rsidR="004C2897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н эсэргүүцэл бүхий гурван фазын</w:t>
            </w:r>
            <w:r w:rsidR="004C2897">
              <w:rPr>
                <w:rFonts w:ascii="Arial" w:eastAsiaTheme="minorHAnsi" w:hAnsi="Arial" w:cs="Arial"/>
                <w:bCs/>
                <w:sz w:val="24"/>
                <w:szCs w:val="24"/>
                <w:lang w:val="mn-MN"/>
              </w:rPr>
              <w:t xml:space="preserve"> </w:t>
            </w: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реакторуудын хувьд) хүндрэлгүйгээр тохирно. Хар</w:t>
            </w:r>
            <w:r w:rsidR="004C2897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ин их чадлын реакторуудын хувьд</w:t>
            </w:r>
            <w:r w:rsidR="004C2897">
              <w:rPr>
                <w:rFonts w:ascii="Arial" w:eastAsiaTheme="minorHAnsi" w:hAnsi="Arial" w:cs="Arial"/>
                <w:bCs/>
                <w:sz w:val="24"/>
                <w:szCs w:val="24"/>
                <w:lang w:val="mn-MN"/>
              </w:rPr>
              <w:t xml:space="preserve"> </w:t>
            </w: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трансформаторт зориулагдан нормчлогдсон Td боло</w:t>
            </w:r>
            <w:r w:rsidR="00ED2DED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н Tz</w:t>
            </w:r>
            <w:r w:rsidR="004C2897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–ын утгуудыг хангахын тулд</w:t>
            </w:r>
            <w:r w:rsidR="004C2897">
              <w:rPr>
                <w:rFonts w:ascii="Arial" w:eastAsiaTheme="minorHAnsi" w:hAnsi="Arial" w:cs="Arial"/>
                <w:bCs/>
                <w:sz w:val="24"/>
                <w:szCs w:val="24"/>
                <w:lang w:val="mn-MN"/>
              </w:rPr>
              <w:t xml:space="preserve"> </w:t>
            </w: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импульсын хүчдлийн үүсгүүрийн чадлын эрс нэмэгдүүл</w:t>
            </w:r>
            <w:r w:rsidR="004C2897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эхийг шаарддаг. Ийм тохиолдолд,</w:t>
            </w:r>
            <w:r w:rsidR="004C2897">
              <w:rPr>
                <w:rFonts w:ascii="Arial" w:eastAsiaTheme="minorHAnsi" w:hAnsi="Arial" w:cs="Arial"/>
                <w:bCs/>
                <w:sz w:val="24"/>
                <w:szCs w:val="24"/>
                <w:lang w:val="mn-MN"/>
              </w:rPr>
              <w:t xml:space="preserve"> </w:t>
            </w:r>
            <w:r w:rsidR="00C45C67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таарсан хүчдэл-хугацааны градиент /ө</w:t>
            </w: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өрчлөлт/-ыг гар</w:t>
            </w:r>
            <w:r w:rsidR="004C2897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гаж авахын тулд Td болон Tz–ын</w:t>
            </w:r>
            <w:r w:rsidR="004C2897">
              <w:rPr>
                <w:rFonts w:ascii="Arial" w:eastAsiaTheme="minorHAnsi" w:hAnsi="Arial" w:cs="Arial"/>
                <w:bCs/>
                <w:sz w:val="24"/>
                <w:szCs w:val="24"/>
                <w:lang w:val="mn-MN"/>
              </w:rPr>
              <w:t xml:space="preserve"> </w:t>
            </w: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хамгийн бага утгууд нь харгалзан 120 мкс ба 500 мкс байх ёстой.</w:t>
            </w:r>
          </w:p>
          <w:p w:rsidR="00EC4E82" w:rsidRDefault="00405D3B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</w:pPr>
            <w:r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  <w:t>8.3.2 Оруулга-</w:t>
            </w:r>
            <w:r w:rsidR="00EC4E82" w:rsidRPr="004C2897"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  <w:t>үзүүрүүдын холболтууд ба гэмтэл илрүүлэх боломжит аргууд</w:t>
            </w:r>
          </w:p>
          <w:p w:rsidR="004C2897" w:rsidRPr="004C2897" w:rsidRDefault="004C2897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</w:pPr>
          </w:p>
          <w:p w:rsidR="00EC4E82" w:rsidRPr="004C2897" w:rsidRDefault="00EC4E82" w:rsidP="00B37508">
            <w:pPr>
              <w:autoSpaceDE w:val="0"/>
              <w:autoSpaceDN w:val="0"/>
              <w:adjustRightInd w:val="0"/>
              <w:spacing w:line="276" w:lineRule="auto"/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</w:pPr>
            <w:r w:rsidRPr="004C2897"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  <w:t xml:space="preserve">8.3.2.1 </w:t>
            </w:r>
            <w:r w:rsidR="00405D3B"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  <w:t>Оруулга-</w:t>
            </w:r>
            <w:r w:rsidRPr="004C2897"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  <w:t>үзүүрүүдийн холболтууд</w:t>
            </w:r>
          </w:p>
          <w:p w:rsidR="00EC4E82" w:rsidRPr="004D42BB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</w:pP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Реакторын фаз бүрт зөвхөн нэг ороомог харгалзах</w:t>
            </w:r>
            <w:r w:rsidR="004C2897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 xml:space="preserve"> учраас турших гэж байгаа фазын</w:t>
            </w:r>
            <w:r w:rsidR="004C2897">
              <w:rPr>
                <w:rFonts w:ascii="Arial" w:eastAsiaTheme="minorHAnsi" w:hAnsi="Arial" w:cs="Arial"/>
                <w:bCs/>
                <w:sz w:val="24"/>
                <w:szCs w:val="24"/>
                <w:lang w:val="mn-MN"/>
              </w:rPr>
              <w:t xml:space="preserve"> </w:t>
            </w: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ороомгийн шугамын оруулга нь туршилтын хүчдлийг өгөх цэг болдог. Фазын энэ</w:t>
            </w:r>
            <w:r w:rsidR="004C2897">
              <w:rPr>
                <w:rFonts w:ascii="Arial" w:eastAsiaTheme="minorHAnsi" w:hAnsi="Arial" w:cs="Arial"/>
                <w:bCs/>
                <w:sz w:val="24"/>
                <w:szCs w:val="24"/>
                <w:lang w:val="mn-MN"/>
              </w:rPr>
              <w:t xml:space="preserve"> </w:t>
            </w: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ороомгийн нөгөө үзүүрийг газардуулсан байх ёстой.</w:t>
            </w:r>
          </w:p>
          <w:p w:rsidR="00EC4E82" w:rsidRPr="004D42BB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</w:pP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Гурван фазын реакторуудын хувьд, зураг 4- д заасан фа</w:t>
            </w:r>
            <w:r w:rsidR="004C2897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зуудын хоорондох хүчдэл нь фаз-</w:t>
            </w:r>
            <w:r w:rsidR="00405D3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нейтраль /</w:t>
            </w:r>
            <w:r w:rsidR="00C45C67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саармаг цэг/</w:t>
            </w: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 xml:space="preserve">-ийн хоорондох хүчлээс 1.5 дахин </w:t>
            </w:r>
            <w:r w:rsidR="00C45C67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их байх шаардлага биелэгдэхгүй.</w:t>
            </w:r>
            <w:r w:rsidR="00C45C67">
              <w:rPr>
                <w:rFonts w:ascii="Arial" w:eastAsiaTheme="minorHAnsi" w:hAnsi="Arial" w:cs="Arial"/>
                <w:bCs/>
                <w:sz w:val="24"/>
                <w:szCs w:val="24"/>
                <w:lang w:val="mn-MN"/>
              </w:rPr>
              <w:t xml:space="preserve"> </w:t>
            </w: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Эдгээр реакторуудаар гүйх соронзон урсгал нь зүрхэ</w:t>
            </w:r>
            <w:r w:rsidR="004C2897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 xml:space="preserve">вчний </w:t>
            </w:r>
            <w:r w:rsidR="004C2897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lastRenderedPageBreak/>
              <w:t>туршигдаагүй байгаа босоо</w:t>
            </w:r>
            <w:r w:rsidR="004C2897">
              <w:rPr>
                <w:rFonts w:ascii="Arial" w:eastAsiaTheme="minorHAnsi" w:hAnsi="Arial" w:cs="Arial"/>
                <w:bCs/>
                <w:sz w:val="24"/>
                <w:szCs w:val="24"/>
                <w:lang w:val="mn-MN"/>
              </w:rPr>
              <w:t xml:space="preserve"> </w:t>
            </w:r>
            <w:r w:rsidR="00C45C67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шилбэ/ стержень/-</w:t>
            </w: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 xml:space="preserve">нүүдээр урсахгүй. Иймд, импульсын </w:t>
            </w:r>
            <w:r w:rsidR="004C2897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хүчдлийн хэвийн туршилтын журам</w:t>
            </w:r>
            <w:r w:rsidR="004C2897">
              <w:rPr>
                <w:rFonts w:ascii="Arial" w:eastAsiaTheme="minorHAnsi" w:hAnsi="Arial" w:cs="Arial"/>
                <w:bCs/>
                <w:sz w:val="24"/>
                <w:szCs w:val="24"/>
                <w:lang w:val="mn-MN"/>
              </w:rPr>
              <w:t xml:space="preserve"> </w:t>
            </w: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дараалал нь аянгын импульсын туршилтуудынхтай адилхан байхыг шаардана.</w:t>
            </w:r>
          </w:p>
          <w:p w:rsidR="00EC4E82" w:rsidRPr="004C2897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</w:pPr>
            <w:r w:rsidRPr="004C2897"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  <w:t>8.3.2.2 Гэмтэл илрүүлэх аргууд</w:t>
            </w:r>
          </w:p>
          <w:p w:rsidR="00EC4E82" w:rsidRPr="004D42BB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</w:pP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Гэмтэл илрүүлэхэд трансформатортай адилаар ерөнхийдөө зөвхөн туршилтын хүчдлийн</w:t>
            </w:r>
            <w:r w:rsidR="004C2897">
              <w:rPr>
                <w:rFonts w:ascii="Arial" w:eastAsiaTheme="minorHAnsi" w:hAnsi="Arial" w:cs="Arial"/>
                <w:bCs/>
                <w:sz w:val="24"/>
                <w:szCs w:val="24"/>
                <w:lang w:val="mn-MN"/>
              </w:rPr>
              <w:t xml:space="preserve"> </w:t>
            </w: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хэмжилт хангалттай боловч туршигдаж байгаа о</w:t>
            </w:r>
            <w:r w:rsidR="004C2897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роомгоор дамжин газардаж байгаа</w:t>
            </w:r>
            <w:r w:rsidR="004C2897">
              <w:rPr>
                <w:rFonts w:ascii="Arial" w:eastAsiaTheme="minorHAnsi" w:hAnsi="Arial" w:cs="Arial"/>
                <w:bCs/>
                <w:sz w:val="24"/>
                <w:szCs w:val="24"/>
                <w:lang w:val="mn-MN"/>
              </w:rPr>
              <w:t xml:space="preserve"> </w:t>
            </w: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гүйдллийг ашиглах хэрэгтэй.</w:t>
            </w:r>
          </w:p>
          <w:p w:rsidR="00EC4E82" w:rsidRPr="004C2897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</w:pPr>
            <w:r w:rsidRPr="004C2897"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  <w:t>8.3.3 Tуршилтын журам дараалал</w:t>
            </w:r>
          </w:p>
          <w:p w:rsidR="00EC4E82" w:rsidRPr="004D42BB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</w:pP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Зүрхэвчний соронзон ханалтын үзэгдэл нэгэнт үүсдэ</w:t>
            </w:r>
            <w:r w:rsidR="004C2897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ггүй учраас реакторуудыг турших</w:t>
            </w:r>
            <w:r w:rsidR="004C2897">
              <w:rPr>
                <w:rFonts w:ascii="Arial" w:eastAsiaTheme="minorHAnsi" w:hAnsi="Arial" w:cs="Arial"/>
                <w:bCs/>
                <w:sz w:val="24"/>
                <w:szCs w:val="24"/>
                <w:lang w:val="mn-MN"/>
              </w:rPr>
              <w:t xml:space="preserve"> </w:t>
            </w: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журам дараалалууд нь аянгын импульсын туршилтын ү</w:t>
            </w:r>
            <w:r w:rsidR="004C2897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еийнхтэй адилхан байх ба дараах</w:t>
            </w:r>
            <w:r w:rsidR="004C2897">
              <w:rPr>
                <w:rFonts w:ascii="Arial" w:eastAsiaTheme="minorHAnsi" w:hAnsi="Arial" w:cs="Arial"/>
                <w:bCs/>
                <w:sz w:val="24"/>
                <w:szCs w:val="24"/>
                <w:lang w:val="mn-MN"/>
              </w:rPr>
              <w:t xml:space="preserve"> </w:t>
            </w: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зүйлсээс бүрдэнэ. Үүнд:</w:t>
            </w:r>
          </w:p>
          <w:p w:rsidR="00EC4E82" w:rsidRPr="004D42BB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</w:pP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– Импульсын хүчдлийн хэлбэр дүрсийг тодорхойлох;</w:t>
            </w:r>
          </w:p>
          <w:p w:rsidR="00EC4E82" w:rsidRPr="004D42BB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</w:pP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– Багасгасан туршилтын хүчдлийн нэг сөрөг туйлтай импульс өгөх;</w:t>
            </w:r>
          </w:p>
          <w:p w:rsidR="00EC4E82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</w:pP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– Урьдчилсан соронзлол хийхгүйгээр коммута</w:t>
            </w:r>
            <w:r w:rsidR="004C2897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цийн импульс тэсвэрлэх хүчдлээр</w:t>
            </w:r>
            <w:r w:rsidR="004C2897">
              <w:rPr>
                <w:rFonts w:ascii="Arial" w:eastAsiaTheme="minorHAnsi" w:hAnsi="Arial" w:cs="Arial"/>
                <w:bCs/>
                <w:sz w:val="24"/>
                <w:szCs w:val="24"/>
                <w:lang w:val="mn-MN"/>
              </w:rPr>
              <w:t xml:space="preserve"> </w:t>
            </w: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гурван сөрөг туйлтай импульс өгөх.</w:t>
            </w:r>
          </w:p>
          <w:p w:rsidR="004C2897" w:rsidRPr="004D42BB" w:rsidRDefault="004C2897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</w:pPr>
          </w:p>
          <w:p w:rsidR="00EC4E82" w:rsidRPr="004C2897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</w:pPr>
            <w:r w:rsidRPr="004C2897"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  <w:t>8.3.4 Импульсын хүчдлийн хэлбэр дү</w:t>
            </w:r>
            <w:r w:rsidR="004C2897" w:rsidRPr="004C2897"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  <w:t>рс ба импульсын гүйдлийн аналог</w:t>
            </w:r>
            <w:r w:rsidR="004C2897" w:rsidRPr="004C2897">
              <w:rPr>
                <w:rFonts w:ascii="Arial" w:eastAsiaTheme="minorHAnsi" w:hAnsi="Arial" w:cs="Arial"/>
                <w:b/>
                <w:bCs/>
                <w:sz w:val="24"/>
                <w:szCs w:val="24"/>
                <w:lang w:val="mn-MN"/>
              </w:rPr>
              <w:t xml:space="preserve"> </w:t>
            </w:r>
            <w:r w:rsidRPr="004C2897"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  <w:t>болон тоон бичлэгүүдийг хийх</w:t>
            </w:r>
          </w:p>
          <w:p w:rsidR="00EC4E82" w:rsidRPr="004D42BB" w:rsidRDefault="004D4C9E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</w:pPr>
            <w:r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8.3.1</w:t>
            </w:r>
            <w:r w:rsidR="00C45C67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-</w:t>
            </w:r>
            <w:r w:rsidR="00EC4E82"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д тайлбарласан долгионы хэлбэр дүрсүүдийн ялгаануудыг үндэслэн реакторууд дээрх</w:t>
            </w:r>
            <w:r>
              <w:rPr>
                <w:rFonts w:ascii="Arial" w:eastAsiaTheme="minorHAnsi" w:hAnsi="Arial" w:cs="Arial"/>
                <w:bCs/>
                <w:sz w:val="24"/>
                <w:szCs w:val="24"/>
                <w:lang w:val="mn-MN"/>
              </w:rPr>
              <w:t xml:space="preserve"> </w:t>
            </w:r>
            <w:r w:rsidR="00EC4E82"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 xml:space="preserve">хүчдэл ба гүйдлийг бичихэд баримтлах ерөнхий </w:t>
            </w:r>
            <w:r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зарчмууд нь трансформаторынхтай</w:t>
            </w:r>
            <w:r>
              <w:rPr>
                <w:rFonts w:ascii="Arial" w:eastAsiaTheme="minorHAnsi" w:hAnsi="Arial" w:cs="Arial"/>
                <w:bCs/>
                <w:sz w:val="24"/>
                <w:szCs w:val="24"/>
                <w:lang w:val="mn-MN"/>
              </w:rPr>
              <w:t xml:space="preserve"> </w:t>
            </w:r>
            <w:r w:rsidR="00EC4E82"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адилхан байна. Гэхдээ туршилтын хүчдлийн долги</w:t>
            </w:r>
            <w:r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оны муруйн хоёрдахь хагас үеийг</w:t>
            </w:r>
            <w:r>
              <w:rPr>
                <w:rFonts w:ascii="Arial" w:eastAsiaTheme="minorHAnsi" w:hAnsi="Arial" w:cs="Arial"/>
                <w:bCs/>
                <w:sz w:val="24"/>
                <w:szCs w:val="24"/>
                <w:lang w:val="mn-MN"/>
              </w:rPr>
              <w:t xml:space="preserve"> </w:t>
            </w:r>
            <w:r w:rsidR="00EC4E82"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багтаасан хүчдэл ба гүйдлийн дүрс дэлгэлтийн хугацаан</w:t>
            </w:r>
            <w:r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уудыг ашиглахыг зөвөлөмж болгож</w:t>
            </w:r>
            <w:r>
              <w:rPr>
                <w:rFonts w:ascii="Arial" w:eastAsiaTheme="minorHAnsi" w:hAnsi="Arial" w:cs="Arial"/>
                <w:bCs/>
                <w:sz w:val="24"/>
                <w:szCs w:val="24"/>
                <w:lang w:val="mn-MN"/>
              </w:rPr>
              <w:t xml:space="preserve"> </w:t>
            </w:r>
            <w:r w:rsidR="00EC4E82"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байна.</w:t>
            </w:r>
          </w:p>
          <w:p w:rsidR="00EC4E82" w:rsidRPr="004D42BB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</w:pP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Түүнчлэн, анхдагч багтаамжийн гүйдлийн байгуулагчий</w:t>
            </w:r>
            <w:r w:rsidR="004D4C9E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г нэлээд нарийвчлан хянах</w:t>
            </w:r>
            <w:r w:rsidR="004D4C9E">
              <w:rPr>
                <w:rFonts w:ascii="Arial" w:eastAsiaTheme="minorHAnsi" w:hAnsi="Arial" w:cs="Arial"/>
                <w:bCs/>
                <w:sz w:val="24"/>
                <w:szCs w:val="24"/>
                <w:lang w:val="mn-MN"/>
              </w:rPr>
              <w:t xml:space="preserve"> </w:t>
            </w: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lastRenderedPageBreak/>
              <w:t>боломжтой болгохын тулд гүйдлийн бичлэгийг хий</w:t>
            </w:r>
            <w:r w:rsidR="004D4C9E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хдээ богиновтор дүрс дэлгэлтийн</w:t>
            </w:r>
            <w:r w:rsidR="004D4C9E">
              <w:rPr>
                <w:rFonts w:ascii="Arial" w:eastAsiaTheme="minorHAnsi" w:hAnsi="Arial" w:cs="Arial"/>
                <w:bCs/>
                <w:sz w:val="24"/>
                <w:szCs w:val="24"/>
                <w:lang w:val="mn-MN"/>
              </w:rPr>
              <w:t xml:space="preserve"> </w:t>
            </w: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хугацааг ашиглах нь давуу талтай байх болно. Хүчдлий</w:t>
            </w:r>
            <w:r w:rsidR="004D4C9E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н косинуслаг долгионд харгалзах</w:t>
            </w:r>
            <w:r w:rsidR="004D4C9E">
              <w:rPr>
                <w:rFonts w:ascii="Arial" w:eastAsiaTheme="minorHAnsi" w:hAnsi="Arial" w:cs="Arial"/>
                <w:bCs/>
                <w:sz w:val="24"/>
                <w:szCs w:val="24"/>
                <w:lang w:val="mn-MN"/>
              </w:rPr>
              <w:t xml:space="preserve"> </w:t>
            </w: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 xml:space="preserve">гүйдлийн үндсэн долгионы хэлбэр </w:t>
            </w:r>
            <w:r w:rsidR="00ED2DED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нь синуслэг байна (зураг 3б</w:t>
            </w:r>
            <w:r w:rsidR="00405D3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 xml:space="preserve"> ба Б</w:t>
            </w: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.16- ааг үз).*</w:t>
            </w:r>
          </w:p>
          <w:p w:rsidR="00EC4E82" w:rsidRPr="004D4C9E" w:rsidRDefault="00EC4E82" w:rsidP="00B37508">
            <w:pPr>
              <w:autoSpaceDE w:val="0"/>
              <w:autoSpaceDN w:val="0"/>
              <w:adjustRightInd w:val="0"/>
              <w:spacing w:line="276" w:lineRule="auto"/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</w:pPr>
            <w:r w:rsidRPr="004D4C9E"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  <w:t>9</w:t>
            </w:r>
            <w:r w:rsidR="004D4C9E" w:rsidRPr="004D4C9E">
              <w:rPr>
                <w:rFonts w:ascii="Arial" w:eastAsiaTheme="minorHAnsi" w:hAnsi="Arial" w:cs="Arial"/>
                <w:b/>
                <w:bCs/>
                <w:sz w:val="24"/>
                <w:szCs w:val="24"/>
                <w:lang w:val="mn-MN"/>
              </w:rPr>
              <w:t>.</w:t>
            </w:r>
            <w:r w:rsidRPr="004D4C9E"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  <w:t xml:space="preserve"> Осциллограммууд ба тоон бичлэгүүдийг тайлж унших</w:t>
            </w:r>
          </w:p>
          <w:p w:rsidR="00EC4E82" w:rsidRPr="004D42BB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</w:pP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Туршилтын үр дүнгүүдийг шүүн тунгааж дүгнэх ү</w:t>
            </w:r>
            <w:r w:rsidR="004D4C9E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ндсэн арга бол тухайн туршилтын</w:t>
            </w:r>
            <w:r w:rsidR="004D4C9E">
              <w:rPr>
                <w:rFonts w:ascii="Arial" w:eastAsiaTheme="minorHAnsi" w:hAnsi="Arial" w:cs="Arial"/>
                <w:bCs/>
                <w:sz w:val="24"/>
                <w:szCs w:val="24"/>
                <w:lang w:val="mn-MN"/>
              </w:rPr>
              <w:t xml:space="preserve"> </w:t>
            </w: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өгөгдсөн дараалалын дагуу олж авсан туршилтын өгөгдлүүд</w:t>
            </w:r>
            <w:r w:rsidR="004D4C9E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 xml:space="preserve"> болох долгионы хэлбэр</w:t>
            </w:r>
            <w:r w:rsidR="004D4C9E">
              <w:rPr>
                <w:rFonts w:ascii="Arial" w:eastAsiaTheme="minorHAnsi" w:hAnsi="Arial" w:cs="Arial"/>
                <w:bCs/>
                <w:sz w:val="24"/>
                <w:szCs w:val="24"/>
                <w:lang w:val="mn-MN"/>
              </w:rPr>
              <w:t xml:space="preserve"> </w:t>
            </w: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дүрсүүдийг хооронд нь харьцуулах явдал юм. Ерөнх</w:t>
            </w:r>
            <w:r w:rsidR="004D4C9E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ийдөө хэлбэл, нэг ижил сувгаас,</w:t>
            </w:r>
            <w:r w:rsidR="004D4C9E">
              <w:rPr>
                <w:rFonts w:ascii="Arial" w:eastAsiaTheme="minorHAnsi" w:hAnsi="Arial" w:cs="Arial"/>
                <w:bCs/>
                <w:sz w:val="24"/>
                <w:szCs w:val="24"/>
                <w:lang w:val="mn-MN"/>
              </w:rPr>
              <w:t xml:space="preserve"> </w:t>
            </w: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туршилтын нэг ижил нөхцөлд, нэг ижил тогтмол үзүүлэлтүүд</w:t>
            </w:r>
            <w:r w:rsidR="004D4C9E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 xml:space="preserve"> бүхий туршилтын хэлхээ</w:t>
            </w:r>
            <w:r w:rsidR="004D4C9E">
              <w:rPr>
                <w:rFonts w:ascii="Arial" w:eastAsiaTheme="minorHAnsi" w:hAnsi="Arial" w:cs="Arial"/>
                <w:bCs/>
                <w:sz w:val="24"/>
                <w:szCs w:val="24"/>
                <w:lang w:val="mn-MN"/>
              </w:rPr>
              <w:t xml:space="preserve"> </w:t>
            </w: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ашиглан бичигдсэн долгионы муруйн дүрсүүд шугаман</w:t>
            </w:r>
            <w:r w:rsidR="004D4C9E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 xml:space="preserve"> бус төхөөрөмжүүдгүй тохиолдолд</w:t>
            </w:r>
            <w:r w:rsidR="004D4C9E">
              <w:rPr>
                <w:rFonts w:ascii="Arial" w:eastAsiaTheme="minorHAnsi" w:hAnsi="Arial" w:cs="Arial"/>
                <w:bCs/>
                <w:sz w:val="24"/>
                <w:szCs w:val="24"/>
                <w:lang w:val="mn-MN"/>
              </w:rPr>
              <w:t xml:space="preserve"> </w:t>
            </w: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нэгэн ижил байх ёстой. Бүрс бичлэгийн нэг ижил түвшинг</w:t>
            </w:r>
            <w:r w:rsidR="004D4C9E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 xml:space="preserve"> бий болгохын тулд туршилтын</w:t>
            </w:r>
            <w:r w:rsidR="004D4C9E">
              <w:rPr>
                <w:rFonts w:ascii="Arial" w:eastAsiaTheme="minorHAnsi" w:hAnsi="Arial" w:cs="Arial"/>
                <w:bCs/>
                <w:sz w:val="24"/>
                <w:szCs w:val="24"/>
                <w:lang w:val="mn-MN"/>
              </w:rPr>
              <w:t xml:space="preserve"> </w:t>
            </w: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хүчдлийн өөр өөр түвшингүүдийг тохирсон до</w:t>
            </w:r>
            <w:r w:rsidR="004D4C9E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лгион сулруулалтууд хийх замаар</w:t>
            </w:r>
            <w:r w:rsidR="004D4C9E">
              <w:rPr>
                <w:rFonts w:ascii="Arial" w:eastAsiaTheme="minorHAnsi" w:hAnsi="Arial" w:cs="Arial"/>
                <w:bCs/>
                <w:sz w:val="24"/>
                <w:szCs w:val="24"/>
                <w:lang w:val="mn-MN"/>
              </w:rPr>
              <w:t xml:space="preserve"> </w:t>
            </w: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тэгшитгэнэ.</w:t>
            </w:r>
          </w:p>
          <w:p w:rsidR="00EC4E82" w:rsidRPr="004D42BB" w:rsidRDefault="00AA60CF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</w:pPr>
            <w:r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Хавсралт Б</w:t>
            </w:r>
            <w:r w:rsidR="00C45C67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-</w:t>
            </w:r>
            <w:r w:rsidR="00EC4E82"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 xml:space="preserve">д гэмтэлтэй болон гэмтэлгүй </w:t>
            </w:r>
            <w:r w:rsidR="004D4C9E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нөхцлүүдийг үзүүлсэн реактор ба</w:t>
            </w:r>
            <w:r w:rsidR="004D4C9E">
              <w:rPr>
                <w:rFonts w:ascii="Arial" w:eastAsiaTheme="minorHAnsi" w:hAnsi="Arial" w:cs="Arial"/>
                <w:bCs/>
                <w:sz w:val="24"/>
                <w:szCs w:val="24"/>
                <w:lang w:val="mn-MN"/>
              </w:rPr>
              <w:t xml:space="preserve"> </w:t>
            </w:r>
            <w:r w:rsidR="004D4C9E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 xml:space="preserve">трансформаторуудын бодит </w:t>
            </w:r>
            <w:r w:rsidR="00EC4E82"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туршилтуудын үед хийгдсэн олон тооны осциллог</w:t>
            </w:r>
            <w:r w:rsidR="004D4C9E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рамууд</w:t>
            </w:r>
            <w:r w:rsidR="004D4C9E">
              <w:rPr>
                <w:rFonts w:ascii="Arial" w:eastAsiaTheme="minorHAnsi" w:hAnsi="Arial" w:cs="Arial"/>
                <w:bCs/>
                <w:sz w:val="24"/>
                <w:szCs w:val="24"/>
                <w:lang w:val="mn-MN"/>
              </w:rPr>
              <w:t xml:space="preserve"> </w:t>
            </w:r>
            <w:r w:rsidR="00EC4E82"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болон тоон бичлэгүүдийг оруулсан болно. Гэхдээ төхөөрөмжийн</w:t>
            </w:r>
            <w:r w:rsidR="004D4C9E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 xml:space="preserve"> тухайн хийц бүрт үүсэх</w:t>
            </w:r>
            <w:r w:rsidR="004D4C9E">
              <w:rPr>
                <w:rFonts w:ascii="Arial" w:eastAsiaTheme="minorHAnsi" w:hAnsi="Arial" w:cs="Arial"/>
                <w:bCs/>
                <w:sz w:val="24"/>
                <w:szCs w:val="24"/>
                <w:lang w:val="mn-MN"/>
              </w:rPr>
              <w:t xml:space="preserve"> </w:t>
            </w:r>
            <w:r w:rsidR="00EC4E82"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гэмтлүүд хоорондоо ялгаатай учраас өөр өөр төхөөрөмжүүд дээрх долгионы хэлбэр</w:t>
            </w:r>
            <w:r w:rsidR="004D4C9E">
              <w:rPr>
                <w:rFonts w:ascii="Arial" w:eastAsiaTheme="minorHAnsi" w:hAnsi="Arial" w:cs="Arial"/>
                <w:bCs/>
                <w:sz w:val="24"/>
                <w:szCs w:val="24"/>
                <w:lang w:val="mn-MN"/>
              </w:rPr>
              <w:t xml:space="preserve"> </w:t>
            </w:r>
            <w:r w:rsidR="00EC4E82"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дүрсийн ижил төстэй хэв гажилтуудыг нэг ижил шалтгааа</w:t>
            </w:r>
            <w:r w:rsidR="004D4C9E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наар үүссэн гэж заавал авч үзэх</w:t>
            </w:r>
            <w:r w:rsidR="004D4C9E">
              <w:rPr>
                <w:rFonts w:ascii="Arial" w:eastAsiaTheme="minorHAnsi" w:hAnsi="Arial" w:cs="Arial"/>
                <w:bCs/>
                <w:sz w:val="24"/>
                <w:szCs w:val="24"/>
                <w:lang w:val="mn-MN"/>
              </w:rPr>
              <w:t xml:space="preserve"> </w:t>
            </w:r>
            <w:r w:rsidR="00EC4E82"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шаардлагагүй гэдгийг онцлон тэмдэглэх хэрэгтэй.</w:t>
            </w:r>
          </w:p>
          <w:p w:rsidR="00EC4E82" w:rsidRPr="004D4C9E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</w:pPr>
            <w:r w:rsidRPr="004D4C9E"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  <w:t>9.1 Аянгын долгион</w:t>
            </w:r>
          </w:p>
          <w:p w:rsidR="00EC4E82" w:rsidRPr="004D4C9E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</w:pPr>
            <w:r w:rsidRPr="004D4C9E"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  <w:t>9.1.1 Ерөнхий зүйл</w:t>
            </w:r>
          </w:p>
          <w:p w:rsidR="004D4C9E" w:rsidRPr="004D42BB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</w:pP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 xml:space="preserve">Осциллограммууд болон тоон бичлэгүүдийг тайлж </w:t>
            </w:r>
            <w:r w:rsidR="004D4C9E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 xml:space="preserve">унших нь туршилтын </w:t>
            </w:r>
            <w:r w:rsidR="004D4C9E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lastRenderedPageBreak/>
              <w:t>хэвийн болон</w:t>
            </w:r>
            <w:r w:rsidR="004D4C9E">
              <w:rPr>
                <w:rFonts w:ascii="Arial" w:eastAsiaTheme="minorHAnsi" w:hAnsi="Arial" w:cs="Arial"/>
                <w:bCs/>
                <w:sz w:val="24"/>
                <w:szCs w:val="24"/>
                <w:lang w:val="mn-MN"/>
              </w:rPr>
              <w:t xml:space="preserve"> </w:t>
            </w: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багасгасан хүчдлүүдийн үед хийгдсэн хүчдэл ба гүйдлий</w:t>
            </w:r>
            <w:r w:rsidR="004D4C9E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н бичлэгүүдийг, эсвэл дан ганц</w:t>
            </w:r>
            <w:r w:rsidR="004D4C9E">
              <w:rPr>
                <w:rFonts w:ascii="Arial" w:eastAsiaTheme="minorHAnsi" w:hAnsi="Arial" w:cs="Arial"/>
                <w:bCs/>
                <w:sz w:val="24"/>
                <w:szCs w:val="24"/>
                <w:lang w:val="mn-MN"/>
              </w:rPr>
              <w:t xml:space="preserve"> </w:t>
            </w: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туршилтын хэвийн хүчдлийн үед хийгдсэн шаардлага х</w:t>
            </w:r>
            <w:r w:rsidR="004D4C9E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ангасан бичлэгүүдийг хооронд нь</w:t>
            </w:r>
            <w:r w:rsidR="004D4C9E">
              <w:rPr>
                <w:rFonts w:ascii="Arial" w:eastAsiaTheme="minorHAnsi" w:hAnsi="Arial" w:cs="Arial"/>
                <w:bCs/>
                <w:sz w:val="24"/>
                <w:szCs w:val="24"/>
                <w:lang w:val="mn-MN"/>
              </w:rPr>
              <w:t xml:space="preserve"> </w:t>
            </w: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харьцуулах явдал дээр үндэслэнэ. Энэ нь ур чадвар шаард</w:t>
            </w:r>
            <w:r w:rsidR="004D4C9E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сан ажил бөгөөд туршилтын явцад</w:t>
            </w:r>
            <w:r w:rsidR="004D4C9E">
              <w:rPr>
                <w:rFonts w:ascii="Arial" w:eastAsiaTheme="minorHAnsi" w:hAnsi="Arial" w:cs="Arial"/>
                <w:bCs/>
                <w:sz w:val="24"/>
                <w:szCs w:val="24"/>
                <w:lang w:val="mn-MN"/>
              </w:rPr>
              <w:t xml:space="preserve"> </w:t>
            </w: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олон тооны зайлшгүй саад тотгор үүсгэх эх үүсвэ</w:t>
            </w:r>
            <w:r w:rsidR="004D4C9E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рүүд нөлөөлдөг учраас хэдийгээр</w:t>
            </w:r>
            <w:r w:rsidR="004D4C9E">
              <w:rPr>
                <w:rFonts w:ascii="Arial" w:eastAsiaTheme="minorHAnsi" w:hAnsi="Arial" w:cs="Arial"/>
                <w:bCs/>
                <w:sz w:val="24"/>
                <w:szCs w:val="24"/>
                <w:lang w:val="mn-MN"/>
              </w:rPr>
              <w:t xml:space="preserve"> </w:t>
            </w: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хангалттай туршлагатай байсан ч гэсэн бичлэгүүдэд үүсч</w:t>
            </w:r>
            <w:r w:rsidR="004D4C9E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 xml:space="preserve"> байгаа дүрс гажилтуудын талаар</w:t>
            </w:r>
            <w:r w:rsidR="004D4C9E">
              <w:rPr>
                <w:rFonts w:ascii="Arial" w:eastAsiaTheme="minorHAnsi" w:hAnsi="Arial" w:cs="Arial"/>
                <w:bCs/>
                <w:sz w:val="24"/>
                <w:szCs w:val="24"/>
                <w:lang w:val="mn-MN"/>
              </w:rPr>
              <w:t xml:space="preserve"> </w:t>
            </w: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шийдвэр гаргахад хүндрэлтэй байдаг. Иймд бичлэгт үү</w:t>
            </w:r>
            <w:r w:rsidR="004D4C9E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ссэн дүрсийн ямарваа хэв гажилт</w:t>
            </w:r>
            <w:r w:rsidR="004D4C9E">
              <w:rPr>
                <w:rFonts w:ascii="Arial" w:eastAsiaTheme="minorHAnsi" w:hAnsi="Arial" w:cs="Arial"/>
                <w:bCs/>
                <w:sz w:val="24"/>
                <w:szCs w:val="24"/>
                <w:lang w:val="mn-MN"/>
              </w:rPr>
              <w:t xml:space="preserve"> </w:t>
            </w: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болон зөрүүтэй байдлыг анхааралдаа авч, судалж шийдвэрлэх ёстой.</w:t>
            </w:r>
          </w:p>
          <w:p w:rsidR="00EC4E82" w:rsidRPr="004D42BB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</w:pP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Хэв гажилтуудыг шинжлэн судлахын тулд юу</w:t>
            </w:r>
            <w:r w:rsidR="004D4C9E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ны өмнө туршилтын ба хэмжүүрийн</w:t>
            </w:r>
            <w:r w:rsidR="004D4C9E">
              <w:rPr>
                <w:rFonts w:ascii="Arial" w:eastAsiaTheme="minorHAnsi" w:hAnsi="Arial" w:cs="Arial"/>
                <w:bCs/>
                <w:sz w:val="24"/>
                <w:szCs w:val="24"/>
                <w:lang w:val="mn-MN"/>
              </w:rPr>
              <w:t xml:space="preserve"> </w:t>
            </w: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 xml:space="preserve">хэлхээнүүдэд болон газардуулгын аргуудаас шуугиан </w:t>
            </w:r>
            <w:r w:rsidR="004D4C9E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саатал үүсэхгүй байгааг нягталж</w:t>
            </w:r>
            <w:r w:rsidR="004D4C9E">
              <w:rPr>
                <w:rFonts w:ascii="Arial" w:eastAsiaTheme="minorHAnsi" w:hAnsi="Arial" w:cs="Arial"/>
                <w:bCs/>
                <w:sz w:val="24"/>
                <w:szCs w:val="24"/>
                <w:lang w:val="mn-MN"/>
              </w:rPr>
              <w:t xml:space="preserve"> </w:t>
            </w: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шалгахыг зөвлөмж болгодог. Хэрэв шуугиан /поме</w:t>
            </w:r>
            <w:r w:rsidR="004D4C9E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х / саатал үүсгэгч эх үүсвэр нь</w:t>
            </w:r>
            <w:r w:rsidR="004D4C9E">
              <w:rPr>
                <w:rFonts w:ascii="Arial" w:eastAsiaTheme="minorHAnsi" w:hAnsi="Arial" w:cs="Arial"/>
                <w:bCs/>
                <w:sz w:val="24"/>
                <w:szCs w:val="24"/>
                <w:lang w:val="mn-MN"/>
              </w:rPr>
              <w:t xml:space="preserve"> </w:t>
            </w: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туршилтын хэлхээнд байгаа бол түүнийг арилгах бүхий л арга хэмжэ</w:t>
            </w:r>
            <w:r w:rsidR="004D4C9E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эг авч, ядаж</w:t>
            </w:r>
            <w:r w:rsidR="004D4C9E">
              <w:rPr>
                <w:rFonts w:ascii="Arial" w:eastAsiaTheme="minorHAnsi" w:hAnsi="Arial" w:cs="Arial"/>
                <w:bCs/>
                <w:sz w:val="24"/>
                <w:szCs w:val="24"/>
                <w:lang w:val="mn-MN"/>
              </w:rPr>
              <w:t xml:space="preserve"> </w:t>
            </w: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нөлөөлөлийг нь хамгийн бага байлгах ёстой. Ол</w:t>
            </w:r>
            <w:r w:rsidR="004D4C9E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он шатлалтай импульсын хүчдлийн</w:t>
            </w:r>
            <w:r w:rsidR="004D4C9E">
              <w:rPr>
                <w:rFonts w:ascii="Arial" w:eastAsiaTheme="minorHAnsi" w:hAnsi="Arial" w:cs="Arial"/>
                <w:bCs/>
                <w:sz w:val="24"/>
                <w:szCs w:val="24"/>
                <w:lang w:val="mn-MN"/>
              </w:rPr>
              <w:t xml:space="preserve"> </w:t>
            </w: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ү</w:t>
            </w:r>
            <w:r w:rsidR="004D4C9E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үсгүү</w:t>
            </w: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рийн шат бүрийн цахилалт болох хугацаа харил</w:t>
            </w:r>
            <w:r w:rsidR="004D4C9E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цан адилгүй байдгаас болж өндөр</w:t>
            </w:r>
            <w:r w:rsidR="004D4C9E">
              <w:rPr>
                <w:rFonts w:ascii="Arial" w:eastAsiaTheme="minorHAnsi" w:hAnsi="Arial" w:cs="Arial"/>
                <w:bCs/>
                <w:sz w:val="24"/>
                <w:szCs w:val="24"/>
                <w:lang w:val="mn-MN"/>
              </w:rPr>
              <w:t xml:space="preserve"> </w:t>
            </w: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давтамжтай анхдагч хэлбэлзлэлүүд (үндсэн давтамжийг өөрчлөхгүйгээр) бүхий гүйдлийн</w:t>
            </w:r>
            <w:r w:rsidR="004D4C9E">
              <w:rPr>
                <w:rFonts w:ascii="Arial" w:eastAsiaTheme="minorHAnsi" w:hAnsi="Arial" w:cs="Arial"/>
                <w:bCs/>
                <w:sz w:val="24"/>
                <w:szCs w:val="24"/>
                <w:lang w:val="mn-MN"/>
              </w:rPr>
              <w:t xml:space="preserve"> </w:t>
            </w: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бичлэгүүд дээр амплитуд утганд ялимгүй ихсэлт үүсч болохыг санаж байх хэрэгтэй. Зураг</w:t>
            </w:r>
            <w:r w:rsidR="004D4C9E">
              <w:rPr>
                <w:rFonts w:ascii="Arial" w:eastAsiaTheme="minorHAnsi" w:hAnsi="Arial" w:cs="Arial"/>
                <w:bCs/>
                <w:sz w:val="24"/>
                <w:szCs w:val="24"/>
                <w:lang w:val="mn-MN"/>
              </w:rPr>
              <w:t xml:space="preserve"> </w:t>
            </w:r>
            <w:r w:rsidR="00AA60CF">
              <w:rPr>
                <w:rFonts w:ascii="Arial" w:eastAsiaTheme="minorHAnsi" w:hAnsi="Arial" w:cs="Arial"/>
                <w:bCs/>
                <w:sz w:val="24"/>
                <w:szCs w:val="24"/>
                <w:lang w:val="mn-MN"/>
              </w:rPr>
              <w:t>Б</w:t>
            </w: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.13-ыг үз. Гэхдээ ихэнх тохиолдолд энэ өрчлөлт</w:t>
            </w:r>
            <w:r w:rsidR="004D4C9E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 xml:space="preserve"> нь туршилтын өгөгдсөн хүчдлийн</w:t>
            </w:r>
            <w:r w:rsidR="004D4C9E">
              <w:rPr>
                <w:rFonts w:ascii="Arial" w:eastAsiaTheme="minorHAnsi" w:hAnsi="Arial" w:cs="Arial"/>
                <w:bCs/>
                <w:sz w:val="24"/>
                <w:szCs w:val="24"/>
                <w:lang w:val="mn-MN"/>
              </w:rPr>
              <w:t xml:space="preserve"> </w:t>
            </w:r>
            <w:r w:rsidR="00AA60CF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нүүрний долгионы уртын 50%</w:t>
            </w: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-д харгалзах хугацаагаар хязгаарлагддаг.</w:t>
            </w:r>
          </w:p>
          <w:p w:rsidR="00EC4E82" w:rsidRPr="004D42BB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</w:pP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Заримдаа олон тооны зэрэгцээ шатлалтай ажи</w:t>
            </w:r>
            <w:r w:rsidR="004D4C9E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ллагаа бүхий импульсын хүчдлийн</w:t>
            </w:r>
            <w:r w:rsidR="004D4C9E">
              <w:rPr>
                <w:rFonts w:ascii="Arial" w:eastAsiaTheme="minorHAnsi" w:hAnsi="Arial" w:cs="Arial"/>
                <w:bCs/>
                <w:sz w:val="24"/>
                <w:szCs w:val="24"/>
                <w:lang w:val="mn-MN"/>
              </w:rPr>
              <w:t xml:space="preserve"> </w:t>
            </w: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үүсгүүрийн цахилалтын хэлхээнүүд нь ниргэх хугац</w:t>
            </w:r>
            <w:r w:rsidR="004D4C9E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 xml:space="preserve">ааны хувьд таарч </w:t>
            </w:r>
            <w:r w:rsidR="004D4C9E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lastRenderedPageBreak/>
              <w:t>тохироогүйгээс</w:t>
            </w:r>
            <w:r w:rsidR="004D4C9E">
              <w:rPr>
                <w:rFonts w:ascii="Arial" w:eastAsiaTheme="minorHAnsi" w:hAnsi="Arial" w:cs="Arial"/>
                <w:bCs/>
                <w:sz w:val="24"/>
                <w:szCs w:val="24"/>
                <w:lang w:val="mn-MN"/>
              </w:rPr>
              <w:t xml:space="preserve"> </w:t>
            </w: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 xml:space="preserve">үүдэлтэй туршилтын импульсын оргил утгын дараа </w:t>
            </w:r>
            <w:r w:rsidR="004D4C9E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долгионы хэв гажилт үүсэх явдал</w:t>
            </w:r>
            <w:r w:rsidR="004D4C9E">
              <w:rPr>
                <w:rFonts w:ascii="Arial" w:eastAsiaTheme="minorHAnsi" w:hAnsi="Arial" w:cs="Arial"/>
                <w:bCs/>
                <w:sz w:val="24"/>
                <w:szCs w:val="24"/>
                <w:lang w:val="mn-MN"/>
              </w:rPr>
              <w:t xml:space="preserve"> </w:t>
            </w: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байдаг. Энэ нь импульсын хүчдлийн үүсгүүрийн цуваа б</w:t>
            </w:r>
            <w:r w:rsidR="004D4C9E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а зэрэгцээ оч үүсгэх завсруудыг</w:t>
            </w:r>
            <w:r w:rsidR="004D4C9E">
              <w:rPr>
                <w:rFonts w:ascii="Arial" w:eastAsiaTheme="minorHAnsi" w:hAnsi="Arial" w:cs="Arial"/>
                <w:bCs/>
                <w:sz w:val="24"/>
                <w:szCs w:val="24"/>
                <w:lang w:val="mn-MN"/>
              </w:rPr>
              <w:t xml:space="preserve"> </w:t>
            </w: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шинээр тохируулахыг шаарддаг.</w:t>
            </w:r>
          </w:p>
          <w:p w:rsidR="00EC4E82" w:rsidRPr="004D42BB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</w:pP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Дараагийн ээлжинд, соронзон зүрхэвчний газардуулга</w:t>
            </w:r>
            <w:r w:rsidR="00AA60CF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 xml:space="preserve"> болон туршилтын объ</w:t>
            </w:r>
            <w:r w:rsidR="004D4C9E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ектын дотор</w:t>
            </w:r>
            <w:r w:rsidR="004D4C9E">
              <w:rPr>
                <w:rFonts w:ascii="Arial" w:eastAsiaTheme="minorHAnsi" w:hAnsi="Arial" w:cs="Arial"/>
                <w:bCs/>
                <w:sz w:val="24"/>
                <w:szCs w:val="24"/>
                <w:lang w:val="mn-MN"/>
              </w:rPr>
              <w:t xml:space="preserve"> </w:t>
            </w: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байгаа ямарваа шугаман бус элементүүдээс үүд</w:t>
            </w:r>
            <w:r w:rsidR="004D4C9E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элтэй долгионы шуугиан- саатлын</w:t>
            </w:r>
            <w:r w:rsidR="004D4C9E">
              <w:rPr>
                <w:rFonts w:ascii="Arial" w:eastAsiaTheme="minorHAnsi" w:hAnsi="Arial" w:cs="Arial"/>
                <w:bCs/>
                <w:sz w:val="24"/>
                <w:szCs w:val="24"/>
                <w:lang w:val="mn-MN"/>
              </w:rPr>
              <w:t xml:space="preserve"> </w:t>
            </w: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голомтууд байгаа эсэхийг нягтлан шалгах хэрэгтэй.</w:t>
            </w:r>
            <w:r w:rsidR="004D4C9E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 xml:space="preserve"> Оч үүсгэх завсаргүй, шугам бус</w:t>
            </w:r>
            <w:r w:rsidR="004D4C9E">
              <w:rPr>
                <w:rFonts w:ascii="Arial" w:eastAsiaTheme="minorHAnsi" w:hAnsi="Arial" w:cs="Arial"/>
                <w:bCs/>
                <w:sz w:val="24"/>
                <w:szCs w:val="24"/>
                <w:lang w:val="mn-MN"/>
              </w:rPr>
              <w:t xml:space="preserve"> </w:t>
            </w: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эсэргүүцлүүд нь хүчдлийн түвшинг ихэсгэх бодитой аажи</w:t>
            </w:r>
            <w:r w:rsidR="004D4C9E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м өсөлт буюу өөрчлөлтийг үүсгэх</w:t>
            </w:r>
            <w:r w:rsidR="004D4C9E">
              <w:rPr>
                <w:rFonts w:ascii="Arial" w:eastAsiaTheme="minorHAnsi" w:hAnsi="Arial" w:cs="Arial"/>
                <w:bCs/>
                <w:sz w:val="24"/>
                <w:szCs w:val="24"/>
                <w:lang w:val="mn-MN"/>
              </w:rPr>
              <w:t xml:space="preserve"> </w:t>
            </w:r>
            <w:r w:rsidR="00AA60CF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боломжтой (зураг Б</w:t>
            </w: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.12-ыг үз).</w:t>
            </w:r>
          </w:p>
          <w:p w:rsidR="00EC4E82" w:rsidRPr="004D42BB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</w:pP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Хэв гажилтын дээр тайлбарласан эх үүсвэрүүдийн арил</w:t>
            </w:r>
            <w:r w:rsidR="00E83F3E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гааад байхад туршилтын хэлхээнд</w:t>
            </w:r>
            <w:r w:rsidR="00E83F3E">
              <w:rPr>
                <w:rFonts w:ascii="Arial" w:eastAsiaTheme="minorHAnsi" w:hAnsi="Arial" w:cs="Arial"/>
                <w:bCs/>
                <w:sz w:val="24"/>
                <w:szCs w:val="24"/>
                <w:lang w:val="mn-MN"/>
              </w:rPr>
              <w:t xml:space="preserve"> </w:t>
            </w:r>
            <w:r w:rsidR="00AA60CF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эсвэл туршигдаж байгаа объ</w:t>
            </w: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ектын дотор байгаа шугама</w:t>
            </w:r>
            <w:r w:rsidR="00E83F3E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н бус эсэргүүцлүүдэд үүсссэн нь</w:t>
            </w:r>
            <w:r w:rsidR="00E83F3E">
              <w:rPr>
                <w:rFonts w:ascii="Arial" w:eastAsiaTheme="minorHAnsi" w:hAnsi="Arial" w:cs="Arial"/>
                <w:bCs/>
                <w:sz w:val="24"/>
                <w:szCs w:val="24"/>
                <w:lang w:val="mn-MN"/>
              </w:rPr>
              <w:t xml:space="preserve"> </w:t>
            </w: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 xml:space="preserve">нотлогдохгүй долгионы хэлбэр дүрсийн өөрчлөлт </w:t>
            </w:r>
            <w:r w:rsidR="00E83F3E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– зөрөөнүүд туршилтын хэвийн ба</w:t>
            </w:r>
            <w:r w:rsidR="00E83F3E">
              <w:rPr>
                <w:rFonts w:ascii="Arial" w:eastAsiaTheme="minorHAnsi" w:hAnsi="Arial" w:cs="Arial"/>
                <w:bCs/>
                <w:sz w:val="24"/>
                <w:szCs w:val="24"/>
                <w:lang w:val="mn-MN"/>
              </w:rPr>
              <w:t xml:space="preserve"> </w:t>
            </w: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багасгасан хүчдлийн үед хийгдсэн хүчдэл болон гүйд</w:t>
            </w:r>
            <w:r w:rsidR="00E83F3E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лийн бичлэгүүдийн хооронд болон</w:t>
            </w:r>
            <w:r w:rsidR="00E83F3E">
              <w:rPr>
                <w:rFonts w:ascii="Arial" w:eastAsiaTheme="minorHAnsi" w:hAnsi="Arial" w:cs="Arial"/>
                <w:bCs/>
                <w:sz w:val="24"/>
                <w:szCs w:val="24"/>
                <w:lang w:val="mn-MN"/>
              </w:rPr>
              <w:t xml:space="preserve"> </w:t>
            </w: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туршилтын хэвийн хүчдлийн утганд амжилттай хий</w:t>
            </w:r>
            <w:r w:rsidR="00E83F3E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гдсэн бичлэгүүдийн хооронд гарч</w:t>
            </w:r>
            <w:r w:rsidR="00E83F3E">
              <w:rPr>
                <w:rFonts w:ascii="Arial" w:eastAsiaTheme="minorHAnsi" w:hAnsi="Arial" w:cs="Arial"/>
                <w:bCs/>
                <w:sz w:val="24"/>
                <w:szCs w:val="24"/>
                <w:lang w:val="mn-MN"/>
              </w:rPr>
              <w:t xml:space="preserve"> </w:t>
            </w: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байгаа бол эдгээр нь туршилтын улмаас тусгаарлага гэмтсэний нотолгоо болно.</w:t>
            </w:r>
          </w:p>
          <w:p w:rsidR="00EC4E82" w:rsidRPr="00E83F3E" w:rsidRDefault="00AA60CF" w:rsidP="00B37508">
            <w:pPr>
              <w:autoSpaceDE w:val="0"/>
              <w:autoSpaceDN w:val="0"/>
              <w:adjustRightInd w:val="0"/>
              <w:spacing w:line="276" w:lineRule="auto"/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</w:pPr>
            <w:r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  <w:t>9.1.2 Хүчдлийн бичлэгүүд</w:t>
            </w:r>
            <w:r w:rsidR="00C45C67">
              <w:rPr>
                <w:rFonts w:ascii="Arial" w:eastAsiaTheme="minorHAnsi" w:hAnsi="Arial" w:cs="Arial"/>
                <w:b/>
                <w:bCs/>
                <w:sz w:val="24"/>
                <w:szCs w:val="24"/>
                <w:lang w:val="mn-MN"/>
              </w:rPr>
              <w:t xml:space="preserve"> </w:t>
            </w:r>
            <w:r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  <w:t>-</w:t>
            </w:r>
            <w:r w:rsidR="00C45C67">
              <w:rPr>
                <w:rFonts w:ascii="Arial" w:eastAsiaTheme="minorHAnsi" w:hAnsi="Arial" w:cs="Arial"/>
                <w:b/>
                <w:bCs/>
                <w:sz w:val="24"/>
                <w:szCs w:val="24"/>
                <w:lang w:val="mn-MN"/>
              </w:rPr>
              <w:t xml:space="preserve"> </w:t>
            </w:r>
            <w:r w:rsidR="00EC4E82" w:rsidRPr="00E83F3E"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  <w:t>Бүрэн долгионы туршилтууд</w:t>
            </w:r>
          </w:p>
          <w:p w:rsidR="00EC4E82" w:rsidRPr="004D42BB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</w:pP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Туршилтын өгөгдсөн хүчдлийн осциллограммудд ба тоон бичлэгүүд нь гэм</w:t>
            </w:r>
            <w:r w:rsidR="00E83F3E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тлийг илрүүлэх</w:t>
            </w:r>
            <w:r w:rsidR="00E83F3E">
              <w:rPr>
                <w:rFonts w:ascii="Arial" w:eastAsiaTheme="minorHAnsi" w:hAnsi="Arial" w:cs="Arial"/>
                <w:bCs/>
                <w:sz w:val="24"/>
                <w:szCs w:val="24"/>
                <w:lang w:val="mn-MN"/>
              </w:rPr>
              <w:t xml:space="preserve"> </w:t>
            </w: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харьцангүй мэдрэмж муутай хэрэгслүүд болно. Иймээс и</w:t>
            </w:r>
            <w:r w:rsidR="00E83F3E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лрүүлэх боломжтой хэв гажилтууд</w:t>
            </w:r>
            <w:r w:rsidR="00E83F3E">
              <w:rPr>
                <w:rFonts w:ascii="Arial" w:eastAsiaTheme="minorHAnsi" w:hAnsi="Arial" w:cs="Arial"/>
                <w:bCs/>
                <w:sz w:val="24"/>
                <w:szCs w:val="24"/>
                <w:lang w:val="mn-MN"/>
              </w:rPr>
              <w:t xml:space="preserve"> </w:t>
            </w: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нь туршилтын хэлхээн дэх болон тусгаарлага дахь ихэнх гэмтлийг харуулна.</w:t>
            </w:r>
          </w:p>
          <w:p w:rsidR="00EC4E82" w:rsidRPr="004D42BB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</w:pP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 xml:space="preserve">– Хугацааны няграл хангалттай өндөр байх үед хэв </w:t>
            </w:r>
            <w:r w:rsidR="00E83F3E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гажилтуудын нэлээд нарийвчилсан</w:t>
            </w:r>
            <w:r w:rsidR="00E83F3E">
              <w:rPr>
                <w:rFonts w:ascii="Arial" w:eastAsiaTheme="minorHAnsi" w:hAnsi="Arial" w:cs="Arial"/>
                <w:bCs/>
                <w:sz w:val="24"/>
                <w:szCs w:val="24"/>
                <w:lang w:val="mn-MN"/>
              </w:rPr>
              <w:t xml:space="preserve"> </w:t>
            </w: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дүн шинжилгээг хийх боломжтой.</w:t>
            </w:r>
          </w:p>
          <w:p w:rsidR="00EC4E82" w:rsidRPr="004D42BB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</w:pP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lastRenderedPageBreak/>
              <w:t>– Туршигдаж байгаа оруулгын ойролцоо шууд газа</w:t>
            </w:r>
            <w:r w:rsidR="00E83F3E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рдлага үүсэх гэмтэл нь хүчдлийн</w:t>
            </w:r>
            <w:r w:rsidR="00E83F3E">
              <w:rPr>
                <w:rFonts w:ascii="Arial" w:eastAsiaTheme="minorHAnsi" w:hAnsi="Arial" w:cs="Arial"/>
                <w:bCs/>
                <w:sz w:val="24"/>
                <w:szCs w:val="24"/>
                <w:lang w:val="mn-MN"/>
              </w:rPr>
              <w:t xml:space="preserve"> </w:t>
            </w: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долгионы огцом болон бүрэн уналтаараар илэ</w:t>
            </w:r>
            <w:r w:rsidR="00E83F3E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рнэ. Туршигдаж байгаа ороомгийн</w:t>
            </w:r>
            <w:r w:rsidR="00E83F3E">
              <w:rPr>
                <w:rFonts w:ascii="Arial" w:eastAsiaTheme="minorHAnsi" w:hAnsi="Arial" w:cs="Arial"/>
                <w:bCs/>
                <w:sz w:val="24"/>
                <w:szCs w:val="24"/>
                <w:lang w:val="mn-MN"/>
              </w:rPr>
              <w:t xml:space="preserve"> </w:t>
            </w: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дундуур аажим гэхдээ бүтэн ниргэлэг /перекрытие/ болсон нь хүчдлийн бага зэр</w:t>
            </w:r>
            <w:r w:rsidR="00E83F3E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гийн</w:t>
            </w:r>
            <w:r w:rsidR="00E83F3E">
              <w:rPr>
                <w:rFonts w:ascii="Arial" w:eastAsiaTheme="minorHAnsi" w:hAnsi="Arial" w:cs="Arial"/>
                <w:bCs/>
                <w:sz w:val="24"/>
                <w:szCs w:val="24"/>
                <w:lang w:val="mn-MN"/>
              </w:rPr>
              <w:t xml:space="preserve"> </w:t>
            </w: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алгуур уналт, ихэнхдээ шаталсан байд</w:t>
            </w:r>
            <w:r w:rsidR="00AA60CF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лаар явагдаснаар илэрнэ (зураг Б</w:t>
            </w: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.1-ийг үз).</w:t>
            </w:r>
          </w:p>
          <w:p w:rsidR="00EC4E82" w:rsidRPr="004D42BB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</w:pP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– Ороомгийн нэг хэсэг дундуур ниргэлэг болоход оро</w:t>
            </w:r>
            <w:r w:rsidR="00E83F3E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омгийн бүрэн эсэргүүцэл багасан</w:t>
            </w:r>
            <w:r w:rsidR="00E83F3E">
              <w:rPr>
                <w:rFonts w:ascii="Arial" w:eastAsiaTheme="minorHAnsi" w:hAnsi="Arial" w:cs="Arial"/>
                <w:bCs/>
                <w:sz w:val="24"/>
                <w:szCs w:val="24"/>
                <w:lang w:val="mn-MN"/>
              </w:rPr>
              <w:t xml:space="preserve"> </w:t>
            </w: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бөгөөд</w:t>
            </w:r>
            <w:r w:rsidR="00E83F3E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 xml:space="preserve"> энэ нь импульсын амплитуд 50</w:t>
            </w: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%-ийн утгаа</w:t>
            </w:r>
            <w:r w:rsidR="00E83F3E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 xml:space="preserve"> авах хугацаа буюу долгионы урт</w:t>
            </w:r>
            <w:r w:rsidR="00E83F3E">
              <w:rPr>
                <w:rFonts w:ascii="Arial" w:eastAsiaTheme="minorHAnsi" w:hAnsi="Arial" w:cs="Arial"/>
                <w:bCs/>
                <w:sz w:val="24"/>
                <w:szCs w:val="24"/>
                <w:lang w:val="mn-MN"/>
              </w:rPr>
              <w:t xml:space="preserve"> </w:t>
            </w: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богиносноор илэрнэ. Түүнчлэн, ниргэлэг болох т</w:t>
            </w:r>
            <w:r w:rsidR="00E83F3E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эр агшинд хүчдлийн долгион дээр</w:t>
            </w:r>
            <w:r w:rsidR="00E83F3E">
              <w:rPr>
                <w:rFonts w:ascii="Arial" w:eastAsiaTheme="minorHAnsi" w:hAnsi="Arial" w:cs="Arial"/>
                <w:bCs/>
                <w:sz w:val="24"/>
                <w:szCs w:val="24"/>
                <w:lang w:val="mn-MN"/>
              </w:rPr>
              <w:t xml:space="preserve"> </w:t>
            </w: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илт тодорхой хэ</w:t>
            </w:r>
            <w:r w:rsidR="00AA60CF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лбэлзлэлүүд үүсэх болно (зураг Б.1 - Б</w:t>
            </w: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.5-ыг үз).</w:t>
            </w:r>
          </w:p>
          <w:p w:rsidR="00EC4E82" w:rsidRPr="004D42BB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</w:pP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– Ороодос хоорондын болон ороомог хоорондын тусг</w:t>
            </w:r>
            <w:r w:rsidR="00E83F3E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аарлага нэвт цохигдох зэрэг цар</w:t>
            </w:r>
            <w:r w:rsidR="00E83F3E">
              <w:rPr>
                <w:rFonts w:ascii="Arial" w:eastAsiaTheme="minorHAnsi" w:hAnsi="Arial" w:cs="Arial"/>
                <w:bCs/>
                <w:sz w:val="24"/>
                <w:szCs w:val="24"/>
                <w:lang w:val="mn-MN"/>
              </w:rPr>
              <w:t xml:space="preserve"> </w:t>
            </w: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хүрээ багатай гэмтлүүд нь хүчдлийн бичлэгүүд д</w:t>
            </w:r>
            <w:r w:rsidR="00E83F3E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ээр ихэнхдээ танигдах боломжгүй</w:t>
            </w:r>
            <w:r w:rsidR="00E83F3E">
              <w:rPr>
                <w:rFonts w:ascii="Arial" w:eastAsiaTheme="minorHAnsi" w:hAnsi="Arial" w:cs="Arial"/>
                <w:bCs/>
                <w:sz w:val="24"/>
                <w:szCs w:val="24"/>
                <w:lang w:val="mn-MN"/>
              </w:rPr>
              <w:t xml:space="preserve"> </w:t>
            </w: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боловч заримдаа өндөр давтамжтай хэлбэлзлэлүү</w:t>
            </w:r>
            <w:r w:rsidR="00E83F3E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д байдлаар илрэх талтай. Эдгээр</w:t>
            </w:r>
            <w:r w:rsidR="00E83F3E">
              <w:rPr>
                <w:rFonts w:ascii="Arial" w:eastAsiaTheme="minorHAnsi" w:hAnsi="Arial" w:cs="Arial"/>
                <w:bCs/>
                <w:sz w:val="24"/>
                <w:szCs w:val="24"/>
                <w:lang w:val="mn-MN"/>
              </w:rPr>
              <w:t xml:space="preserve"> </w:t>
            </w: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гэмтлүүдийг ихэвчлэн гүйдлийн бичлэгүү</w:t>
            </w:r>
            <w:r w:rsidR="00AA60CF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дээс илрүүлэх боломжтой. Зураг Б</w:t>
            </w: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.6-г үз.</w:t>
            </w:r>
          </w:p>
          <w:p w:rsidR="00EC4E82" w:rsidRPr="004D42BB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</w:pP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Түүнчлэн, туршигдаж байгаа оруулга дээр болон түүний ойролцоо дөнгөж</w:t>
            </w:r>
            <w:r w:rsidR="00E83F3E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 xml:space="preserve"> шинээр</w:t>
            </w:r>
            <w:r w:rsidR="00E83F3E">
              <w:rPr>
                <w:rFonts w:ascii="Arial" w:eastAsiaTheme="minorHAnsi" w:hAnsi="Arial" w:cs="Arial"/>
                <w:bCs/>
                <w:sz w:val="24"/>
                <w:szCs w:val="24"/>
                <w:lang w:val="mn-MN"/>
              </w:rPr>
              <w:t xml:space="preserve"> </w:t>
            </w: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 xml:space="preserve">үүсч байгаа гэмтлүүд нь осциллограммуд ба тоон </w:t>
            </w:r>
            <w:r w:rsidR="00E83F3E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бичлэгүүдэд зөвхөн бага зэргийн</w:t>
            </w:r>
            <w:r w:rsidR="00E83F3E">
              <w:rPr>
                <w:rFonts w:ascii="Arial" w:eastAsiaTheme="minorHAnsi" w:hAnsi="Arial" w:cs="Arial"/>
                <w:bCs/>
                <w:sz w:val="24"/>
                <w:szCs w:val="24"/>
                <w:lang w:val="mn-MN"/>
              </w:rPr>
              <w:t xml:space="preserve"> </w:t>
            </w: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өөрчлөлтөөр илрнэ.</w:t>
            </w:r>
          </w:p>
          <w:p w:rsidR="00EC4E82" w:rsidRPr="004D42BB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</w:pP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Дээр дурдсан гэмтлүүд индукцлэгдсэн хүчдлийн бичлэгүүдээр</w:t>
            </w:r>
            <w:r w:rsidR="00E83F3E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 xml:space="preserve"> мөн илрэх боломжтой. Энэ</w:t>
            </w:r>
            <w:r w:rsidR="00E83F3E">
              <w:rPr>
                <w:rFonts w:ascii="Arial" w:eastAsiaTheme="minorHAnsi" w:hAnsi="Arial" w:cs="Arial"/>
                <w:bCs/>
                <w:sz w:val="24"/>
                <w:szCs w:val="24"/>
                <w:lang w:val="mn-MN"/>
              </w:rPr>
              <w:t xml:space="preserve"> </w:t>
            </w: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үед хийгдсэн хэмжилтийн мэдрэх чадвар нь туршилтын өгөгдсөн хүчдл</w:t>
            </w:r>
            <w:r w:rsidR="00E83F3E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ийн үед хийгдснээс</w:t>
            </w:r>
            <w:r w:rsidR="00E83F3E">
              <w:rPr>
                <w:rFonts w:ascii="Arial" w:eastAsiaTheme="minorHAnsi" w:hAnsi="Arial" w:cs="Arial"/>
                <w:bCs/>
                <w:sz w:val="24"/>
                <w:szCs w:val="24"/>
                <w:lang w:val="mn-MN"/>
              </w:rPr>
              <w:t xml:space="preserve"> </w:t>
            </w: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өндөр байдаг.</w:t>
            </w:r>
          </w:p>
          <w:p w:rsidR="00EC4E82" w:rsidRPr="00E83F3E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</w:pPr>
            <w:r w:rsidRPr="00E83F3E"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  <w:t>9.1.3 Гүйдлийн бичлэгүүд – Бүрэн долгионы туршилтууд</w:t>
            </w:r>
          </w:p>
          <w:p w:rsidR="00EC4E82" w:rsidRPr="004D42BB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</w:pP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ИМпульсын гүйдлийн осциллограммуд болон тоон бичлэ</w:t>
            </w:r>
            <w:r w:rsidR="00E83F3E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 xml:space="preserve">гүүд нь гэмтэл илрүүлэх </w:t>
            </w:r>
            <w:r w:rsidR="00E83F3E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lastRenderedPageBreak/>
              <w:t>хамгийн</w:t>
            </w:r>
            <w:r w:rsidR="00E83F3E">
              <w:rPr>
                <w:rFonts w:ascii="Arial" w:eastAsiaTheme="minorHAnsi" w:hAnsi="Arial" w:cs="Arial"/>
                <w:bCs/>
                <w:sz w:val="24"/>
                <w:szCs w:val="24"/>
                <w:lang w:val="mn-MN"/>
              </w:rPr>
              <w:t xml:space="preserve"> </w:t>
            </w: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өндөр мэдрэмжтэй арга хэрэгслүүд болдог. Гэхдээ мэд</w:t>
            </w:r>
            <w:r w:rsidR="00E83F3E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рэмжтэй гэдэг нь гэмтэлтэй шууд</w:t>
            </w:r>
            <w:r w:rsidR="00E83F3E">
              <w:rPr>
                <w:rFonts w:ascii="Arial" w:eastAsiaTheme="minorHAnsi" w:hAnsi="Arial" w:cs="Arial"/>
                <w:bCs/>
                <w:sz w:val="24"/>
                <w:szCs w:val="24"/>
                <w:lang w:val="mn-MN"/>
              </w:rPr>
              <w:t xml:space="preserve"> </w:t>
            </w: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холбогдоогүй олон тооны нөлөөлөл- эффектүүдийг хар</w:t>
            </w:r>
            <w:r w:rsidR="00E83F3E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уулсан бичлэгүүдийг гаргаж авах</w:t>
            </w:r>
            <w:r w:rsidR="00E83F3E">
              <w:rPr>
                <w:rFonts w:ascii="Arial" w:eastAsiaTheme="minorHAnsi" w:hAnsi="Arial" w:cs="Arial"/>
                <w:bCs/>
                <w:sz w:val="24"/>
                <w:szCs w:val="24"/>
                <w:lang w:val="mn-MN"/>
              </w:rPr>
              <w:t xml:space="preserve"> </w:t>
            </w: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боломжийг олгодгоор тайлбарлагдана. Зарим боломжуудийг</w:t>
            </w:r>
            <w:r w:rsidR="00E83F3E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 xml:space="preserve"> 9.1-д дурдсан бөгөөд эдгээр нь</w:t>
            </w:r>
            <w:r w:rsidR="00E83F3E">
              <w:rPr>
                <w:rFonts w:ascii="Arial" w:eastAsiaTheme="minorHAnsi" w:hAnsi="Arial" w:cs="Arial"/>
                <w:bCs/>
                <w:sz w:val="24"/>
                <w:szCs w:val="24"/>
                <w:lang w:val="mn-MN"/>
              </w:rPr>
              <w:t xml:space="preserve"> </w:t>
            </w: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гүйдлийн долгионы дүрсийн нүүрний долги</w:t>
            </w:r>
            <w:r w:rsidR="00E83F3E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оны хэсэгт өөрчлөлт гарах болон</w:t>
            </w:r>
            <w:r w:rsidR="00E83F3E">
              <w:rPr>
                <w:rFonts w:ascii="Arial" w:eastAsiaTheme="minorHAnsi" w:hAnsi="Arial" w:cs="Arial"/>
                <w:bCs/>
                <w:sz w:val="24"/>
                <w:szCs w:val="24"/>
                <w:lang w:val="mn-MN"/>
              </w:rPr>
              <w:t xml:space="preserve"> </w:t>
            </w: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осциллограммуд дээр маш тогтворгүй тэсрэлттэй үсрэлтүүд</w:t>
            </w:r>
            <w:r w:rsidR="00E83F3E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 xml:space="preserve"> үүссэн зэргийг харуулж чадах</w:t>
            </w:r>
            <w:r w:rsidR="00E83F3E">
              <w:rPr>
                <w:rFonts w:ascii="Arial" w:eastAsiaTheme="minorHAnsi" w:hAnsi="Arial" w:cs="Arial"/>
                <w:bCs/>
                <w:sz w:val="24"/>
                <w:szCs w:val="24"/>
                <w:lang w:val="mn-MN"/>
              </w:rPr>
              <w:t xml:space="preserve"> </w:t>
            </w: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учраас эдгээрийг нягтлан судлах ёстой.</w:t>
            </w:r>
          </w:p>
          <w:p w:rsidR="00EC4E82" w:rsidRPr="004D42BB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</w:pP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Гуйдлийн бичлэгүүд дээрх амплитудын ба давтам</w:t>
            </w:r>
            <w:r w:rsidR="00E83F3E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жийн зэрэг ихэнх өөрчлөлтүүд нь</w:t>
            </w:r>
            <w:r w:rsidR="00E83F3E">
              <w:rPr>
                <w:rFonts w:ascii="Arial" w:eastAsiaTheme="minorHAnsi" w:hAnsi="Arial" w:cs="Arial"/>
                <w:bCs/>
                <w:sz w:val="24"/>
                <w:szCs w:val="24"/>
                <w:lang w:val="mn-MN"/>
              </w:rPr>
              <w:t xml:space="preserve"> </w:t>
            </w: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 xml:space="preserve">үндсэндээ туршигдаж байгаа ороомгийн дотор хэсэгчилсэн ниргэлэг, ороомгуудын </w:t>
            </w:r>
            <w:r w:rsidR="00E83F3E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хооронд</w:t>
            </w:r>
            <w:r w:rsidR="00E83F3E">
              <w:rPr>
                <w:rFonts w:ascii="Arial" w:eastAsiaTheme="minorHAnsi" w:hAnsi="Arial" w:cs="Arial"/>
                <w:bCs/>
                <w:sz w:val="24"/>
                <w:szCs w:val="24"/>
                <w:lang w:val="mn-MN"/>
              </w:rPr>
              <w:t xml:space="preserve"> </w:t>
            </w: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болон ороомгууд газрын хооронд нэвт цохилт болсныг илт</w:t>
            </w:r>
            <w:r w:rsidR="00AA60CF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гэнэ (зураг Б</w:t>
            </w:r>
            <w:r w:rsidR="00E83F3E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.1-ийг үз). Эдгээр</w:t>
            </w:r>
            <w:r w:rsidR="00E83F3E">
              <w:rPr>
                <w:rFonts w:ascii="Arial" w:eastAsiaTheme="minorHAnsi" w:hAnsi="Arial" w:cs="Arial"/>
                <w:bCs/>
                <w:sz w:val="24"/>
                <w:szCs w:val="24"/>
                <w:lang w:val="mn-MN"/>
              </w:rPr>
              <w:t xml:space="preserve"> </w:t>
            </w: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өөрчлөлтийн хэлбэр нь хэрэглэж байгаа гэмтэл илрүүлэх аргаас хамаарч өөр өөр байна.</w:t>
            </w:r>
          </w:p>
          <w:p w:rsidR="00EC4E82" w:rsidRPr="004D42BB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</w:pP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Гүйдлийн утгууд ихэсч болон багасч болох ба өөрчлөлтийн чиг хандлага нь гэмтэл</w:t>
            </w:r>
            <w:r w:rsidR="00E83F3E">
              <w:rPr>
                <w:rFonts w:ascii="Arial" w:eastAsiaTheme="minorHAnsi" w:hAnsi="Arial" w:cs="Arial"/>
                <w:bCs/>
                <w:sz w:val="24"/>
                <w:szCs w:val="24"/>
                <w:lang w:val="mn-MN"/>
              </w:rPr>
              <w:t xml:space="preserve"> </w:t>
            </w: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илрүүлэх аргатайгаа холбоотойгоор гэмтлийн байр</w:t>
            </w:r>
            <w:r w:rsidR="00E83F3E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лал хийгээд шинж чанарын талаар</w:t>
            </w:r>
            <w:r w:rsidR="00E83F3E">
              <w:rPr>
                <w:rFonts w:ascii="Arial" w:eastAsiaTheme="minorHAnsi" w:hAnsi="Arial" w:cs="Arial"/>
                <w:bCs/>
                <w:sz w:val="24"/>
                <w:szCs w:val="24"/>
                <w:lang w:val="mn-MN"/>
              </w:rPr>
              <w:t xml:space="preserve"> </w:t>
            </w: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бар</w:t>
            </w:r>
            <w:r w:rsidR="00AA60CF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имжаа зөвлөмж өгч чадна (зураг Б</w:t>
            </w: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.3-ыг үз).</w:t>
            </w:r>
          </w:p>
          <w:p w:rsidR="00EC4E82" w:rsidRPr="004D42BB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</w:pP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Саармаг цэгийн гүйдлийн нэмэгдсэн амплитудтай давтамжийн өөрчлөлттэй хосолсон</w:t>
            </w:r>
            <w:r w:rsidR="00E83F3E">
              <w:rPr>
                <w:rFonts w:ascii="Arial" w:eastAsiaTheme="minorHAnsi" w:hAnsi="Arial" w:cs="Arial"/>
                <w:bCs/>
                <w:sz w:val="24"/>
                <w:szCs w:val="24"/>
                <w:lang w:val="mn-MN"/>
              </w:rPr>
              <w:t xml:space="preserve"> </w:t>
            </w: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илэрхий ихсэлт нь туршигдаж байгаа ороомгийн дотор гэмтэл үүссэнийг заадаг бол харин</w:t>
            </w:r>
            <w:r w:rsidR="00E83F3E">
              <w:rPr>
                <w:rFonts w:ascii="Arial" w:eastAsiaTheme="minorHAnsi" w:hAnsi="Arial" w:cs="Arial"/>
                <w:bCs/>
                <w:sz w:val="24"/>
                <w:szCs w:val="24"/>
                <w:lang w:val="mn-MN"/>
              </w:rPr>
              <w:t xml:space="preserve"> </w:t>
            </w: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багасалт нь гэмтэл туршигдаж байгаа ороомгоос зэргэлдэ</w:t>
            </w:r>
            <w:r w:rsidR="00E83F3E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э ороомог руу, эсвэл газар руу</w:t>
            </w:r>
            <w:r w:rsidR="00E83F3E">
              <w:rPr>
                <w:rFonts w:ascii="Arial" w:eastAsiaTheme="minorHAnsi" w:hAnsi="Arial" w:cs="Arial"/>
                <w:bCs/>
                <w:sz w:val="24"/>
                <w:szCs w:val="24"/>
                <w:lang w:val="mn-MN"/>
              </w:rPr>
              <w:t xml:space="preserve"> </w:t>
            </w: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 xml:space="preserve">ниргэлэг байдлаар үүссэнийг харуулна. Түүнчлэн, </w:t>
            </w:r>
            <w:r w:rsidR="00E83F3E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энэ үед гүйдлийн үндсэн давтамж</w:t>
            </w:r>
            <w:r w:rsidR="00E83F3E">
              <w:rPr>
                <w:rFonts w:ascii="Arial" w:eastAsiaTheme="minorHAnsi" w:hAnsi="Arial" w:cs="Arial"/>
                <w:bCs/>
                <w:sz w:val="24"/>
                <w:szCs w:val="24"/>
                <w:lang w:val="mn-MN"/>
              </w:rPr>
              <w:t xml:space="preserve"> </w:t>
            </w: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өөрчлөгдөх болон амплитуд нь буурах явдал ажиглагдана.</w:t>
            </w:r>
          </w:p>
          <w:p w:rsidR="00D62448" w:rsidRPr="004D42BB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</w:pP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Туршигдаж байгаа ороомгоос зэргэлдээх ороомог руу</w:t>
            </w:r>
            <w:r w:rsidR="00E83F3E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гаа ниргэсэн гэмтэл нь нэг ижил</w:t>
            </w:r>
            <w:r w:rsidR="00E83F3E">
              <w:rPr>
                <w:rFonts w:ascii="Arial" w:eastAsiaTheme="minorHAnsi" w:hAnsi="Arial" w:cs="Arial"/>
                <w:bCs/>
                <w:sz w:val="24"/>
                <w:szCs w:val="24"/>
                <w:lang w:val="mn-MN"/>
              </w:rPr>
              <w:t xml:space="preserve"> </w:t>
            </w: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 xml:space="preserve">туйлтай байх үед амплитуд нь эгшин </w:t>
            </w: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lastRenderedPageBreak/>
              <w:t xml:space="preserve">зуур өөрчлөгдөх </w:t>
            </w:r>
            <w:r w:rsidR="00D62448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болон үндсэн давтамжид өөрчлөлт</w:t>
            </w:r>
            <w:r w:rsidR="00D62448">
              <w:rPr>
                <w:rFonts w:ascii="Arial" w:eastAsiaTheme="minorHAnsi" w:hAnsi="Arial" w:cs="Arial"/>
                <w:bCs/>
                <w:sz w:val="24"/>
                <w:szCs w:val="24"/>
                <w:lang w:val="mn-MN"/>
              </w:rPr>
              <w:t xml:space="preserve"> </w:t>
            </w: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гарах зэргээр илэрнэ.</w:t>
            </w:r>
          </w:p>
          <w:p w:rsidR="00EC4E82" w:rsidRPr="004D42BB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</w:pP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2 мкс- 3 мкс хугацаанд тархах бага зэргийн, хэсэгчилсэн, олон шүдтэй шуу</w:t>
            </w:r>
            <w:r w:rsidR="00D62448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гиан саатлууд нь</w:t>
            </w:r>
            <w:r w:rsidR="00D62448">
              <w:rPr>
                <w:rFonts w:ascii="Arial" w:eastAsiaTheme="minorHAnsi" w:hAnsi="Arial" w:cs="Arial"/>
                <w:bCs/>
                <w:sz w:val="24"/>
                <w:szCs w:val="24"/>
                <w:lang w:val="mn-MN"/>
              </w:rPr>
              <w:t xml:space="preserve"> </w:t>
            </w: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ороодос хоорондын болон ороомгийн катушка хоор</w:t>
            </w:r>
            <w:r w:rsidR="00D62448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ондын, мөн катушкийн холболтууд</w:t>
            </w:r>
            <w:r w:rsidR="00D62448">
              <w:rPr>
                <w:rFonts w:ascii="Arial" w:eastAsiaTheme="minorHAnsi" w:hAnsi="Arial" w:cs="Arial"/>
                <w:bCs/>
                <w:sz w:val="24"/>
                <w:szCs w:val="24"/>
                <w:lang w:val="mn-MN"/>
              </w:rPr>
              <w:t xml:space="preserve"> </w:t>
            </w: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хоорондын тусгаарлагад хэсэгчилсэн нэвт цохилт буюу</w:t>
            </w:r>
            <w:r w:rsidR="00D62448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 xml:space="preserve"> хүчтэй цахилалт болсныг илтгэх</w:t>
            </w:r>
            <w:r w:rsidR="00D62448">
              <w:rPr>
                <w:rFonts w:ascii="Arial" w:eastAsiaTheme="minorHAnsi" w:hAnsi="Arial" w:cs="Arial"/>
                <w:bCs/>
                <w:sz w:val="24"/>
                <w:szCs w:val="24"/>
                <w:lang w:val="mn-MN"/>
              </w:rPr>
              <w:t xml:space="preserve"> </w:t>
            </w: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боломжтой. Гүйгч долгионы шинж чанарыг гол төлөв үзүүлдэг бага хэмжээний цуваа</w:t>
            </w:r>
            <w:r w:rsidR="00BA72A0">
              <w:rPr>
                <w:rFonts w:ascii="Arial" w:eastAsiaTheme="minorHAnsi" w:hAnsi="Arial" w:cs="Arial"/>
                <w:bCs/>
                <w:sz w:val="24"/>
                <w:szCs w:val="24"/>
                <w:lang w:val="mn-MN"/>
              </w:rPr>
              <w:t xml:space="preserve"> </w:t>
            </w: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холбогдсон багтаамж элементийн хувьд багтаамжийн са</w:t>
            </w:r>
            <w:r w:rsidR="00D62448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армаг цэг дээр ирж байгаа болон</w:t>
            </w:r>
            <w:r w:rsidR="00D62448">
              <w:rPr>
                <w:rFonts w:ascii="Arial" w:eastAsiaTheme="minorHAnsi" w:hAnsi="Arial" w:cs="Arial"/>
                <w:bCs/>
                <w:sz w:val="24"/>
                <w:szCs w:val="24"/>
                <w:lang w:val="mn-MN"/>
              </w:rPr>
              <w:t xml:space="preserve"> </w:t>
            </w: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гүйгч долгионы шуугиан саатлын хоорондох хугацаа</w:t>
            </w:r>
            <w:r w:rsidR="00D62448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ны зөрүүг үнэлэх замаар шуугиан</w:t>
            </w:r>
            <w:r w:rsidR="00D62448">
              <w:rPr>
                <w:rFonts w:ascii="Arial" w:eastAsiaTheme="minorHAnsi" w:hAnsi="Arial" w:cs="Arial"/>
                <w:bCs/>
                <w:sz w:val="24"/>
                <w:szCs w:val="24"/>
                <w:lang w:val="mn-MN"/>
              </w:rPr>
              <w:t xml:space="preserve"> </w:t>
            </w: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саатлыг эх үүсвэрийг олж таних боломжтой.</w:t>
            </w:r>
          </w:p>
          <w:p w:rsidR="00EC4E82" w:rsidRPr="00BA72A0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</w:pPr>
            <w:r w:rsidRPr="00BA72A0"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  <w:t>9.1.4 Хүчдэл ба гүйдлийн бичлэгүүд – Хэрчигдсэн долгионы туршилтууд</w:t>
            </w:r>
          </w:p>
          <w:p w:rsidR="00EC4E82" w:rsidRPr="004D42BB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</w:pP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Хэрчилт хийгдэх агшинууд нэгэн зэрэг байж чадахгүй б</w:t>
            </w:r>
            <w:r w:rsidR="00BA72A0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ол хэрчилтийн дараах хэрчигдсэн</w:t>
            </w:r>
            <w:r w:rsidR="00BA72A0">
              <w:rPr>
                <w:rFonts w:ascii="Arial" w:eastAsiaTheme="minorHAnsi" w:hAnsi="Arial" w:cs="Arial"/>
                <w:bCs/>
                <w:sz w:val="24"/>
                <w:szCs w:val="24"/>
                <w:lang w:val="mn-MN"/>
              </w:rPr>
              <w:t xml:space="preserve"> </w:t>
            </w: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долгионы бичлэгүүдийг ихэвчлэн харьцуулах боломж</w:t>
            </w:r>
            <w:r w:rsidR="00BA72A0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гүй байдаг. Хоорондоо гарцаагүй</w:t>
            </w:r>
            <w:r w:rsidR="00BA72A0">
              <w:rPr>
                <w:rFonts w:ascii="Arial" w:eastAsiaTheme="minorHAnsi" w:hAnsi="Arial" w:cs="Arial"/>
                <w:bCs/>
                <w:sz w:val="24"/>
                <w:szCs w:val="24"/>
                <w:lang w:val="mn-MN"/>
              </w:rPr>
              <w:t xml:space="preserve"> </w:t>
            </w: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ижилхэн биш хэдий ч төсөөтэй хэрчилтийн агшингуудыг хэрчилт хийх удирдлага</w:t>
            </w:r>
            <w:r w:rsidR="00BA72A0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тай оч</w:t>
            </w:r>
            <w:r w:rsidR="00BA72A0">
              <w:rPr>
                <w:rFonts w:ascii="Arial" w:eastAsiaTheme="minorHAnsi" w:hAnsi="Arial" w:cs="Arial"/>
                <w:bCs/>
                <w:sz w:val="24"/>
                <w:szCs w:val="24"/>
                <w:lang w:val="mn-MN"/>
              </w:rPr>
              <w:t xml:space="preserve"> </w:t>
            </w: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 xml:space="preserve">үүсгэх завсруудыг хэрэглэн гаргаж авч </w:t>
            </w:r>
            <w:r w:rsidR="00AA60CF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болно (зураг Б</w:t>
            </w:r>
            <w:r w:rsidR="00BA72A0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.10-ыг үз). Зарим</w:t>
            </w:r>
            <w:r w:rsidR="00BA72A0">
              <w:rPr>
                <w:rFonts w:ascii="Arial" w:eastAsiaTheme="minorHAnsi" w:hAnsi="Arial" w:cs="Arial"/>
                <w:bCs/>
                <w:sz w:val="24"/>
                <w:szCs w:val="24"/>
                <w:lang w:val="mn-MN"/>
              </w:rPr>
              <w:t xml:space="preserve"> </w:t>
            </w: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трансформаторуудын хувьд, хэрчилтын агшингийн ба</w:t>
            </w:r>
            <w:r w:rsidR="00BA72A0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га зэргийн зөрүүнүүд нь хэрчилтий</w:t>
            </w: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н</w:t>
            </w:r>
            <w:r w:rsidR="00BA72A0">
              <w:rPr>
                <w:rFonts w:ascii="Arial" w:eastAsiaTheme="minorHAnsi" w:hAnsi="Arial" w:cs="Arial"/>
                <w:bCs/>
                <w:sz w:val="24"/>
                <w:szCs w:val="24"/>
                <w:lang w:val="mn-MN"/>
              </w:rPr>
              <w:t xml:space="preserve"> </w:t>
            </w: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дараах хэлбэлзлэлүүдийн жишиг загвар дээрх тэмдэглэгдсэн зөрөөнүүдийг ихэсгэх (энэ</w:t>
            </w:r>
            <w:r w:rsidR="00BA72A0">
              <w:rPr>
                <w:rFonts w:ascii="Arial" w:eastAsiaTheme="minorHAnsi" w:hAnsi="Arial" w:cs="Arial"/>
                <w:bCs/>
                <w:sz w:val="24"/>
                <w:szCs w:val="24"/>
                <w:lang w:val="mn-MN"/>
              </w:rPr>
              <w:t xml:space="preserve"> </w:t>
            </w: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жишиг загвар нь аянгын долгионы жинхэнэ \оргиналь\ бо</w:t>
            </w:r>
            <w:r w:rsidR="00BA72A0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лон хэрчигдсэн долгионы нүүрний</w:t>
            </w:r>
            <w:r w:rsidR="00BA72A0">
              <w:rPr>
                <w:rFonts w:ascii="Arial" w:eastAsiaTheme="minorHAnsi" w:hAnsi="Arial" w:cs="Arial"/>
                <w:bCs/>
                <w:sz w:val="24"/>
                <w:szCs w:val="24"/>
                <w:lang w:val="mn-MN"/>
              </w:rPr>
              <w:t xml:space="preserve"> </w:t>
            </w: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хэсгийн улмаас үүсэх шилжилтийн процессийн давхцал</w:t>
            </w:r>
            <w:r w:rsidR="00BA72A0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ын загвар болдог) бөгөөд эдгээр</w:t>
            </w:r>
            <w:r w:rsidR="00BA72A0">
              <w:rPr>
                <w:rFonts w:ascii="Arial" w:eastAsiaTheme="minorHAnsi" w:hAnsi="Arial" w:cs="Arial"/>
                <w:bCs/>
                <w:sz w:val="24"/>
                <w:szCs w:val="24"/>
                <w:lang w:val="mn-MN"/>
              </w:rPr>
              <w:t xml:space="preserve"> </w:t>
            </w: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зөрөөнүүд нь хэвийн амжилттай туршилтын болон</w:t>
            </w:r>
            <w:r w:rsidR="00BA72A0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 xml:space="preserve"> гэмтэлтэй байх үеийн туршилтын</w:t>
            </w:r>
            <w:r w:rsidR="00BA72A0">
              <w:rPr>
                <w:rFonts w:ascii="Arial" w:eastAsiaTheme="minorHAnsi" w:hAnsi="Arial" w:cs="Arial"/>
                <w:bCs/>
                <w:sz w:val="24"/>
                <w:szCs w:val="24"/>
                <w:lang w:val="mn-MN"/>
              </w:rPr>
              <w:t xml:space="preserve"> </w:t>
            </w: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бичлэгүүдийг харьцуулах аж</w:t>
            </w:r>
            <w:r w:rsidR="00AA60CF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лыг будилуулж болзошгүй (зураг Б</w:t>
            </w: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.11-ийг үз).</w:t>
            </w:r>
          </w:p>
          <w:p w:rsidR="00EC4E82" w:rsidRPr="004D42BB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</w:pP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lastRenderedPageBreak/>
              <w:t>Тоон бичлэгийн техник ашиглаж байгаа үед Зүйл 10-д та</w:t>
            </w:r>
            <w:r w:rsidR="00BA72A0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йлбарласан хувиргалтын функцийн</w:t>
            </w:r>
            <w:r w:rsidR="00BA72A0">
              <w:rPr>
                <w:rFonts w:ascii="Arial" w:eastAsiaTheme="minorHAnsi" w:hAnsi="Arial" w:cs="Arial"/>
                <w:bCs/>
                <w:sz w:val="24"/>
                <w:szCs w:val="24"/>
                <w:lang w:val="mn-MN"/>
              </w:rPr>
              <w:t xml:space="preserve"> </w:t>
            </w:r>
            <w:r w:rsidR="00AA60CF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анализ \</w:t>
            </w: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 xml:space="preserve">шинжилгээ\ ашиглах нь энэ андуурал будлианыг </w:t>
            </w:r>
            <w:r w:rsidR="00BA72A0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арилгахад дөхөмтэй болно (зураг</w:t>
            </w:r>
            <w:r w:rsidR="00BA72A0">
              <w:rPr>
                <w:rFonts w:ascii="Arial" w:eastAsiaTheme="minorHAnsi" w:hAnsi="Arial" w:cs="Arial"/>
                <w:bCs/>
                <w:sz w:val="24"/>
                <w:szCs w:val="24"/>
                <w:lang w:val="mn-MN"/>
              </w:rPr>
              <w:t xml:space="preserve"> </w:t>
            </w:r>
            <w:r w:rsidR="00AA60CF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Б</w:t>
            </w: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.17-г үз).</w:t>
            </w:r>
          </w:p>
          <w:p w:rsidR="00EC4E82" w:rsidRPr="004D42BB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</w:pP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Долгионыг хэрчигдсний дараах хүчдэл ба гүйдлийн би</w:t>
            </w:r>
            <w:r w:rsidR="00BA72A0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члэгүүд дээрх давтамжийн аливаа</w:t>
            </w:r>
            <w:r w:rsidR="00BA72A0">
              <w:rPr>
                <w:rFonts w:ascii="Arial" w:eastAsiaTheme="minorHAnsi" w:hAnsi="Arial" w:cs="Arial"/>
                <w:bCs/>
                <w:sz w:val="24"/>
                <w:szCs w:val="24"/>
                <w:lang w:val="mn-MN"/>
              </w:rPr>
              <w:t xml:space="preserve"> </w:t>
            </w: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өөрчлөлтийг судалж үзэх ёстой. Эдгээр өөрчлөлтүүд нь нэ</w:t>
            </w:r>
            <w:r w:rsidR="00BA72A0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г бол лабораторийн газардуулгын</w:t>
            </w:r>
            <w:r w:rsidR="00BA72A0">
              <w:rPr>
                <w:rFonts w:ascii="Arial" w:eastAsiaTheme="minorHAnsi" w:hAnsi="Arial" w:cs="Arial"/>
                <w:bCs/>
                <w:sz w:val="24"/>
                <w:szCs w:val="24"/>
                <w:lang w:val="mn-MN"/>
              </w:rPr>
              <w:t xml:space="preserve"> </w:t>
            </w: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буцах хүрээнд ниргэлэг болсон, эсвэл туршигдаж байгаа об</w:t>
            </w:r>
            <w:r w:rsidR="00AA60CF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ъ</w:t>
            </w:r>
            <w:r w:rsidR="00BA72A0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ектын дотор талд гэмтэл үүссэн</w:t>
            </w:r>
            <w:r w:rsidR="00BA72A0">
              <w:rPr>
                <w:rFonts w:ascii="Arial" w:eastAsiaTheme="minorHAnsi" w:hAnsi="Arial" w:cs="Arial"/>
                <w:bCs/>
                <w:sz w:val="24"/>
                <w:szCs w:val="24"/>
                <w:lang w:val="mn-MN"/>
              </w:rPr>
              <w:t xml:space="preserve"> </w:t>
            </w: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зэргээс шалтгаалсан байж болно.</w:t>
            </w:r>
          </w:p>
          <w:p w:rsidR="00EC4E82" w:rsidRPr="004D42BB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</w:pP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Хэрчигдсэн долгионоор туршилт явуулж байх үед хүчдл</w:t>
            </w:r>
            <w:r w:rsidR="00BA72A0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ийн бичлэг хэдийгээр хэрчигдсэн</w:t>
            </w:r>
            <w:r w:rsidR="00BA72A0">
              <w:rPr>
                <w:rFonts w:ascii="Arial" w:eastAsiaTheme="minorHAnsi" w:hAnsi="Arial" w:cs="Arial"/>
                <w:bCs/>
                <w:sz w:val="24"/>
                <w:szCs w:val="24"/>
                <w:lang w:val="mn-MN"/>
              </w:rPr>
              <w:t xml:space="preserve"> </w:t>
            </w: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долгионыг үзүүлж байвч хэрчилт хийх оч үүсгэр завсар аж</w:t>
            </w:r>
            <w:r w:rsidR="00BA72A0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иллахгүй байх, эсвэл тоноглолын</w:t>
            </w:r>
            <w:r w:rsidR="00BA72A0">
              <w:rPr>
                <w:rFonts w:ascii="Arial" w:eastAsiaTheme="minorHAnsi" w:hAnsi="Arial" w:cs="Arial"/>
                <w:bCs/>
                <w:sz w:val="24"/>
                <w:szCs w:val="24"/>
                <w:lang w:val="mn-MN"/>
              </w:rPr>
              <w:t xml:space="preserve"> </w:t>
            </w:r>
            <w:r w:rsidR="00C45C67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ямарваа гадна хэсэгт ниргэлэг \</w:t>
            </w: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перекрытие\ болох зэр</w:t>
            </w:r>
            <w:r w:rsidR="00AA60CF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эг нь туршигдаж байгаа объ</w:t>
            </w:r>
            <w:r w:rsidR="00BA72A0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ектын</w:t>
            </w:r>
            <w:r w:rsidR="00BA72A0">
              <w:rPr>
                <w:rFonts w:ascii="Arial" w:eastAsiaTheme="minorHAnsi" w:hAnsi="Arial" w:cs="Arial"/>
                <w:bCs/>
                <w:sz w:val="24"/>
                <w:szCs w:val="24"/>
                <w:lang w:val="mn-MN"/>
              </w:rPr>
              <w:t xml:space="preserve"> </w:t>
            </w: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дотор, эсвэл туршилтын хэлхээнд гэмтэл байгааг тодорхой илтгэнэ.</w:t>
            </w:r>
          </w:p>
          <w:p w:rsidR="00EC4E82" w:rsidRPr="004D42BB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</w:pP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Хүчдлийн нэг түвшингээс нөгөөд шилжиж тур</w:t>
            </w:r>
            <w:r w:rsidR="00BA72A0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ших үед долгион хэрчих хугацааг</w:t>
            </w:r>
            <w:r w:rsidR="00BA72A0">
              <w:rPr>
                <w:rFonts w:ascii="Arial" w:eastAsiaTheme="minorHAnsi" w:hAnsi="Arial" w:cs="Arial"/>
                <w:bCs/>
                <w:sz w:val="24"/>
                <w:szCs w:val="24"/>
                <w:lang w:val="mn-MN"/>
              </w:rPr>
              <w:t xml:space="preserve"> </w:t>
            </w: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бодитойгоор ижилхэн байлгадаг тул тухайн тур</w:t>
            </w:r>
            <w:r w:rsidR="00BA72A0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шилтын явцад үүссэн гэмтлүүд нь</w:t>
            </w:r>
            <w:r w:rsidR="00BA72A0">
              <w:rPr>
                <w:rFonts w:ascii="Arial" w:eastAsiaTheme="minorHAnsi" w:hAnsi="Arial" w:cs="Arial"/>
                <w:bCs/>
                <w:sz w:val="24"/>
                <w:szCs w:val="24"/>
                <w:lang w:val="mn-MN"/>
              </w:rPr>
              <w:t xml:space="preserve"> </w:t>
            </w: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хэрчилтийн дараах хэлбэлзлэлүүд дэх зөрөөгөөр хүчдэл</w:t>
            </w:r>
            <w:r w:rsidR="00BA72A0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 xml:space="preserve"> ба гүйдлийн аль алиных нь</w:t>
            </w:r>
            <w:r w:rsidR="00BA72A0">
              <w:rPr>
                <w:rFonts w:ascii="Arial" w:eastAsiaTheme="minorHAnsi" w:hAnsi="Arial" w:cs="Arial"/>
                <w:bCs/>
                <w:sz w:val="24"/>
                <w:szCs w:val="24"/>
                <w:lang w:val="mn-MN"/>
              </w:rPr>
              <w:t xml:space="preserve"> </w:t>
            </w: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 xml:space="preserve">бичлэгүүд </w:t>
            </w:r>
            <w:r w:rsidR="00AA60CF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дээрээс илрэх боломжтой. Зураг Б.8 болон Б</w:t>
            </w: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.9-ийг үз. Гэхдээ гэмтэл долгион</w:t>
            </w:r>
            <w:r w:rsidR="00BA72A0">
              <w:rPr>
                <w:rFonts w:ascii="Arial" w:eastAsiaTheme="minorHAnsi" w:hAnsi="Arial" w:cs="Arial"/>
                <w:bCs/>
                <w:sz w:val="24"/>
                <w:szCs w:val="24"/>
                <w:lang w:val="mn-MN"/>
              </w:rPr>
              <w:t xml:space="preserve"> </w:t>
            </w: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хэрчигдэх агшнаас өмнө үүсэх тохиолдол байдаг тул ийм үед бүрэн долгионоор турших</w:t>
            </w:r>
            <w:r w:rsidR="00BA72A0">
              <w:rPr>
                <w:rFonts w:ascii="Arial" w:eastAsiaTheme="minorHAnsi" w:hAnsi="Arial" w:cs="Arial"/>
                <w:bCs/>
                <w:sz w:val="24"/>
                <w:szCs w:val="24"/>
                <w:lang w:val="mn-MN"/>
              </w:rPr>
              <w:t xml:space="preserve"> </w:t>
            </w: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 xml:space="preserve">үеийн анхаарах шаардлагатай зүйлсийг мөн адил тооцох </w:t>
            </w:r>
            <w:r w:rsidR="00BA72A0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 xml:space="preserve">хэрэгтэй </w:t>
            </w:r>
            <w:r w:rsidR="00AA60CF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(зураг Б.2 болон Б</w:t>
            </w:r>
            <w:r w:rsidR="00BA72A0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.7-г</w:t>
            </w:r>
            <w:r w:rsidR="00BA72A0">
              <w:rPr>
                <w:rFonts w:ascii="Arial" w:eastAsiaTheme="minorHAnsi" w:hAnsi="Arial" w:cs="Arial"/>
                <w:bCs/>
                <w:sz w:val="24"/>
                <w:szCs w:val="24"/>
                <w:lang w:val="mn-MN"/>
              </w:rPr>
              <w:t xml:space="preserve"> </w:t>
            </w: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үз).</w:t>
            </w:r>
          </w:p>
          <w:p w:rsidR="00EC4E82" w:rsidRPr="00BA72A0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</w:pPr>
            <w:r w:rsidRPr="00BA72A0"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  <w:t>9.2 Коммутацийн импульс</w:t>
            </w:r>
          </w:p>
          <w:p w:rsidR="00EC4E82" w:rsidRPr="00BA72A0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</w:pPr>
            <w:r w:rsidRPr="00BA72A0"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  <w:t>9.2.1 Хүчдлийн бичлэгүүд</w:t>
            </w:r>
          </w:p>
          <w:p w:rsidR="00EC4E82" w:rsidRPr="004D42BB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</w:pP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Коммутацийн импульсын туршилтуудад ороомгийн</w:t>
            </w:r>
            <w:r w:rsidR="00BA72A0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 xml:space="preserve"> дагуух хүчдлийн тархалтыг жигд</w:t>
            </w:r>
            <w:r w:rsidR="00BA72A0">
              <w:rPr>
                <w:rFonts w:ascii="Arial" w:eastAsiaTheme="minorHAnsi" w:hAnsi="Arial" w:cs="Arial"/>
                <w:bCs/>
                <w:sz w:val="24"/>
                <w:szCs w:val="24"/>
                <w:lang w:val="mn-MN"/>
              </w:rPr>
              <w:t xml:space="preserve"> </w:t>
            </w: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 xml:space="preserve">байлгах ба гэмтэл ихэнхдээ тусгаарлага ихээхэн </w:t>
            </w:r>
            <w:r w:rsidR="00BA72A0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хуучирсантай холбоотойгоор секц</w:t>
            </w:r>
            <w:r w:rsidR="00BA72A0">
              <w:rPr>
                <w:rFonts w:ascii="Arial" w:eastAsiaTheme="minorHAnsi" w:hAnsi="Arial" w:cs="Arial"/>
                <w:bCs/>
                <w:sz w:val="24"/>
                <w:szCs w:val="24"/>
                <w:lang w:val="mn-MN"/>
              </w:rPr>
              <w:t xml:space="preserve"> </w:t>
            </w: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 xml:space="preserve">хоорондын, ороомгийн </w:t>
            </w: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lastRenderedPageBreak/>
              <w:t>хэсгүүд хоорондын, бүр ороодос</w:t>
            </w:r>
            <w:r w:rsidR="00BA72A0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 xml:space="preserve"> хоорондын, эсвэл газардлагатай</w:t>
            </w:r>
            <w:r w:rsidR="00BA72A0">
              <w:rPr>
                <w:rFonts w:ascii="Arial" w:eastAsiaTheme="minorHAnsi" w:hAnsi="Arial" w:cs="Arial"/>
                <w:bCs/>
                <w:sz w:val="24"/>
                <w:szCs w:val="24"/>
                <w:lang w:val="mn-MN"/>
              </w:rPr>
              <w:t xml:space="preserve"> </w:t>
            </w: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богино залгаа хэлбэрээр үүснэ. Гэмтлийн эдгээр төрлүүд нь</w:t>
            </w:r>
            <w:r w:rsidR="00BA72A0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 xml:space="preserve"> долгион бүрэн унах, эсвэл сүүл</w:t>
            </w:r>
            <w:r w:rsidR="00BA72A0">
              <w:rPr>
                <w:rFonts w:ascii="Arial" w:eastAsiaTheme="minorHAnsi" w:hAnsi="Arial" w:cs="Arial"/>
                <w:bCs/>
                <w:sz w:val="24"/>
                <w:szCs w:val="24"/>
                <w:lang w:val="mn-MN"/>
              </w:rPr>
              <w:t xml:space="preserve"> </w:t>
            </w: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хэсэг нь богиносох, заримдаа долгионы дүрс түр зуур до</w:t>
            </w:r>
            <w:r w:rsidR="00BA72A0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ошлох зэргээр хүчдлийн долгионы</w:t>
            </w:r>
            <w:r w:rsidR="00BA72A0">
              <w:rPr>
                <w:rFonts w:ascii="Arial" w:eastAsiaTheme="minorHAnsi" w:hAnsi="Arial" w:cs="Arial"/>
                <w:bCs/>
                <w:sz w:val="24"/>
                <w:szCs w:val="24"/>
                <w:lang w:val="mn-MN"/>
              </w:rPr>
              <w:t xml:space="preserve"> </w:t>
            </w: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илэрхий өөрчлөлтийг үүсгэнэ. Ийм болохоор коммут</w:t>
            </w:r>
            <w:r w:rsidR="00BA72A0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ацийн импульсын туршилтын үеийн</w:t>
            </w:r>
            <w:r w:rsidR="00BA72A0">
              <w:rPr>
                <w:rFonts w:ascii="Arial" w:eastAsiaTheme="minorHAnsi" w:hAnsi="Arial" w:cs="Arial"/>
                <w:bCs/>
                <w:sz w:val="24"/>
                <w:szCs w:val="24"/>
                <w:lang w:val="mn-MN"/>
              </w:rPr>
              <w:t xml:space="preserve"> </w:t>
            </w: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хүчдлийн бичлэгүүд нь ихэнх гэмтлүүдийг илрүүлэх</w:t>
            </w:r>
            <w:r w:rsidR="00BA72A0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 xml:space="preserve"> хангалттай мэдрэмжтэй арга</w:t>
            </w:r>
            <w:r w:rsidR="00BA72A0">
              <w:rPr>
                <w:rFonts w:ascii="Arial" w:eastAsiaTheme="minorHAnsi" w:hAnsi="Arial" w:cs="Arial"/>
                <w:bCs/>
                <w:sz w:val="24"/>
                <w:szCs w:val="24"/>
                <w:lang w:val="mn-MN"/>
              </w:rPr>
              <w:t xml:space="preserve"> </w:t>
            </w:r>
            <w:r w:rsidR="00AA60CF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хэрэгслүүд болдог (зураг Б</w:t>
            </w: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.15-ыг үз).</w:t>
            </w:r>
          </w:p>
          <w:p w:rsidR="00EC4E82" w:rsidRPr="004D42BB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</w:pP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 xml:space="preserve">Трансформаторын хувьд, ороомгийн хэсгийн ямарваа </w:t>
            </w:r>
            <w:r w:rsidR="00BA72A0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гэмтэл согог (ороодос хоорондын</w:t>
            </w:r>
            <w:r w:rsidR="00BA72A0">
              <w:rPr>
                <w:rFonts w:ascii="Arial" w:eastAsiaTheme="minorHAnsi" w:hAnsi="Arial" w:cs="Arial"/>
                <w:bCs/>
                <w:sz w:val="24"/>
                <w:szCs w:val="24"/>
                <w:lang w:val="mn-MN"/>
              </w:rPr>
              <w:t xml:space="preserve"> </w:t>
            </w: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гэмтэл, диск хоорондын тусгаарлагын нэвт цохилт, эсв</w:t>
            </w:r>
            <w:r w:rsidR="00BA72A0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эл хүчдэл тохируулгын ороомгууд</w:t>
            </w:r>
            <w:r w:rsidR="00BA72A0">
              <w:rPr>
                <w:rFonts w:ascii="Arial" w:eastAsiaTheme="minorHAnsi" w:hAnsi="Arial" w:cs="Arial"/>
                <w:bCs/>
                <w:sz w:val="24"/>
                <w:szCs w:val="24"/>
                <w:lang w:val="mn-MN"/>
              </w:rPr>
              <w:t xml:space="preserve"> </w:t>
            </w: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дахь тусгаарлагын нэвт цохилт) соронзон урсгалы</w:t>
            </w:r>
            <w:r w:rsidR="00BA72A0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г хаадаг тул хүчдэл ба гүйдлийн</w:t>
            </w:r>
            <w:r w:rsidR="00BA72A0">
              <w:rPr>
                <w:rFonts w:ascii="Arial" w:eastAsiaTheme="minorHAnsi" w:hAnsi="Arial" w:cs="Arial"/>
                <w:bCs/>
                <w:sz w:val="24"/>
                <w:szCs w:val="24"/>
                <w:lang w:val="mn-MN"/>
              </w:rPr>
              <w:t xml:space="preserve"> </w:t>
            </w: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бичлэгүүдээр амархан илэрдэг.</w:t>
            </w:r>
          </w:p>
          <w:p w:rsidR="00EC4E82" w:rsidRPr="004D42BB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</w:pP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Агаарын завсар бүхий зүрхэвчтэй реакторуудын х</w:t>
            </w:r>
            <w:r w:rsidR="00BA72A0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увьд, фаз тус бүртээ зөвхөн нэг</w:t>
            </w:r>
            <w:r w:rsidR="00BA72A0">
              <w:rPr>
                <w:rFonts w:ascii="Arial" w:eastAsiaTheme="minorHAnsi" w:hAnsi="Arial" w:cs="Arial"/>
                <w:bCs/>
                <w:sz w:val="24"/>
                <w:szCs w:val="24"/>
                <w:lang w:val="mn-MN"/>
              </w:rPr>
              <w:t xml:space="preserve"> </w:t>
            </w: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 xml:space="preserve">ороомогтой, битүү биш соронзон хүрээтэй байдаг </w:t>
            </w:r>
            <w:r w:rsidR="00BA72A0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учраас ороодос хоорондын богино</w:t>
            </w:r>
            <w:r w:rsidR="00BA72A0">
              <w:rPr>
                <w:rFonts w:ascii="Arial" w:eastAsiaTheme="minorHAnsi" w:hAnsi="Arial" w:cs="Arial"/>
                <w:bCs/>
                <w:sz w:val="24"/>
                <w:szCs w:val="24"/>
                <w:lang w:val="mn-MN"/>
              </w:rPr>
              <w:t xml:space="preserve"> </w:t>
            </w: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 xml:space="preserve">залгааны гэмтлийг илрүүлэхэд туйлын бэрх бөгөөд бараг илрэхгүй үлддэг </w:t>
            </w:r>
            <w:r w:rsidR="00BA72A0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талтай. Иймд</w:t>
            </w:r>
            <w:r w:rsidR="00BA72A0">
              <w:rPr>
                <w:rFonts w:ascii="Arial" w:eastAsiaTheme="minorHAnsi" w:hAnsi="Arial" w:cs="Arial"/>
                <w:bCs/>
                <w:sz w:val="24"/>
                <w:szCs w:val="24"/>
                <w:lang w:val="mn-MN"/>
              </w:rPr>
              <w:t xml:space="preserve"> </w:t>
            </w: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газар руу урсаж байгаа багтаамжийн гүйдлийн өндөр няг</w:t>
            </w:r>
            <w:r w:rsidR="00BA72A0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трал, эсвэл хоёрдахь гүйдэл (эх</w:t>
            </w:r>
            <w:r w:rsidR="00BA72A0">
              <w:rPr>
                <w:rFonts w:ascii="Arial" w:eastAsiaTheme="minorHAnsi" w:hAnsi="Arial" w:cs="Arial"/>
                <w:bCs/>
                <w:sz w:val="24"/>
                <w:szCs w:val="24"/>
                <w:lang w:val="mn-MN"/>
              </w:rPr>
              <w:t xml:space="preserve"> </w:t>
            </w: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бие- гэрний гүйдэл) нэмэр болж чадна. Энэ тохиолдлуудад, оргил утга хүртэлх болон</w:t>
            </w:r>
            <w:r w:rsidR="00BA72A0">
              <w:rPr>
                <w:rFonts w:ascii="Arial" w:eastAsiaTheme="minorHAnsi" w:hAnsi="Arial" w:cs="Arial"/>
                <w:bCs/>
                <w:sz w:val="24"/>
                <w:szCs w:val="24"/>
                <w:lang w:val="mn-MN"/>
              </w:rPr>
              <w:t xml:space="preserve"> </w:t>
            </w: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 xml:space="preserve">туршилтын өгөгдсөн хүчдлийн косинуслаг долгионы эсрэг туйл хүртэлх хугацааг </w:t>
            </w:r>
            <w:r w:rsidR="00BA72A0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хамарсан</w:t>
            </w:r>
            <w:r w:rsidR="00BA72A0">
              <w:rPr>
                <w:rFonts w:ascii="Arial" w:eastAsiaTheme="minorHAnsi" w:hAnsi="Arial" w:cs="Arial"/>
                <w:bCs/>
                <w:sz w:val="24"/>
                <w:szCs w:val="24"/>
                <w:lang w:val="mn-MN"/>
              </w:rPr>
              <w:t xml:space="preserve"> </w:t>
            </w: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өндөр нягтралтай бичлэгийг зөвлөмж болгодог.</w:t>
            </w:r>
          </w:p>
          <w:p w:rsidR="00EC4E82" w:rsidRPr="004D42BB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</w:pP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Трансформаторын туршилтын үед долгионы сүүл х</w:t>
            </w:r>
            <w:r w:rsidR="00BA72A0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эсгийн ямар нэгэн богиносолт нь</w:t>
            </w:r>
            <w:r w:rsidR="00BA72A0">
              <w:rPr>
                <w:rFonts w:ascii="Arial" w:eastAsiaTheme="minorHAnsi" w:hAnsi="Arial" w:cs="Arial"/>
                <w:bCs/>
                <w:sz w:val="24"/>
                <w:szCs w:val="24"/>
                <w:lang w:val="mn-MN"/>
              </w:rPr>
              <w:t xml:space="preserve"> </w:t>
            </w: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амжилттай хийгдсэн туршилтууд дахь зүрхэвчни</w:t>
            </w:r>
            <w:r w:rsidR="00BA72A0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й соронзлолын эхний төлөвүүдийн</w:t>
            </w:r>
            <w:r w:rsidR="00BA72A0">
              <w:rPr>
                <w:rFonts w:ascii="Arial" w:eastAsiaTheme="minorHAnsi" w:hAnsi="Arial" w:cs="Arial"/>
                <w:bCs/>
                <w:sz w:val="24"/>
                <w:szCs w:val="24"/>
                <w:lang w:val="mn-MN"/>
              </w:rPr>
              <w:t xml:space="preserve"> </w:t>
            </w: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ялгаатай байдлаар бий болсон долгионы сүүл хэсгий</w:t>
            </w:r>
            <w:r w:rsidR="00BA72A0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н уртад гарсан өөрчлөлтүүдээс</w:t>
            </w:r>
            <w:r w:rsidR="00BA72A0">
              <w:rPr>
                <w:rFonts w:ascii="Arial" w:eastAsiaTheme="minorHAnsi" w:hAnsi="Arial" w:cs="Arial"/>
                <w:bCs/>
                <w:sz w:val="24"/>
                <w:szCs w:val="24"/>
                <w:lang w:val="mn-MN"/>
              </w:rPr>
              <w:t xml:space="preserve"> </w:t>
            </w: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 xml:space="preserve">ихэвчлэн илт </w:t>
            </w: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lastRenderedPageBreak/>
              <w:t>ялггагдахуйц байдаг ба хэдийгээр эхн</w:t>
            </w:r>
            <w:r w:rsidR="00BA72A0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ий төлөвүүд нь хоорондоо нэлээд</w:t>
            </w:r>
            <w:r w:rsidR="00BA72A0">
              <w:rPr>
                <w:rFonts w:ascii="Arial" w:eastAsiaTheme="minorHAnsi" w:hAnsi="Arial" w:cs="Arial"/>
                <w:bCs/>
                <w:sz w:val="24"/>
                <w:szCs w:val="24"/>
                <w:lang w:val="mn-MN"/>
              </w:rPr>
              <w:t xml:space="preserve"> </w:t>
            </w: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ойрхон нягт байдаг ч гэмтэлтэй болон гэмтэлгүй нөхцлүүдийг ялгахад хялбар болдог.</w:t>
            </w:r>
          </w:p>
          <w:p w:rsidR="00EC4E82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</w:pPr>
            <w:r w:rsidRPr="00BA72A0"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  <w:t>9.2.2 Импульсын гүйдлийн бичлэгүүд</w:t>
            </w:r>
          </w:p>
          <w:p w:rsidR="00BA72A0" w:rsidRPr="00BA72A0" w:rsidRDefault="00BA72A0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</w:pPr>
          </w:p>
          <w:p w:rsidR="00EC4E82" w:rsidRPr="004D42BB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</w:pP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 xml:space="preserve">Трансформаторуудын хувьд гүйдлийн бичлэгийн долгионы </w:t>
            </w:r>
            <w:r w:rsidR="00BA72A0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ерөнхий дүрс хэлбэрийг 8.2.4.4-</w:t>
            </w: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д, реакторуудын хувьд 8.3.4-д тус тус тайлбарласан бо</w:t>
            </w:r>
            <w:r w:rsidR="00BA72A0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лно. Долгионы эхлэл дээр, эсвэл</w:t>
            </w:r>
            <w:r w:rsidR="00BA72A0">
              <w:rPr>
                <w:rFonts w:ascii="Arial" w:eastAsiaTheme="minorHAnsi" w:hAnsi="Arial" w:cs="Arial"/>
                <w:bCs/>
                <w:sz w:val="24"/>
                <w:szCs w:val="24"/>
                <w:lang w:val="mn-MN"/>
              </w:rPr>
              <w:t xml:space="preserve"> </w:t>
            </w: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трансформаторын тухайд зүрхэвчний соронзон ханалты</w:t>
            </w:r>
            <w:r w:rsidR="00BA72A0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н орчмоос бусад долгионы хэсэгт</w:t>
            </w:r>
            <w:r w:rsidR="00BA72A0">
              <w:rPr>
                <w:rFonts w:ascii="Arial" w:eastAsiaTheme="minorHAnsi" w:hAnsi="Arial" w:cs="Arial"/>
                <w:bCs/>
                <w:sz w:val="24"/>
                <w:szCs w:val="24"/>
                <w:lang w:val="mn-MN"/>
              </w:rPr>
              <w:t xml:space="preserve"> </w:t>
            </w: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хүчдлийн долгионы хэлбэр дүрс гажих яг тэр аг</w:t>
            </w:r>
            <w:r w:rsidR="00BA72A0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шинд үүсч байгаа гүйдлийн огцом</w:t>
            </w:r>
            <w:r w:rsidR="00BA72A0">
              <w:rPr>
                <w:rFonts w:ascii="Arial" w:eastAsiaTheme="minorHAnsi" w:hAnsi="Arial" w:cs="Arial"/>
                <w:bCs/>
                <w:sz w:val="24"/>
                <w:szCs w:val="24"/>
                <w:lang w:val="mn-MN"/>
              </w:rPr>
              <w:t xml:space="preserve"> </w:t>
            </w: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өөрчлөлтүүд нь гэмтэл гарсныг илтгэнэ. Гэмтлүүдийн үндсэн</w:t>
            </w:r>
            <w:r w:rsidR="00BA72A0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 xml:space="preserve"> шинж чанарыг олж мэдэхэд</w:t>
            </w:r>
            <w:r w:rsidR="00BA72A0">
              <w:rPr>
                <w:rFonts w:ascii="Arial" w:eastAsiaTheme="minorHAnsi" w:hAnsi="Arial" w:cs="Arial"/>
                <w:bCs/>
                <w:sz w:val="24"/>
                <w:szCs w:val="24"/>
                <w:lang w:val="mn-MN"/>
              </w:rPr>
              <w:t xml:space="preserve"> </w:t>
            </w: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гүйдлийн бичлэгүүд нь хүчдлийн бичлэгүүдийн адил мэдрэмжтэй хэмжигдэхүүн болдог.</w:t>
            </w:r>
          </w:p>
          <w:p w:rsidR="00EC4E82" w:rsidRPr="00BA72A0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</w:pPr>
            <w:r w:rsidRPr="00BA72A0"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  <w:t>10</w:t>
            </w:r>
            <w:r w:rsidR="00BA72A0" w:rsidRPr="00BA72A0">
              <w:rPr>
                <w:rFonts w:ascii="Arial" w:eastAsiaTheme="minorHAnsi" w:hAnsi="Arial" w:cs="Arial"/>
                <w:b/>
                <w:bCs/>
                <w:sz w:val="24"/>
                <w:szCs w:val="24"/>
                <w:lang w:val="mn-MN"/>
              </w:rPr>
              <w:t>.</w:t>
            </w:r>
            <w:r w:rsidRPr="00BA72A0"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  <w:t xml:space="preserve"> Хувиргалтын функцийн шинжилгээ / анализ/ бүхий тоон боловсруулалт</w:t>
            </w:r>
          </w:p>
          <w:p w:rsidR="00EC4E82" w:rsidRPr="004D42BB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</w:pP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Аянгын импульсын болон коммутацийн импуль</w:t>
            </w:r>
            <w:r w:rsidR="00BA72A0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сын туршилтуудад тоон бичлэгийн</w:t>
            </w:r>
            <w:r w:rsidR="00BA72A0">
              <w:rPr>
                <w:rFonts w:ascii="Arial" w:eastAsiaTheme="minorHAnsi" w:hAnsi="Arial" w:cs="Arial"/>
                <w:bCs/>
                <w:sz w:val="24"/>
                <w:szCs w:val="24"/>
                <w:lang w:val="mn-MN"/>
              </w:rPr>
              <w:t xml:space="preserve"> </w:t>
            </w: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техникийг хэрэглэх болсноор орчин үед гэмтлийн</w:t>
            </w:r>
            <w:r w:rsidR="00BA72A0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 xml:space="preserve"> шинжилгээг явуулах нэмэлт арга</w:t>
            </w:r>
            <w:r w:rsidR="00BA72A0">
              <w:rPr>
                <w:rFonts w:ascii="Arial" w:eastAsiaTheme="minorHAnsi" w:hAnsi="Arial" w:cs="Arial"/>
                <w:bCs/>
                <w:sz w:val="24"/>
                <w:szCs w:val="24"/>
                <w:lang w:val="mn-MN"/>
              </w:rPr>
              <w:t xml:space="preserve"> </w:t>
            </w: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хэрэгслүүдийг ашиглах боломжтой болсон.</w:t>
            </w:r>
          </w:p>
          <w:p w:rsidR="00EC4E82" w:rsidRPr="004D42BB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</w:pP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Хувиргалтын функцийн шинжилгээнд туршилтын өгөгдсөн хүчдэл U(t) ба түүнд харгалзах</w:t>
            </w:r>
            <w:r w:rsidR="00BA72A0">
              <w:rPr>
                <w:rFonts w:ascii="Arial" w:eastAsiaTheme="minorHAnsi" w:hAnsi="Arial" w:cs="Arial"/>
                <w:bCs/>
                <w:sz w:val="24"/>
                <w:szCs w:val="24"/>
                <w:lang w:val="mn-MN"/>
              </w:rPr>
              <w:t xml:space="preserve"> </w:t>
            </w: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трансформаторын саармаг цэг дээрхи, эсвэл газартай богино холбогдсон туршигдаагүй</w:t>
            </w:r>
            <w:r w:rsidR="00BA72A0">
              <w:rPr>
                <w:rFonts w:ascii="Arial" w:eastAsiaTheme="minorHAnsi" w:hAnsi="Arial" w:cs="Arial"/>
                <w:bCs/>
                <w:sz w:val="24"/>
                <w:szCs w:val="24"/>
                <w:lang w:val="mn-MN"/>
              </w:rPr>
              <w:t xml:space="preserve"> </w:t>
            </w: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ороомог дээрх (багтаамжаар дамжих гүйдэл) имп</w:t>
            </w:r>
            <w:r w:rsidR="00BA72A0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ульсын гүйдлийн бодит хугацааны</w:t>
            </w:r>
            <w:r w:rsidR="00BA72A0">
              <w:rPr>
                <w:rFonts w:ascii="Arial" w:eastAsiaTheme="minorHAnsi" w:hAnsi="Arial" w:cs="Arial"/>
                <w:bCs/>
                <w:sz w:val="24"/>
                <w:szCs w:val="24"/>
                <w:lang w:val="mn-MN"/>
              </w:rPr>
              <w:t xml:space="preserve"> </w:t>
            </w: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бичлэгүүд нь Фурье</w:t>
            </w:r>
            <w:r w:rsidR="00AA60CF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н сайжруулсан хувиргалтын (FFT-</w:t>
            </w: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Fast Fo</w:t>
            </w:r>
            <w:r w:rsidR="00BA72A0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urier Transformation)</w:t>
            </w:r>
            <w:r w:rsidR="00BA72A0">
              <w:rPr>
                <w:rFonts w:ascii="Arial" w:eastAsiaTheme="minorHAnsi" w:hAnsi="Arial" w:cs="Arial"/>
                <w:bCs/>
                <w:sz w:val="24"/>
                <w:szCs w:val="24"/>
                <w:lang w:val="mn-MN"/>
              </w:rPr>
              <w:t xml:space="preserve"> </w:t>
            </w: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алгоритмуудаар харгалзан U(ω) болон I(ω) гэсэн давтамж</w:t>
            </w:r>
            <w:r w:rsidR="00BA72A0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ийн мужлалууд (домен)-ад хувирч</w:t>
            </w:r>
            <w:r w:rsidR="00BA72A0">
              <w:rPr>
                <w:rFonts w:ascii="Arial" w:eastAsiaTheme="minorHAnsi" w:hAnsi="Arial" w:cs="Arial"/>
                <w:bCs/>
                <w:sz w:val="24"/>
                <w:szCs w:val="24"/>
                <w:lang w:val="mn-MN"/>
              </w:rPr>
              <w:t xml:space="preserve"> </w:t>
            </w: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чаддаг.</w:t>
            </w:r>
          </w:p>
          <w:p w:rsidR="00EC4E82" w:rsidRPr="004D42BB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</w:pP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lastRenderedPageBreak/>
              <w:t>Энэ үед хүчдэл ба гүйдлийн (U(ω) ба I(ω) гэсэн спектрүүд</w:t>
            </w:r>
            <w:r w:rsidR="00BA72A0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 xml:space="preserve"> нь дараах байдлаар математик</w:t>
            </w:r>
            <w:r w:rsidR="00BA72A0">
              <w:rPr>
                <w:rFonts w:ascii="Arial" w:eastAsiaTheme="minorHAnsi" w:hAnsi="Arial" w:cs="Arial"/>
                <w:bCs/>
                <w:sz w:val="24"/>
                <w:szCs w:val="24"/>
                <w:lang w:val="mn-MN"/>
              </w:rPr>
              <w:t xml:space="preserve"> </w:t>
            </w: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боловсруулалтанд орно:</w:t>
            </w:r>
          </w:p>
          <w:p w:rsidR="00EC4E82" w:rsidRPr="004D42BB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</w:pP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a) хувиргалтын дамжуулам</w:t>
            </w:r>
            <w:r w:rsidR="00ED2DED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жийн функцийг үүсгэхийн тулд I(ω)/U(</w:t>
            </w: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ω) харьцаагаар, эсвэл</w:t>
            </w:r>
          </w:p>
          <w:p w:rsidR="00EC4E82" w:rsidRPr="004D42BB" w:rsidRDefault="00AA60CF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</w:pPr>
            <w:r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б</w:t>
            </w:r>
            <w:r w:rsidR="00EC4E82"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) хувиргалтын бүрэн эсэргүүцлий</w:t>
            </w:r>
            <w:r w:rsidR="00ED2DED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н функцийг үүсгэхийн тулд ω)/I(</w:t>
            </w:r>
            <w:r w:rsidR="00EC4E82"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ω) харьцаагаар</w:t>
            </w:r>
          </w:p>
          <w:p w:rsidR="00EC4E82" w:rsidRPr="004D42BB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</w:pP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Трансформаторын идэвхигүй сүлжээний хувьд, д</w:t>
            </w:r>
            <w:r w:rsidR="00BA72A0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амжууламжийн болон эсэргүүцлийн</w:t>
            </w:r>
            <w:r w:rsidR="00BA72A0">
              <w:rPr>
                <w:rFonts w:ascii="Arial" w:eastAsiaTheme="minorHAnsi" w:hAnsi="Arial" w:cs="Arial"/>
                <w:bCs/>
                <w:sz w:val="24"/>
                <w:szCs w:val="24"/>
                <w:lang w:val="mn-MN"/>
              </w:rPr>
              <w:t xml:space="preserve"> </w:t>
            </w: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функ</w:t>
            </w:r>
            <w:r w:rsidR="00AA60CF">
              <w:rPr>
                <w:rFonts w:ascii="Arial" w:eastAsiaTheme="minorHAnsi" w:hAnsi="Arial" w:cs="Arial"/>
                <w:bCs/>
                <w:sz w:val="24"/>
                <w:szCs w:val="24"/>
                <w:lang w:val="mn-MN"/>
              </w:rPr>
              <w:t>ц</w:t>
            </w: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үүд аль аль нь давтамжийн мужлал дахь үл хамаар</w:t>
            </w:r>
            <w:r w:rsidR="00BA72A0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ах үзүүлэлт /характеристик/-ийн</w:t>
            </w:r>
            <w:r w:rsidR="00BA72A0">
              <w:rPr>
                <w:rFonts w:ascii="Arial" w:eastAsiaTheme="minorHAnsi" w:hAnsi="Arial" w:cs="Arial"/>
                <w:bCs/>
                <w:sz w:val="24"/>
                <w:szCs w:val="24"/>
                <w:lang w:val="mn-MN"/>
              </w:rPr>
              <w:t xml:space="preserve"> </w:t>
            </w: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функц мэтээр тооцогдох ба эдгээр нь долгионы хэлбэр дүрсээс үл хамаардаг байх ёстой.</w:t>
            </w:r>
          </w:p>
          <w:p w:rsidR="00EC4E82" w:rsidRPr="004D42BB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</w:pP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Гэхдээ, хүчдлийн спектр U(ω) ямарваа тэг цэгийг үзүүлэхгүй</w:t>
            </w:r>
            <w:r w:rsidR="00BA72A0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 xml:space="preserve"> учраас I(ω)/U(ω) гэсэн</w:t>
            </w:r>
            <w:r w:rsidR="00BA72A0">
              <w:rPr>
                <w:rFonts w:ascii="Arial" w:eastAsiaTheme="minorHAnsi" w:hAnsi="Arial" w:cs="Arial"/>
                <w:bCs/>
                <w:sz w:val="24"/>
                <w:szCs w:val="24"/>
                <w:lang w:val="mn-MN"/>
              </w:rPr>
              <w:t xml:space="preserve"> </w:t>
            </w: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дамжууламжийн хувиргалтын функцийг хувиргалтын функций</w:t>
            </w:r>
            <w:r w:rsidR="00BA72A0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н шинжилгээнд аль</w:t>
            </w:r>
            <w:r w:rsidR="00BA72A0">
              <w:rPr>
                <w:rFonts w:ascii="Arial" w:eastAsiaTheme="minorHAnsi" w:hAnsi="Arial" w:cs="Arial"/>
                <w:bCs/>
                <w:sz w:val="24"/>
                <w:szCs w:val="24"/>
                <w:lang w:val="mn-MN"/>
              </w:rPr>
              <w:t xml:space="preserve"> </w:t>
            </w: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болохоор илүү ашиглана..</w:t>
            </w:r>
          </w:p>
          <w:p w:rsidR="00EC4E82" w:rsidRPr="004D42BB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</w:pP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Иймэрхүү хув</w:t>
            </w:r>
            <w:r w:rsidR="00C45C67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иргалтын функцийн жишээг зураг Б</w:t>
            </w: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.17-д өгсөн болно.</w:t>
            </w:r>
          </w:p>
          <w:p w:rsidR="00EC4E82" w:rsidRPr="004D42BB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</w:pP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Дөрвөн туйлтын онолоор</w:t>
            </w:r>
            <w:r w:rsidR="00BA72A0">
              <w:rPr>
                <w:rFonts w:ascii="Arial" w:eastAsiaTheme="minorHAnsi" w:hAnsi="Arial" w:cs="Arial"/>
                <w:bCs/>
                <w:sz w:val="24"/>
                <w:szCs w:val="24"/>
                <w:lang w:val="mn-MN"/>
              </w:rPr>
              <w:t xml:space="preserve"> </w:t>
            </w: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 xml:space="preserve">1) дамжууламжийн </w:t>
            </w:r>
            <w:r w:rsidR="00BA72A0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функцид харгалзах гэмтлийн шинж</w:t>
            </w:r>
            <w:r w:rsidR="00BA72A0">
              <w:rPr>
                <w:rFonts w:ascii="Arial" w:eastAsiaTheme="minorHAnsi" w:hAnsi="Arial" w:cs="Arial"/>
                <w:bCs/>
                <w:sz w:val="24"/>
                <w:szCs w:val="24"/>
                <w:lang w:val="mn-MN"/>
              </w:rPr>
              <w:t xml:space="preserve"> </w:t>
            </w: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тэмдэгүүдийг дараах байдлаар гаргаж авдаг:</w:t>
            </w:r>
          </w:p>
          <w:p w:rsidR="00EC4E82" w:rsidRPr="004D42BB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</w:pP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1) Дамжууламжийн функцид туйлуудын ямарва</w:t>
            </w:r>
            <w:r w:rsidR="00BA72A0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а илэрхий шилжилт үүссэн байвал</w:t>
            </w:r>
            <w:r w:rsidR="00BA72A0">
              <w:rPr>
                <w:rFonts w:ascii="Arial" w:eastAsiaTheme="minorHAnsi" w:hAnsi="Arial" w:cs="Arial"/>
                <w:bCs/>
                <w:sz w:val="24"/>
                <w:szCs w:val="24"/>
                <w:lang w:val="mn-MN"/>
              </w:rPr>
              <w:t xml:space="preserve"> </w:t>
            </w: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ороомгийн тусгаарлаганд хэсэгчилсэн нэвт цохилт болсныг илтгэнэ.</w:t>
            </w:r>
          </w:p>
          <w:p w:rsidR="00EC4E82" w:rsidRPr="004D42BB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</w:pP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2) Туйлууд ямар нэгэн байдлаар тэгширч шулуутгагд</w:t>
            </w:r>
            <w:r w:rsidR="00BA72A0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сан байвал тусгаарлаганд бяцхан</w:t>
            </w:r>
            <w:r w:rsidR="00BA72A0">
              <w:rPr>
                <w:rFonts w:ascii="Arial" w:eastAsiaTheme="minorHAnsi" w:hAnsi="Arial" w:cs="Arial"/>
                <w:bCs/>
                <w:sz w:val="24"/>
                <w:szCs w:val="24"/>
                <w:lang w:val="mn-MN"/>
              </w:rPr>
              <w:t xml:space="preserve"> </w:t>
            </w: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цахилалт үүссэн гэсэн үг.</w:t>
            </w:r>
          </w:p>
          <w:p w:rsidR="00EC4E82" w:rsidRPr="004D42BB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</w:pPr>
            <w:r w:rsidRPr="00CC29C9">
              <w:rPr>
                <w:rFonts w:ascii="Arial" w:eastAsiaTheme="minorHAnsi" w:hAnsi="Arial" w:cs="Arial"/>
                <w:bCs/>
                <w:sz w:val="24"/>
                <w:szCs w:val="24"/>
                <w:vertAlign w:val="superscript"/>
                <w:lang w:val="en-GB"/>
              </w:rPr>
              <w:t>1</w:t>
            </w: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) Дөрвөн туйлтын онол нь хугацаа ба давтамжийн мужлал дахь шу</w:t>
            </w:r>
            <w:r w:rsidR="00BA72A0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гаман цахилгаан хэлхээний оролт</w:t>
            </w:r>
            <w:r w:rsidR="00BA72A0">
              <w:rPr>
                <w:rFonts w:ascii="Arial" w:eastAsiaTheme="minorHAnsi" w:hAnsi="Arial" w:cs="Arial"/>
                <w:bCs/>
                <w:sz w:val="24"/>
                <w:szCs w:val="24"/>
                <w:lang w:val="mn-MN"/>
              </w:rPr>
              <w:t xml:space="preserve"> </w:t>
            </w: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ба гаралтын тоон хэмжигдэхүүнүүдийн хоородох хамаарлыг тайлбарладаг математик арга хэрэгсэл болно.</w:t>
            </w:r>
          </w:p>
          <w:p w:rsidR="00EC4E82" w:rsidRPr="004D42BB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</w:pP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Гэхдээ туршилтын өгөгдсөн хүчдэл болон импульсы</w:t>
            </w:r>
            <w:r w:rsidR="00BA72A0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н гүйдэлд гарсан өөрчлөлтүүд нь</w:t>
            </w:r>
            <w:r w:rsidR="00BA72A0">
              <w:rPr>
                <w:rFonts w:ascii="Arial" w:eastAsiaTheme="minorHAnsi" w:hAnsi="Arial" w:cs="Arial"/>
                <w:bCs/>
                <w:sz w:val="24"/>
                <w:szCs w:val="24"/>
                <w:lang w:val="mn-MN"/>
              </w:rPr>
              <w:t xml:space="preserve"> </w:t>
            </w: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lastRenderedPageBreak/>
              <w:t>хувиргалтын дамжууламжийн функцид өөрчлөлт үзүүлэхгүй</w:t>
            </w:r>
            <w:r w:rsidR="00BA72A0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 xml:space="preserve"> бөгөөд туршигдаж байгаа</w:t>
            </w:r>
            <w:r w:rsidR="00BA72A0">
              <w:rPr>
                <w:rFonts w:ascii="Arial" w:eastAsiaTheme="minorHAnsi" w:hAnsi="Arial" w:cs="Arial"/>
                <w:bCs/>
                <w:sz w:val="24"/>
                <w:szCs w:val="24"/>
                <w:lang w:val="mn-MN"/>
              </w:rPr>
              <w:t xml:space="preserve"> </w:t>
            </w: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обьектын хүндрэл согогоос илүүтэйгээр туршилтын хэлхээний хүндрэл согогийн илтгэнэ.</w:t>
            </w:r>
          </w:p>
          <w:p w:rsidR="004368DF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</w:pP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Ингэснээр тоноглолын дотоод ба гадаад тусгаарлагын гэ</w:t>
            </w:r>
            <w:r w:rsidR="00BA72A0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мтлүүдийг хооронд нь ялгах арга</w:t>
            </w:r>
            <w:r w:rsidR="00BA72A0">
              <w:rPr>
                <w:rFonts w:ascii="Arial" w:eastAsiaTheme="minorHAnsi" w:hAnsi="Arial" w:cs="Arial"/>
                <w:bCs/>
                <w:sz w:val="24"/>
                <w:szCs w:val="24"/>
                <w:lang w:val="mn-MN"/>
              </w:rPr>
              <w:t xml:space="preserve"> </w:t>
            </w: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хэрэгсэл болдог.</w:t>
            </w:r>
            <w:r w:rsidR="004368DF">
              <w:rPr>
                <w:rFonts w:ascii="Arial" w:eastAsiaTheme="minorHAnsi" w:hAnsi="Arial" w:cs="Arial"/>
                <w:bCs/>
                <w:sz w:val="24"/>
                <w:szCs w:val="24"/>
                <w:lang w:val="mn-MN"/>
              </w:rPr>
              <w:t xml:space="preserve"> </w:t>
            </w: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 xml:space="preserve">Энэхүү арга техник нь бүх тохиолдлуудад бүрэн </w:t>
            </w:r>
            <w:r w:rsidR="00BA72A0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баталгаажиж нотлогдоогүй учраас</w:t>
            </w:r>
            <w:r w:rsidR="00BA72A0">
              <w:rPr>
                <w:rFonts w:ascii="Arial" w:eastAsiaTheme="minorHAnsi" w:hAnsi="Arial" w:cs="Arial"/>
                <w:bCs/>
                <w:sz w:val="24"/>
                <w:szCs w:val="24"/>
                <w:lang w:val="mn-MN"/>
              </w:rPr>
              <w:t xml:space="preserve"> </w:t>
            </w: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өнөөдрийн байдлаар туршилтын үр дүнгүүдийг та</w:t>
            </w:r>
            <w:r w:rsidR="00BA72A0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йлан унших нэмэлт арга хэрэгсэл</w:t>
            </w:r>
            <w:r w:rsidR="00BA72A0">
              <w:rPr>
                <w:rFonts w:ascii="Arial" w:eastAsiaTheme="minorHAnsi" w:hAnsi="Arial" w:cs="Arial"/>
                <w:bCs/>
                <w:sz w:val="24"/>
                <w:szCs w:val="24"/>
                <w:lang w:val="mn-MN"/>
              </w:rPr>
              <w:t xml:space="preserve"> </w:t>
            </w: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 xml:space="preserve">болгохыг зөвхөн зөвлөмж болгодог. </w:t>
            </w:r>
          </w:p>
          <w:p w:rsidR="00EC4E82" w:rsidRPr="004D42BB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</w:pP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Туршилтын үр</w:t>
            </w:r>
            <w:r w:rsidR="00BA72A0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 xml:space="preserve"> дүнгүүдийг эцэслэн хүлээж авах</w:t>
            </w:r>
            <w:r w:rsidR="00BA72A0">
              <w:rPr>
                <w:rFonts w:ascii="Arial" w:eastAsiaTheme="minorHAnsi" w:hAnsi="Arial" w:cs="Arial"/>
                <w:bCs/>
                <w:sz w:val="24"/>
                <w:szCs w:val="24"/>
                <w:lang w:val="mn-MN"/>
              </w:rPr>
              <w:t xml:space="preserve"> </w:t>
            </w: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ажиллагаа нь 7.5-д заасан долгионы хэлбэр дүрсүүдийг</w:t>
            </w:r>
            <w:r w:rsidR="00BA72A0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 xml:space="preserve"> харьцуулах явдал дээр</w:t>
            </w:r>
            <w:r w:rsidR="00BA72A0">
              <w:rPr>
                <w:rFonts w:ascii="Arial" w:eastAsiaTheme="minorHAnsi" w:hAnsi="Arial" w:cs="Arial"/>
                <w:bCs/>
                <w:sz w:val="24"/>
                <w:szCs w:val="24"/>
                <w:lang w:val="mn-MN"/>
              </w:rPr>
              <w:t xml:space="preserve"> </w:t>
            </w: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үндэслэгддэг.</w:t>
            </w:r>
          </w:p>
          <w:p w:rsidR="00EC4E82" w:rsidRPr="004D42BB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</w:pP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Тоон хувиргууруудыг аянгын импульсын тодорхой т</w:t>
            </w:r>
            <w:r w:rsidR="004368DF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уршилтуудад 1980-аад оноос хойш</w:t>
            </w:r>
            <w:r w:rsidR="004368DF">
              <w:rPr>
                <w:rFonts w:ascii="Arial" w:eastAsiaTheme="minorHAnsi" w:hAnsi="Arial" w:cs="Arial"/>
                <w:bCs/>
                <w:sz w:val="24"/>
                <w:szCs w:val="24"/>
                <w:lang w:val="mn-MN"/>
              </w:rPr>
              <w:t xml:space="preserve"> </w:t>
            </w: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ашиглаж байна. Гэвч хувиргалтын функцийн шинж</w:t>
            </w:r>
            <w:r w:rsidR="004368DF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илгээг ашигласан туршлага болон</w:t>
            </w:r>
            <w:r w:rsidR="004368DF">
              <w:rPr>
                <w:rFonts w:ascii="Arial" w:eastAsiaTheme="minorHAnsi" w:hAnsi="Arial" w:cs="Arial"/>
                <w:bCs/>
                <w:sz w:val="24"/>
                <w:szCs w:val="24"/>
                <w:lang w:val="mn-MN"/>
              </w:rPr>
              <w:t xml:space="preserve"> </w:t>
            </w: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 xml:space="preserve">холбогдох ном зохиолууд нь олон жилийн турш зөрчил </w:t>
            </w:r>
            <w:r w:rsidR="004368DF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маргаантай явсаар ирсэн. Эдгээр</w:t>
            </w:r>
            <w:r w:rsidR="004368DF">
              <w:rPr>
                <w:rFonts w:ascii="Arial" w:eastAsiaTheme="minorHAnsi" w:hAnsi="Arial" w:cs="Arial"/>
                <w:bCs/>
                <w:sz w:val="24"/>
                <w:szCs w:val="24"/>
                <w:lang w:val="mn-MN"/>
              </w:rPr>
              <w:t xml:space="preserve"> </w:t>
            </w: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зөрчил маргаанууд нь хэд хэдэн шалтгаантай байдаг. Тухайлбал:</w:t>
            </w:r>
          </w:p>
          <w:p w:rsidR="00EC4E82" w:rsidRPr="004D42BB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</w:pP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a) трансформаторууд нь тухайлсан аянгын долгионы туршилтын хэлхээнүүдэд дөрвөн</w:t>
            </w:r>
          </w:p>
          <w:p w:rsidR="00EC4E82" w:rsidRPr="004D42BB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</w:pP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туйлтын онолыг бүрэн хэрэглэхүйц нэгдсэн шуг</w:t>
            </w:r>
            <w:r w:rsidR="004368DF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аман хэлхээний элемент байдлаар</w:t>
            </w:r>
            <w:r w:rsidR="004368DF">
              <w:rPr>
                <w:rFonts w:ascii="Arial" w:eastAsiaTheme="minorHAnsi" w:hAnsi="Arial" w:cs="Arial"/>
                <w:bCs/>
                <w:sz w:val="24"/>
                <w:szCs w:val="24"/>
                <w:lang w:val="mn-MN"/>
              </w:rPr>
              <w:t xml:space="preserve"> </w:t>
            </w: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илэрхийлэгдэж чаддаггүй;</w:t>
            </w:r>
          </w:p>
          <w:p w:rsidR="00EC4E82" w:rsidRPr="004D42BB" w:rsidRDefault="00AA60CF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</w:pPr>
            <w:r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б</w:t>
            </w:r>
            <w:r w:rsidR="00EC4E82"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) тоон хувиргуурууд нь туршилтын сигналаас ирж бай</w:t>
            </w:r>
            <w:r w:rsidR="004368DF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гаа шуугианыг шүүх стандарт бус</w:t>
            </w:r>
            <w:r w:rsidR="004368DF">
              <w:rPr>
                <w:rFonts w:ascii="Arial" w:eastAsiaTheme="minorHAnsi" w:hAnsi="Arial" w:cs="Arial"/>
                <w:bCs/>
                <w:sz w:val="24"/>
                <w:szCs w:val="24"/>
                <w:lang w:val="mn-MN"/>
              </w:rPr>
              <w:t xml:space="preserve"> </w:t>
            </w:r>
            <w:r w:rsidR="00EC4E82"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шүүлтүүр /фильтр/ дотроо угсарсан байдгаас болж:</w:t>
            </w:r>
          </w:p>
          <w:p w:rsidR="00EC4E82" w:rsidRPr="004D42BB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</w:pP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– эхлэлийн шатандаа байгаа гэмтлийн шинж тэмдгүүд шүүгдэж</w:t>
            </w:r>
            <w:r w:rsidR="004368DF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 xml:space="preserve"> арилах болон танигдахгүй</w:t>
            </w:r>
            <w:r w:rsidR="004368DF">
              <w:rPr>
                <w:rFonts w:ascii="Arial" w:eastAsiaTheme="minorHAnsi" w:hAnsi="Arial" w:cs="Arial"/>
                <w:bCs/>
                <w:sz w:val="24"/>
                <w:szCs w:val="24"/>
                <w:lang w:val="mn-MN"/>
              </w:rPr>
              <w:t xml:space="preserve"> </w:t>
            </w: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байх;</w:t>
            </w:r>
          </w:p>
          <w:p w:rsidR="00EC4E82" w:rsidRPr="004D42BB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</w:pP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– дамжууламжийн функцийн долгионы хэлбэр дүрсийн үл хамаарах байдалд нөлөөлөх;</w:t>
            </w:r>
          </w:p>
          <w:p w:rsidR="00EC4E82" w:rsidRPr="004D42BB" w:rsidRDefault="00AA60CF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</w:pPr>
            <w:r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lastRenderedPageBreak/>
              <w:t>в</w:t>
            </w:r>
            <w:r w:rsidR="00EC4E82"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) гэмтлийн янз бүрийн нөхцлүүд дэх үр дүнгийн хазайлт</w:t>
            </w:r>
            <w:r w:rsidR="004368DF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уудын сайн/ муу байх шалгуурууд</w:t>
            </w:r>
            <w:r w:rsidR="004368DF">
              <w:rPr>
                <w:rFonts w:ascii="Arial" w:eastAsiaTheme="minorHAnsi" w:hAnsi="Arial" w:cs="Arial"/>
                <w:bCs/>
                <w:sz w:val="24"/>
                <w:szCs w:val="24"/>
                <w:lang w:val="mn-MN"/>
              </w:rPr>
              <w:t xml:space="preserve"> </w:t>
            </w:r>
            <w:r w:rsidR="00EC4E82"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нь хангалттай түвшинд хараахан тогтоогдоогүй.</w:t>
            </w:r>
          </w:p>
          <w:p w:rsidR="00EC4E82" w:rsidRPr="004D42BB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</w:pP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Энэ шинэ технологи нь ирээдүйд маш хүнд богино залгаа</w:t>
            </w:r>
            <w:r w:rsidR="004368DF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нуудын дараа тусгаарлагын болон</w:t>
            </w:r>
            <w:r w:rsidR="004368DF">
              <w:rPr>
                <w:rFonts w:ascii="Arial" w:eastAsiaTheme="minorHAnsi" w:hAnsi="Arial" w:cs="Arial"/>
                <w:bCs/>
                <w:sz w:val="24"/>
                <w:szCs w:val="24"/>
                <w:lang w:val="mn-MN"/>
              </w:rPr>
              <w:t xml:space="preserve"> </w:t>
            </w: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механик гэмтэл согогуудыг ашиглалтын явцад нь /он-л</w:t>
            </w:r>
            <w:r w:rsidR="004368DF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айн/ хянахад ашиглагддаг нэлээд</w:t>
            </w:r>
            <w:r w:rsidR="004368DF">
              <w:rPr>
                <w:rFonts w:ascii="Arial" w:eastAsiaTheme="minorHAnsi" w:hAnsi="Arial" w:cs="Arial"/>
                <w:bCs/>
                <w:sz w:val="24"/>
                <w:szCs w:val="24"/>
                <w:lang w:val="mn-MN"/>
              </w:rPr>
              <w:t xml:space="preserve"> </w:t>
            </w: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хүчирхэг арга хэрэгсэл болох нь тодорхой.</w:t>
            </w:r>
          </w:p>
          <w:p w:rsidR="00EC4E82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</w:pP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Бодит хугацааны болон хувиргалтын функций</w:t>
            </w:r>
            <w:r w:rsidR="004368DF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н шинжилгээний цөөн тооны жишээ</w:t>
            </w:r>
            <w:r w:rsidR="004368DF">
              <w:rPr>
                <w:rFonts w:ascii="Arial" w:eastAsiaTheme="minorHAnsi" w:hAnsi="Arial" w:cs="Arial"/>
                <w:bCs/>
                <w:sz w:val="24"/>
                <w:szCs w:val="24"/>
                <w:lang w:val="mn-MN"/>
              </w:rPr>
              <w:t xml:space="preserve"> </w:t>
            </w: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бичлэгүүдийг доор үзүүлэв.</w:t>
            </w:r>
          </w:p>
          <w:p w:rsidR="004368DF" w:rsidRPr="004D42BB" w:rsidRDefault="004368DF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</w:pPr>
          </w:p>
          <w:p w:rsidR="00EC4E82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</w:pPr>
            <w:r w:rsidRPr="004368DF"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  <w:t>Тохиолдол 1: Тоон үнэлгээ хийгдсэн стандарт бус долгион</w:t>
            </w:r>
            <w:r w:rsidR="004368DF" w:rsidRPr="004368DF"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  <w:t>ы хэлбэр дүрсийн жишээ</w:t>
            </w:r>
            <w:r w:rsidR="004368DF" w:rsidRPr="004368DF">
              <w:rPr>
                <w:rFonts w:ascii="Arial" w:eastAsiaTheme="minorHAnsi" w:hAnsi="Arial" w:cs="Arial"/>
                <w:b/>
                <w:bCs/>
                <w:sz w:val="24"/>
                <w:szCs w:val="24"/>
                <w:lang w:val="mn-MN"/>
              </w:rPr>
              <w:t xml:space="preserve"> </w:t>
            </w:r>
            <w:r w:rsidRPr="004368DF"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  <w:t>бичлэгүүд</w:t>
            </w:r>
          </w:p>
          <w:p w:rsidR="004368DF" w:rsidRPr="004368DF" w:rsidRDefault="004368DF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</w:pPr>
          </w:p>
          <w:p w:rsidR="00EC4E82" w:rsidRPr="004D42BB" w:rsidRDefault="00AA60CF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</w:pPr>
            <w:r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– 19%</w:t>
            </w:r>
            <w:r w:rsidR="00EC4E82"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-ын амплитудын хэтрэлттэй, 1,44/46 мкс-</w:t>
            </w:r>
            <w:r w:rsidR="004368DF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ын стандарт бус долгионы хэлбэр</w:t>
            </w:r>
            <w:r w:rsidR="004368DF">
              <w:rPr>
                <w:rFonts w:ascii="Arial" w:eastAsiaTheme="minorHAnsi" w:hAnsi="Arial" w:cs="Arial"/>
                <w:bCs/>
                <w:sz w:val="24"/>
                <w:szCs w:val="24"/>
                <w:lang w:val="mn-MN"/>
              </w:rPr>
              <w:t xml:space="preserve"> </w:t>
            </w:r>
            <w:r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дүрсийг ОУЦТК 60060-1</w:t>
            </w:r>
            <w:r w:rsidR="00EC4E82"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–ын дагуу сүүл хэсэгт нь шүр</w:t>
            </w:r>
            <w:r w:rsidR="004368DF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гэгчээр татсан шулууныг ашиглан</w:t>
            </w:r>
            <w:r w:rsidR="004368DF">
              <w:rPr>
                <w:rFonts w:ascii="Arial" w:eastAsiaTheme="minorHAnsi" w:hAnsi="Arial" w:cs="Arial"/>
                <w:bCs/>
                <w:sz w:val="24"/>
                <w:szCs w:val="24"/>
                <w:lang w:val="mn-MN"/>
              </w:rPr>
              <w:t xml:space="preserve"> </w:t>
            </w:r>
            <w:r w:rsidR="00EC4E82"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үнэлсэн</w:t>
            </w:r>
            <w:r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. Зураг Б</w:t>
            </w:r>
            <w:r w:rsidR="00EC4E82"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.18-ыг үз. Энд тоон хувиргууруудад суулгасан му</w:t>
            </w:r>
            <w:r w:rsidR="004368DF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руйг тэгшитгэн</w:t>
            </w:r>
            <w:r w:rsidR="004368DF">
              <w:rPr>
                <w:rFonts w:ascii="Arial" w:eastAsiaTheme="minorHAnsi" w:hAnsi="Arial" w:cs="Arial"/>
                <w:bCs/>
                <w:sz w:val="24"/>
                <w:szCs w:val="24"/>
                <w:lang w:val="mn-MN"/>
              </w:rPr>
              <w:t xml:space="preserve"> </w:t>
            </w:r>
            <w:r w:rsidR="00EC4E82"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 xml:space="preserve">шулуутгах үл танигдах алгоритмуудаас болж амплитуд </w:t>
            </w:r>
            <w:r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утгыг үнэлэх явцад 10%</w:t>
            </w:r>
            <w:r w:rsidR="004368DF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-аас их</w:t>
            </w:r>
            <w:r w:rsidR="004368DF">
              <w:rPr>
                <w:rFonts w:ascii="Arial" w:eastAsiaTheme="minorHAnsi" w:hAnsi="Arial" w:cs="Arial"/>
                <w:bCs/>
                <w:sz w:val="24"/>
                <w:szCs w:val="24"/>
                <w:lang w:val="mn-MN"/>
              </w:rPr>
              <w:t xml:space="preserve"> </w:t>
            </w:r>
            <w:r w:rsidR="00EC4E82"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алдаа гарсан байх талтай.</w:t>
            </w:r>
          </w:p>
          <w:p w:rsidR="00EC4E82" w:rsidRPr="004D42BB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</w:pP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– 0.5 МГц-ээс бага давтамжтай, амплитудын</w:t>
            </w:r>
            <w:r w:rsidR="00AA60CF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 xml:space="preserve"> 50%</w:t>
            </w:r>
            <w:r w:rsidR="004368DF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-иас утгатай их нэмэгдсэн</w:t>
            </w:r>
            <w:r w:rsidR="004368DF">
              <w:rPr>
                <w:rFonts w:ascii="Arial" w:eastAsiaTheme="minorHAnsi" w:hAnsi="Arial" w:cs="Arial"/>
                <w:bCs/>
                <w:sz w:val="24"/>
                <w:szCs w:val="24"/>
                <w:lang w:val="mn-MN"/>
              </w:rPr>
              <w:t xml:space="preserve"> </w:t>
            </w: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 xml:space="preserve">хэлбэлзлэлүүд бүхий 2,48/50 мкс-ын стандарт бус </w:t>
            </w:r>
            <w:r w:rsidR="00AA60CF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долгионы хэлбэр дүрсүүд, зураг Б</w:t>
            </w: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.19-ийг</w:t>
            </w:r>
            <w:r w:rsidR="004368DF">
              <w:rPr>
                <w:rFonts w:ascii="Arial" w:eastAsiaTheme="minorHAnsi" w:hAnsi="Arial" w:cs="Arial"/>
                <w:bCs/>
                <w:sz w:val="24"/>
                <w:szCs w:val="24"/>
                <w:lang w:val="mn-MN"/>
              </w:rPr>
              <w:t xml:space="preserve"> </w:t>
            </w: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 xml:space="preserve">үз. Энд ОУЦТК </w:t>
            </w:r>
            <w:r w:rsidR="004368DF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60060-1</w:t>
            </w: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–ын дагуу хийсэн үнэлгээг</w:t>
            </w:r>
            <w:r w:rsidR="00AA60CF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ээр 50</w:t>
            </w:r>
            <w:r w:rsidR="004368DF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%-ын амплитуд утгаа авах</w:t>
            </w:r>
            <w:r w:rsidR="004368DF">
              <w:rPr>
                <w:rFonts w:ascii="Arial" w:eastAsiaTheme="minorHAnsi" w:hAnsi="Arial" w:cs="Arial"/>
                <w:bCs/>
                <w:sz w:val="24"/>
                <w:szCs w:val="24"/>
                <w:lang w:val="mn-MN"/>
              </w:rPr>
              <w:t xml:space="preserve"> </w:t>
            </w: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хугацааг 50 мкс гэж үзүүлсэн байдаг бол тоон хувиргуу</w:t>
            </w:r>
            <w:r w:rsidR="004368DF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р нэмэгдсэн хэлбэлзлэлийн анхны</w:t>
            </w:r>
            <w:r w:rsidR="004368DF">
              <w:rPr>
                <w:rFonts w:ascii="Arial" w:eastAsiaTheme="minorHAnsi" w:hAnsi="Arial" w:cs="Arial"/>
                <w:bCs/>
                <w:sz w:val="24"/>
                <w:szCs w:val="24"/>
                <w:lang w:val="mn-MN"/>
              </w:rPr>
              <w:t xml:space="preserve"> </w:t>
            </w: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тэг утгаа дайрах хугацаанд тулгуурлан хийсэн үнэлгээгээр энэ хугацаа 5 мкс гарсан байна.</w:t>
            </w:r>
          </w:p>
          <w:p w:rsidR="00EC4E82" w:rsidRPr="004D42BB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</w:pP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 xml:space="preserve">– Олон үет ороомог дээрх стандарт бус хэрчигдсэн </w:t>
            </w:r>
            <w:r w:rsidR="00AA60CF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долгион, зураг Б</w:t>
            </w:r>
            <w:r w:rsidR="004368DF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.20-ийг үз. Энд</w:t>
            </w:r>
            <w:r w:rsidR="004368DF">
              <w:rPr>
                <w:rFonts w:ascii="Arial" w:eastAsiaTheme="minorHAnsi" w:hAnsi="Arial" w:cs="Arial"/>
                <w:bCs/>
                <w:sz w:val="24"/>
                <w:szCs w:val="24"/>
                <w:lang w:val="mn-MN"/>
              </w:rPr>
              <w:t xml:space="preserve"> </w:t>
            </w: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lastRenderedPageBreak/>
              <w:t>ороомгийн үеүүдийн бүрэн эсэргүүцэл газардаж байгаа</w:t>
            </w:r>
            <w:r w:rsidR="004368DF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 xml:space="preserve"> хэрчигдсэн долгионы тэг утгийг</w:t>
            </w:r>
            <w:r w:rsidR="004368DF">
              <w:rPr>
                <w:rFonts w:ascii="Arial" w:eastAsiaTheme="minorHAnsi" w:hAnsi="Arial" w:cs="Arial"/>
                <w:bCs/>
                <w:sz w:val="24"/>
                <w:szCs w:val="24"/>
                <w:lang w:val="mn-MN"/>
              </w:rPr>
              <w:t xml:space="preserve"> </w:t>
            </w: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ойролцоох хэлбэлзлэлүүд болон огцом уналтыг арилгаж / зайлуулж/ ча</w:t>
            </w:r>
            <w:r w:rsidR="004368DF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дсан байна. (Зураг</w:t>
            </w:r>
            <w:r w:rsidR="004368DF">
              <w:rPr>
                <w:rFonts w:ascii="Arial" w:eastAsiaTheme="minorHAnsi" w:hAnsi="Arial" w:cs="Arial"/>
                <w:bCs/>
                <w:sz w:val="24"/>
                <w:szCs w:val="24"/>
                <w:lang w:val="mn-MN"/>
              </w:rPr>
              <w:t xml:space="preserve"> </w:t>
            </w:r>
            <w:r w:rsidR="00AA60CF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Б.8-Б</w:t>
            </w: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.11 дэх тоон бичлэгүүд бол</w:t>
            </w:r>
            <w:r w:rsidR="00AA60CF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он осциллограммуудыг зураг Б</w:t>
            </w: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.20-той харьцуул.)</w:t>
            </w:r>
          </w:p>
          <w:p w:rsidR="00EC4E82" w:rsidRPr="004D42BB" w:rsidRDefault="00AA60CF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</w:pPr>
            <w:r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– Зураг Б.21</w:t>
            </w:r>
            <w:r w:rsidR="00EC4E82"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–д дэх жишээнд янз бүрийн загвар /</w:t>
            </w:r>
            <w:r w:rsidR="004368DF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 xml:space="preserve"> брэнд/-ын тоон хувиргууруудаар</w:t>
            </w:r>
            <w:r w:rsidR="004368DF">
              <w:rPr>
                <w:rFonts w:ascii="Arial" w:eastAsiaTheme="minorHAnsi" w:hAnsi="Arial" w:cs="Arial"/>
                <w:bCs/>
                <w:sz w:val="24"/>
                <w:szCs w:val="24"/>
                <w:lang w:val="mn-MN"/>
              </w:rPr>
              <w:t xml:space="preserve"> </w:t>
            </w:r>
            <w:r w:rsidR="00EC4E82"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хийсэн яг ижил бичлэгүүди</w:t>
            </w:r>
            <w:r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йг харьцуулсан ба амплитуд нь 7</w:t>
            </w:r>
            <w:r w:rsidR="00EC4E82"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% -иар (109,9 кВ ба 102</w:t>
            </w:r>
            <w:r w:rsidR="004368DF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,3 кВ),</w:t>
            </w:r>
            <w:r w:rsidR="004368DF">
              <w:rPr>
                <w:rFonts w:ascii="Arial" w:eastAsiaTheme="minorHAnsi" w:hAnsi="Arial" w:cs="Arial"/>
                <w:bCs/>
                <w:sz w:val="24"/>
                <w:szCs w:val="24"/>
                <w:lang w:val="mn-MN"/>
              </w:rPr>
              <w:t xml:space="preserve"> </w:t>
            </w:r>
            <w:r w:rsidR="00EC4E82"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долгион</w:t>
            </w:r>
            <w:r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ы нүүрний урт- T1 үзүүлэлт нь 9</w:t>
            </w:r>
            <w:r w:rsidR="00EC4E82"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%-иар (2,55 мк</w:t>
            </w:r>
            <w:r w:rsidR="004368DF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с ба 2,34 мкс) тус тус зөрүүтэй</w:t>
            </w:r>
            <w:r w:rsidR="004368DF">
              <w:rPr>
                <w:rFonts w:ascii="Arial" w:eastAsiaTheme="minorHAnsi" w:hAnsi="Arial" w:cs="Arial"/>
                <w:bCs/>
                <w:sz w:val="24"/>
                <w:szCs w:val="24"/>
                <w:lang w:val="mn-MN"/>
              </w:rPr>
              <w:t xml:space="preserve"> </w:t>
            </w:r>
            <w:r w:rsidR="00EC4E82"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байгааг тогтоосон байна.</w:t>
            </w:r>
          </w:p>
          <w:p w:rsidR="00EC4E82" w:rsidRDefault="00AA60CF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</w:pPr>
            <w:r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Долгионы урт-</w:t>
            </w:r>
            <w:r w:rsidR="00EC4E82"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T2 үзүүлэлтийн зөрүүг тайлбарлах болом</w:t>
            </w:r>
            <w:r w:rsidR="004368DF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жгүй. Харин зэрэгцээ холбогдсон</w:t>
            </w:r>
            <w:r w:rsidR="004368DF">
              <w:rPr>
                <w:rFonts w:ascii="Arial" w:eastAsiaTheme="minorHAnsi" w:hAnsi="Arial" w:cs="Arial"/>
                <w:bCs/>
                <w:sz w:val="24"/>
                <w:szCs w:val="24"/>
                <w:lang w:val="mn-MN"/>
              </w:rPr>
              <w:t xml:space="preserve"> </w:t>
            </w:r>
            <w:r w:rsidR="00EC4E82"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оргил утгын тохируулагдсан вольтметрын заалт 110 кВ байжээ.</w:t>
            </w:r>
          </w:p>
          <w:p w:rsidR="004368DF" w:rsidRPr="004D42BB" w:rsidRDefault="004368DF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</w:pPr>
          </w:p>
          <w:p w:rsidR="00EC4E82" w:rsidRPr="004368DF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</w:pPr>
            <w:r w:rsidRPr="004368DF"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  <w:t>Тохиолдол 2: Туршилтын хэлхээний гэмтэл согогоос үүссэн хариу үйлдлүүд</w:t>
            </w:r>
          </w:p>
          <w:p w:rsidR="004368DF" w:rsidRPr="004D42BB" w:rsidRDefault="004368DF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</w:pPr>
          </w:p>
          <w:p w:rsidR="00EC4E82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</w:pP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– Хэмжилтын кабелиас газар руу очит цахилалт</w:t>
            </w:r>
            <w:r w:rsidR="004368DF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ын ниргэлэг явагдснаас үүдэлтэй</w:t>
            </w:r>
            <w:r w:rsidR="004368DF">
              <w:rPr>
                <w:rFonts w:ascii="Arial" w:eastAsiaTheme="minorHAnsi" w:hAnsi="Arial" w:cs="Arial"/>
                <w:bCs/>
                <w:sz w:val="24"/>
                <w:szCs w:val="24"/>
                <w:lang w:val="mn-MN"/>
              </w:rPr>
              <w:t xml:space="preserve"> </w:t>
            </w: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турш</w:t>
            </w:r>
            <w:r w:rsidR="00AA60CF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илтын хэлхээний гэмтлийг зураг Б</w:t>
            </w:r>
            <w:r w:rsidR="00B01D8E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.22 а-</w:t>
            </w: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аас</w:t>
            </w:r>
            <w:r w:rsidR="004368DF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 xml:space="preserve"> үз. Багасгасан түвшинтэй бүрэн</w:t>
            </w:r>
            <w:r w:rsidR="004368DF">
              <w:rPr>
                <w:rFonts w:ascii="Arial" w:eastAsiaTheme="minorHAnsi" w:hAnsi="Arial" w:cs="Arial"/>
                <w:bCs/>
                <w:sz w:val="24"/>
                <w:szCs w:val="24"/>
                <w:lang w:val="mn-MN"/>
              </w:rPr>
              <w:t xml:space="preserve"> </w:t>
            </w: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долгионоор хийсэн туршилттай харьцуулж үзэхэд:</w:t>
            </w:r>
          </w:p>
          <w:p w:rsidR="004368DF" w:rsidRDefault="004368DF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</w:pPr>
          </w:p>
          <w:p w:rsidR="004368DF" w:rsidRPr="004D42BB" w:rsidRDefault="004368DF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</w:pPr>
          </w:p>
          <w:p w:rsidR="00EC4E82" w:rsidRPr="004D42BB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</w:pP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a) хүчдлийн муруйд гэмтэл илрээгүй;</w:t>
            </w:r>
          </w:p>
          <w:p w:rsidR="00EC4E82" w:rsidRPr="004D42BB" w:rsidRDefault="00AA60CF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</w:pPr>
            <w:r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б</w:t>
            </w:r>
            <w:r w:rsidR="00EC4E82"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) гүйдлийн муруйд гэмтэл тод илэрсэн;</w:t>
            </w:r>
          </w:p>
          <w:p w:rsidR="00EC4E82" w:rsidRPr="004D42BB" w:rsidRDefault="00AA60CF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</w:pPr>
            <w:r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в</w:t>
            </w:r>
            <w:r w:rsidR="00EC4E82"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) хувиргалтын функцийн шинжилгээгээр гэмтэл тод илэрсэн зэрэг нь тогтоогдсон</w:t>
            </w:r>
            <w:r w:rsidR="004368DF">
              <w:rPr>
                <w:rFonts w:ascii="Arial" w:eastAsiaTheme="minorHAnsi" w:hAnsi="Arial" w:cs="Arial"/>
                <w:bCs/>
                <w:sz w:val="24"/>
                <w:szCs w:val="24"/>
                <w:lang w:val="mn-MN"/>
              </w:rPr>
              <w:t xml:space="preserve"> </w:t>
            </w:r>
            <w:r w:rsidR="00EC4E82"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бөгөөд нам хүчдлийн ороомгийн газартай харьца</w:t>
            </w:r>
            <w:r w:rsidR="004368DF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нгуй багтаамжаар дамжсан гүйдэл</w:t>
            </w:r>
            <w:r w:rsidR="004368DF">
              <w:rPr>
                <w:rFonts w:ascii="Arial" w:eastAsiaTheme="minorHAnsi" w:hAnsi="Arial" w:cs="Arial"/>
                <w:bCs/>
                <w:sz w:val="24"/>
                <w:szCs w:val="24"/>
                <w:lang w:val="mn-MN"/>
              </w:rPr>
              <w:t xml:space="preserve"> </w:t>
            </w:r>
            <w:r w:rsidR="00EC4E82"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импульсын үүсгүүрийн газардуулга болон эх б</w:t>
            </w:r>
            <w:r w:rsidR="004368DF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ие-гэрнээс өөр газраар цахилсан</w:t>
            </w:r>
            <w:r w:rsidR="004368DF">
              <w:rPr>
                <w:rFonts w:ascii="Arial" w:eastAsiaTheme="minorHAnsi" w:hAnsi="Arial" w:cs="Arial"/>
                <w:bCs/>
                <w:sz w:val="24"/>
                <w:szCs w:val="24"/>
                <w:lang w:val="mn-MN"/>
              </w:rPr>
              <w:t xml:space="preserve"> </w:t>
            </w:r>
            <w:r w:rsidR="00EC4E82"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байна.</w:t>
            </w:r>
          </w:p>
          <w:p w:rsidR="00EC4E82" w:rsidRPr="004D42BB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</w:pP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– Хувиргалтын функцэд туйлууд тэгши</w:t>
            </w:r>
            <w:r w:rsidR="004368DF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рч шулуутгагдсан боловч давтамж</w:t>
            </w:r>
            <w:r w:rsidR="004368DF">
              <w:rPr>
                <w:rFonts w:ascii="Arial" w:eastAsiaTheme="minorHAnsi" w:hAnsi="Arial" w:cs="Arial"/>
                <w:bCs/>
                <w:sz w:val="24"/>
                <w:szCs w:val="24"/>
                <w:lang w:val="mn-MN"/>
              </w:rPr>
              <w:t xml:space="preserve"> </w:t>
            </w: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lastRenderedPageBreak/>
              <w:t>өөрчлөгдөөгүй байгаа нь цахилалтууд болсныг илтгэнэ.</w:t>
            </w:r>
          </w:p>
          <w:p w:rsidR="00EC4E82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</w:pP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– Хэмжилтийн кабелийн гэмтлийг арилгасны дараа импульсын ту</w:t>
            </w:r>
            <w:r w:rsidR="004368DF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ршилтыг давтан</w:t>
            </w:r>
            <w:r w:rsidR="004368DF">
              <w:rPr>
                <w:rFonts w:ascii="Arial" w:eastAsiaTheme="minorHAnsi" w:hAnsi="Arial" w:cs="Arial"/>
                <w:bCs/>
                <w:sz w:val="24"/>
                <w:szCs w:val="24"/>
                <w:lang w:val="mn-MN"/>
              </w:rPr>
              <w:t xml:space="preserve"> </w:t>
            </w:r>
            <w:r w:rsidR="00AA60CF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явуулсан ба зураг Б.22б</w:t>
            </w: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 xml:space="preserve"> нь багасгасан ба бүрэн </w:t>
            </w:r>
            <w:r w:rsidR="004368DF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долгионы импульсын туршилтуудын</w:t>
            </w:r>
            <w:r w:rsidR="004368DF">
              <w:rPr>
                <w:rFonts w:ascii="Arial" w:eastAsiaTheme="minorHAnsi" w:hAnsi="Arial" w:cs="Arial"/>
                <w:bCs/>
                <w:sz w:val="24"/>
                <w:szCs w:val="24"/>
                <w:lang w:val="mn-MN"/>
              </w:rPr>
              <w:t xml:space="preserve"> </w:t>
            </w: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хувиргалтын функцүүд хоорондоо маш сайн тохирч байгааг харуулав.</w:t>
            </w:r>
          </w:p>
          <w:p w:rsidR="00B01D8E" w:rsidRPr="004D42BB" w:rsidRDefault="00B01D8E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</w:pPr>
          </w:p>
          <w:p w:rsidR="00EC4E82" w:rsidRPr="004368DF" w:rsidRDefault="00B01D8E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</w:pPr>
            <w:r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  <w:t>Тохиолдол 3: Туршилтын объ</w:t>
            </w:r>
            <w:r w:rsidR="00EC4E82" w:rsidRPr="004368DF"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  <w:t>ектын гэмтлээс үүссэн хариу үйлдлүүд</w:t>
            </w:r>
          </w:p>
          <w:p w:rsidR="00EC4E82" w:rsidRPr="004D42BB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</w:pP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– Хүчдэл тохируулгын салбарлагуудын хооронд б</w:t>
            </w:r>
            <w:r w:rsidR="004368DF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олсон ниргэлэг/ перекрытие/-ээс</w:t>
            </w:r>
            <w:r w:rsidR="004368DF">
              <w:rPr>
                <w:rFonts w:ascii="Arial" w:eastAsiaTheme="minorHAnsi" w:hAnsi="Arial" w:cs="Arial"/>
                <w:bCs/>
                <w:sz w:val="24"/>
                <w:szCs w:val="24"/>
                <w:lang w:val="mn-MN"/>
              </w:rPr>
              <w:t xml:space="preserve"> </w:t>
            </w: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үүссэн гэмт</w:t>
            </w:r>
            <w:r w:rsidR="00AA60CF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лийн тоон бичлэгийг зураг Б</w:t>
            </w:r>
            <w:r w:rsidR="004368DF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.23a</w:t>
            </w: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–д үзүүлэв</w:t>
            </w:r>
            <w:r w:rsidR="004368DF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. Бүрэн долгионы импульсын</w:t>
            </w:r>
            <w:r w:rsidR="004368DF">
              <w:rPr>
                <w:rFonts w:ascii="Arial" w:eastAsiaTheme="minorHAnsi" w:hAnsi="Arial" w:cs="Arial"/>
                <w:bCs/>
                <w:sz w:val="24"/>
                <w:szCs w:val="24"/>
                <w:lang w:val="mn-MN"/>
              </w:rPr>
              <w:t xml:space="preserve"> </w:t>
            </w: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хүчдэл ба гүйдлийн бодит хугацааны бичлэгүүд б</w:t>
            </w:r>
            <w:r w:rsidR="004368DF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олон хувиргалтын функц зэрэг нь</w:t>
            </w:r>
            <w:r w:rsidR="004368DF">
              <w:rPr>
                <w:rFonts w:ascii="Arial" w:eastAsiaTheme="minorHAnsi" w:hAnsi="Arial" w:cs="Arial"/>
                <w:bCs/>
                <w:sz w:val="24"/>
                <w:szCs w:val="24"/>
                <w:lang w:val="mn-MN"/>
              </w:rPr>
              <w:t xml:space="preserve"> </w:t>
            </w: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багасгасан түвшинтэй бүрэн долгионы импульсын туршилтта</w:t>
            </w:r>
            <w:r w:rsidR="004368DF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й харьцуулахад</w:t>
            </w:r>
            <w:r w:rsidR="004368DF">
              <w:rPr>
                <w:rFonts w:ascii="Arial" w:eastAsiaTheme="minorHAnsi" w:hAnsi="Arial" w:cs="Arial"/>
                <w:bCs/>
                <w:sz w:val="24"/>
                <w:szCs w:val="24"/>
                <w:lang w:val="mn-MN"/>
              </w:rPr>
              <w:t xml:space="preserve"> </w:t>
            </w: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илэрхий өөрчлөлтүүд гарсныг харуулж байна.</w:t>
            </w:r>
          </w:p>
          <w:p w:rsidR="002C2881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</w:pP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– Ойролцоолсон болон нарийн хүчдэл тохируулг</w:t>
            </w:r>
            <w:r w:rsidR="004368DF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ын ороомгийн хоорондох гэмтлийн</w:t>
            </w:r>
            <w:r w:rsidR="004368DF">
              <w:rPr>
                <w:rFonts w:ascii="Arial" w:eastAsiaTheme="minorHAnsi" w:hAnsi="Arial" w:cs="Arial"/>
                <w:bCs/>
                <w:sz w:val="24"/>
                <w:szCs w:val="24"/>
                <w:lang w:val="mn-MN"/>
              </w:rPr>
              <w:t xml:space="preserve"> </w:t>
            </w:r>
            <w:r w:rsidR="00AA60CF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тоон бичлэгийг зураг Б.23б</w:t>
            </w: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-аас үз. Илэрхий өөрчлө</w:t>
            </w:r>
            <w:r w:rsidR="004368DF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лтүүд бүх бодит хугацааны болон</w:t>
            </w:r>
            <w:r w:rsidR="004368DF">
              <w:rPr>
                <w:rFonts w:ascii="Arial" w:eastAsiaTheme="minorHAnsi" w:hAnsi="Arial" w:cs="Arial"/>
                <w:bCs/>
                <w:sz w:val="24"/>
                <w:szCs w:val="24"/>
                <w:lang w:val="mn-MN"/>
              </w:rPr>
              <w:t xml:space="preserve"> </w:t>
            </w: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хувиргалтын функцийн бичлэгүүд дээр гарсан байна.</w:t>
            </w:r>
          </w:p>
          <w:p w:rsidR="009D5D4F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</w:pP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Өмнө үзүүлсэн бүх бичлэгүүдээс харахад</w:t>
            </w:r>
            <w:r w:rsidR="00462C2F">
              <w:rPr>
                <w:rFonts w:ascii="Arial" w:eastAsiaTheme="minorHAnsi" w:hAnsi="Arial" w:cs="Arial"/>
                <w:bCs/>
                <w:sz w:val="24"/>
                <w:szCs w:val="24"/>
                <w:lang w:val="mn-MN"/>
              </w:rPr>
              <w:t xml:space="preserve"> </w:t>
            </w: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 xml:space="preserve">бүх </w:t>
            </w:r>
            <w:r w:rsidR="004368DF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гэмтэл согогууд бодит хугацааны</w:t>
            </w:r>
            <w:r w:rsidR="004368DF">
              <w:rPr>
                <w:rFonts w:ascii="Arial" w:eastAsiaTheme="minorHAnsi" w:hAnsi="Arial" w:cs="Arial"/>
                <w:bCs/>
                <w:sz w:val="24"/>
                <w:szCs w:val="24"/>
                <w:lang w:val="mn-MN"/>
              </w:rPr>
              <w:t xml:space="preserve"> </w:t>
            </w: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бичлэгүүдээр мөн тогтоогдон илэрч байна.</w:t>
            </w:r>
          </w:p>
          <w:p w:rsidR="00462C2F" w:rsidRPr="004D42BB" w:rsidRDefault="00462C2F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</w:pPr>
          </w:p>
          <w:p w:rsidR="00EC4E82" w:rsidRPr="009D5D4F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</w:pPr>
            <w:r w:rsidRPr="009D5D4F"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  <w:t>11</w:t>
            </w:r>
            <w:r w:rsidR="009D5D4F">
              <w:rPr>
                <w:rFonts w:ascii="Arial" w:eastAsiaTheme="minorHAnsi" w:hAnsi="Arial" w:cs="Arial"/>
                <w:b/>
                <w:bCs/>
                <w:sz w:val="24"/>
                <w:szCs w:val="24"/>
                <w:lang w:val="mn-MN"/>
              </w:rPr>
              <w:t>.</w:t>
            </w:r>
            <w:r w:rsidRPr="009D5D4F"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  <w:t xml:space="preserve"> Импульсын туршилтын тайлангууд</w:t>
            </w:r>
          </w:p>
          <w:p w:rsidR="00EC4E82" w:rsidRPr="004D42BB" w:rsidRDefault="00B01D8E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</w:pPr>
            <w:r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Туршилтын объ</w:t>
            </w:r>
            <w:r w:rsidR="00EC4E82"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ект дээр хийгдсэн импульсын туршилтуудын тайланд наад</w:t>
            </w:r>
            <w:r w:rsidR="009D5D4F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 xml:space="preserve"> </w:t>
            </w:r>
            <w:r w:rsidR="00EC4E82"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зах нь дараах</w:t>
            </w:r>
            <w:r w:rsidR="009D5D4F">
              <w:rPr>
                <w:rFonts w:ascii="Arial" w:eastAsiaTheme="minorHAnsi" w:hAnsi="Arial" w:cs="Arial"/>
                <w:bCs/>
                <w:sz w:val="24"/>
                <w:szCs w:val="24"/>
                <w:lang w:val="mn-MN"/>
              </w:rPr>
              <w:t xml:space="preserve"> </w:t>
            </w:r>
            <w:r w:rsidR="00EC4E82"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мэдээлэлүүдийг багтаах ёстой.</w:t>
            </w:r>
          </w:p>
          <w:p w:rsidR="00EC4E82" w:rsidRPr="004D42BB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</w:pP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a) Ерөнхий мэдээлэлүүд:</w:t>
            </w:r>
          </w:p>
          <w:p w:rsidR="00EC4E82" w:rsidRPr="004D42BB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</w:pP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– туршигдаж байгаа тоноглолын төрөл, хэвийн чадал ба хүчдэл;</w:t>
            </w:r>
          </w:p>
          <w:p w:rsidR="00EC4E82" w:rsidRPr="004D42BB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</w:pP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– серийн дугаар;</w:t>
            </w:r>
          </w:p>
          <w:p w:rsidR="00EC4E82" w:rsidRPr="004D42BB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</w:pP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lastRenderedPageBreak/>
              <w:t>– туршилт хийгдсэн хүчдэл тохируулгын байрлал;</w:t>
            </w:r>
          </w:p>
          <w:p w:rsidR="00EC4E82" w:rsidRPr="004D42BB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</w:pP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– туршилт явуулсан газар ба огноо;</w:t>
            </w:r>
          </w:p>
          <w:p w:rsidR="00EC4E82" w:rsidRPr="004D42BB" w:rsidRDefault="009D5D4F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</w:pPr>
            <w:r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– үйлдвэрлэгчийн туршилты</w:t>
            </w:r>
            <w:r w:rsidR="00EC4E82"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н инженер;</w:t>
            </w:r>
          </w:p>
          <w:p w:rsidR="00EC4E82" w:rsidRPr="004D42BB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</w:pP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– худалдан авагчийн гэрчлэгч инженер;</w:t>
            </w:r>
          </w:p>
          <w:p w:rsidR="00EC4E82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</w:pP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– тоноглолыг туршсан стандарт;</w:t>
            </w:r>
          </w:p>
          <w:p w:rsidR="009D5D4F" w:rsidRPr="004D42BB" w:rsidRDefault="009D5D4F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</w:pPr>
          </w:p>
          <w:p w:rsidR="00EC4E82" w:rsidRPr="004D42BB" w:rsidRDefault="009D5D4F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</w:pPr>
            <w:r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– туршилтын хэвийн /</w:t>
            </w:r>
            <w:r w:rsidR="00EC4E82"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нормчилсон/ түвштнгүүд ба долгионы дүрс хэлбэрүүд.</w:t>
            </w:r>
          </w:p>
          <w:p w:rsidR="00EC4E82" w:rsidRPr="004D42BB" w:rsidRDefault="009D5D4F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</w:pPr>
            <w:r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б</w:t>
            </w:r>
            <w:r w:rsidR="00EC4E82"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) Оруулга тус бүр дээр хийгдсэн импульсын туршилтыг харуулсан хүснэгтүүд:</w:t>
            </w:r>
          </w:p>
          <w:p w:rsidR="00EC4E82" w:rsidRPr="004D42BB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</w:pP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– туршилтын долгионуудын төрөл ба амдлитудын хэмжээ;</w:t>
            </w:r>
          </w:p>
          <w:p w:rsidR="00EC4E82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</w:pP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– багана-мөрөөр амархан олох ба танихад зориулсан бичлэгүүдийн дугаар;</w:t>
            </w:r>
          </w:p>
          <w:p w:rsidR="00B47E88" w:rsidRPr="004D42BB" w:rsidRDefault="00B47E88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</w:pPr>
          </w:p>
          <w:p w:rsidR="00EC4E82" w:rsidRPr="004D42BB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</w:pP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– аянгын импульсын, хэрчигдсэн ба бүрэн долгионуу</w:t>
            </w:r>
            <w:r w:rsidR="00B47E88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дын болон коммутацийн импульсын</w:t>
            </w:r>
            <w:r w:rsidR="00B47E88">
              <w:rPr>
                <w:rFonts w:ascii="Arial" w:eastAsiaTheme="minorHAnsi" w:hAnsi="Arial" w:cs="Arial"/>
                <w:bCs/>
                <w:sz w:val="24"/>
                <w:szCs w:val="24"/>
                <w:lang w:val="mn-MN"/>
              </w:rPr>
              <w:t xml:space="preserve"> </w:t>
            </w: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туршилтын хүчдлийн бодит утга;</w:t>
            </w:r>
          </w:p>
          <w:p w:rsidR="00EC4E82" w:rsidRPr="004D42BB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</w:pP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– импульсын үүсгүүрийн тохируулгын бодит үзүүлэлтүүд / параметрүүд/ (до</w:t>
            </w:r>
            <w:r w:rsidR="00B47E88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тоод ба</w:t>
            </w:r>
            <w:r w:rsidR="00B47E88">
              <w:rPr>
                <w:rFonts w:ascii="Arial" w:eastAsiaTheme="minorHAnsi" w:hAnsi="Arial" w:cs="Arial"/>
                <w:bCs/>
                <w:sz w:val="24"/>
                <w:szCs w:val="24"/>
                <w:lang w:val="mn-MN"/>
              </w:rPr>
              <w:t xml:space="preserve"> </w:t>
            </w: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гадаад);</w:t>
            </w:r>
          </w:p>
          <w:p w:rsidR="00EC4E82" w:rsidRPr="004D42BB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</w:pP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 xml:space="preserve">– Аянгын импульсын (T1, T2, Tc) болон коммутацийн </w:t>
            </w:r>
            <w:r w:rsidR="00B47E88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импульсын (T1, Td, Tz) долгионы</w:t>
            </w:r>
            <w:r w:rsidR="00B47E88">
              <w:rPr>
                <w:rFonts w:ascii="Arial" w:eastAsiaTheme="minorHAnsi" w:hAnsi="Arial" w:cs="Arial"/>
                <w:bCs/>
                <w:sz w:val="24"/>
                <w:szCs w:val="24"/>
                <w:lang w:val="mn-MN"/>
              </w:rPr>
              <w:t xml:space="preserve"> </w:t>
            </w: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хэлбэр дүрсийн бодит үзүүлэлтүүд;</w:t>
            </w:r>
          </w:p>
          <w:p w:rsidR="00B47E88" w:rsidRPr="004D42BB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</w:pP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– оруулгын тэмдэглээ</w:t>
            </w:r>
          </w:p>
          <w:p w:rsidR="00EC4E82" w:rsidRPr="004D42BB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</w:pP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– аль оруулганд туршилтын импульс өгөгдсөн;</w:t>
            </w:r>
          </w:p>
          <w:p w:rsidR="00EC4E82" w:rsidRPr="004D42BB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</w:pP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– туршиж байгаа фазын туршигдаагүй оруулгуудыг болон турши</w:t>
            </w:r>
            <w:r w:rsidR="00B47E88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гдаагүй фазуудыг</w:t>
            </w:r>
            <w:r w:rsidR="00B47E88">
              <w:rPr>
                <w:rFonts w:ascii="Arial" w:eastAsiaTheme="minorHAnsi" w:hAnsi="Arial" w:cs="Arial"/>
                <w:bCs/>
                <w:sz w:val="24"/>
                <w:szCs w:val="24"/>
                <w:lang w:val="mn-MN"/>
              </w:rPr>
              <w:t xml:space="preserve"> </w:t>
            </w: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газардуулсан байдал, газардуулгын идэвхитэй ба бүрэн эсэргүүцлийн утгууд;</w:t>
            </w:r>
          </w:p>
          <w:p w:rsidR="00B47E88" w:rsidRPr="004D42BB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</w:pP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– туршилтын хэлхээний иж бүрдлүүд;</w:t>
            </w:r>
          </w:p>
          <w:p w:rsidR="00B47E88" w:rsidRPr="004D42BB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</w:pP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– хүчдэл ба гүйдлийн хэмжилтийн байршил ба зохи</w:t>
            </w:r>
            <w:r w:rsidR="00B47E88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он байгуулалт зэргийг багтаасан</w:t>
            </w:r>
            <w:r w:rsidR="00B47E88">
              <w:rPr>
                <w:rFonts w:ascii="Arial" w:eastAsiaTheme="minorHAnsi" w:hAnsi="Arial" w:cs="Arial"/>
                <w:bCs/>
                <w:sz w:val="24"/>
                <w:szCs w:val="24"/>
                <w:lang w:val="mn-MN"/>
              </w:rPr>
              <w:t xml:space="preserve"> </w:t>
            </w:r>
            <w:r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туршилт бүрийн холболтын схемүүд</w:t>
            </w:r>
          </w:p>
          <w:p w:rsidR="002C2881" w:rsidRDefault="00B01D8E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</w:pPr>
            <w:r>
              <w:rPr>
                <w:rFonts w:ascii="Arial" w:eastAsia="Times New Roman" w:hAnsi="Arial" w:cs="Arial"/>
                <w:b/>
                <w:noProof/>
                <w:color w:val="222222"/>
                <w:sz w:val="24"/>
                <w:szCs w:val="24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621E0EC3" wp14:editId="36292947">
                      <wp:simplePos x="0" y="0"/>
                      <wp:positionH relativeFrom="column">
                        <wp:posOffset>98425</wp:posOffset>
                      </wp:positionH>
                      <wp:positionV relativeFrom="paragraph">
                        <wp:posOffset>2600961</wp:posOffset>
                      </wp:positionV>
                      <wp:extent cx="6048375" cy="1181100"/>
                      <wp:effectExtent l="0" t="0" r="28575" b="19050"/>
                      <wp:wrapNone/>
                      <wp:docPr id="2" name="Text Box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048375" cy="11811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E4CBA" w:rsidRDefault="005E4CBA" w:rsidP="00B72076">
                                  <w:r>
                                    <w:rPr>
                                      <w:noProof/>
                                      <w:lang w:val="mn-MN" w:eastAsia="en-GB"/>
                                    </w:rPr>
                                    <w:t xml:space="preserve">                                       </w:t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53EA92C" wp14:editId="3FECBA93">
                                        <wp:extent cx="3041015" cy="1085850"/>
                                        <wp:effectExtent l="0" t="0" r="6985" b="0"/>
                                        <wp:docPr id="61" name="Picture 6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1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041015" cy="10858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21E0EC3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left:0;text-align:left;margin-left:7.75pt;margin-top:204.8pt;width:476.25pt;height:93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GdOkgIAALMFAAAOAAAAZHJzL2Uyb0RvYy54bWysVEtv2zAMvg/YfxB0X22n6WNBnSJr0WFA&#10;0RZrh54VWUqESaImKbGzXz9Kdh7teumwi02JHyny4+PisjOarIUPCmxNq6OSEmE5NMouavrj6ebT&#10;OSUhMtswDVbUdCMCvZx+/HDRuokYwRJ0IzxBJzZMWlfTZYxuUhSBL4Vh4QicsKiU4A2LePSLovGs&#10;Re9GF6OyPC1a8I3zwEUIeHvdK+k0+5dS8HgvZRCR6JpibDF/ff7O07eYXrDJwjO3VHwIg/1DFIYp&#10;i4/uXF2zyMjKq79cGcU9BJDxiIMpQErFRc4Bs6nKV9k8LpkTORckJ7gdTeH/ueV36wdPVFPTESWW&#10;GSzRk+gi+QIdGSV2WhcmCHp0CIsdXmOVt/cBL1PSnfQm/TEdgnrkebPjNjnjeHlajs+Pz04o4air&#10;qvOqKjP7xd7c+RC/CjAkCTX1WLzMKVvfhoihIHQLSa8F0Kq5UVrnQ2oYcaU9WTMstY45SLR4gdKW&#10;tBjK8UmZHb/Q5Zbbe5gv3vCA/rRNz4ncWkNYiaKeiizFjRYJo+13IZHazMgbMTLOhd3FmdEJJTGj&#10;9xgO+H1U7zHu80CL/DLYuDM2yoLvWXpJbfNzS4zs8ViYg7yTGLt5N7TOHJoNdo6HfvKC4zcKq3vL&#10;QnxgHkcNmwXXR7zHj9SA1YFBomQJ/vdb9wmPE4BaSloc3ZqGXyvmBSX6m8XZ+FyNx2nW82F8cjbC&#10;gz/UzA81dmWuAFumwkXleBYTPuqtKD2YZ9wys/Qqqpjl+HZN41a8iv1CwS3FxWyWQTjdjsVb++h4&#10;cp3oTb371D0z74YGjzgbd7AdcjZ51ec9NllamK0iSJWHIBHcszoQj5shz8awxdLqOTxn1H7XTv8A&#10;AAD//wMAUEsDBBQABgAIAAAAIQAtNOkp3gAAAAoBAAAPAAAAZHJzL2Rvd25yZXYueG1sTI9BT4NA&#10;EIXvJv6HzZh4s4sKBJClIRpjok2M1Yu3KYxAZGcJu23pv3c86fFlvrz5Xrle7KgONPvBsYHrVQSK&#10;uHHtwJ2Bj/fHqwyUD8gtjo7JwIk8rKvzsxKL1h35jQ7b0CkpYV+ggT6EqdDaNz1Z9Cs3Ecvty80W&#10;g8S50+2MRym3o76JolRbHFg+9DjRfU/N93ZvDTzHn/hwG17oFHh5reunbIr9xpjLi6W+AxVoCX8w&#10;/OqLOlTitHN7br0aJSeJkAbiKE9BCZCnmYzbGUjyJAVdlfr/hOoHAAD//wMAUEsBAi0AFAAGAAgA&#10;AAAhALaDOJL+AAAA4QEAABMAAAAAAAAAAAAAAAAAAAAAAFtDb250ZW50X1R5cGVzXS54bWxQSwEC&#10;LQAUAAYACAAAACEAOP0h/9YAAACUAQAACwAAAAAAAAAAAAAAAAAvAQAAX3JlbHMvLnJlbHNQSwEC&#10;LQAUAAYACAAAACEAqSBnTpICAACzBQAADgAAAAAAAAAAAAAAAAAuAgAAZHJzL2Uyb0RvYy54bWxQ&#10;SwECLQAUAAYACAAAACEALTTpKd4AAAAKAQAADwAAAAAAAAAAAAAAAADsBAAAZHJzL2Rvd25yZXYu&#10;eG1sUEsFBgAAAAAEAAQA8wAAAPcFAAAAAA==&#10;" fillcolor="white [3201]" strokecolor="white [3212]" strokeweight=".5pt">
                      <v:textbox>
                        <w:txbxContent>
                          <w:p w:rsidR="005E4CBA" w:rsidRDefault="005E4CBA" w:rsidP="00B72076">
                            <w:r>
                              <w:rPr>
                                <w:noProof/>
                                <w:lang w:val="mn-MN" w:eastAsia="en-GB"/>
                              </w:rPr>
                              <w:t xml:space="preserve">                                       </w:t>
                            </w:r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353EA92C" wp14:editId="3FECBA93">
                                  <wp:extent cx="3041015" cy="1085850"/>
                                  <wp:effectExtent l="0" t="0" r="6985" b="0"/>
                                  <wp:docPr id="61" name="Picture 6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41015" cy="10858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47E88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в</w:t>
            </w:r>
            <w:r w:rsidR="00EC4E82"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) Туршилтуудын явцад чанартай сайн бичлэгүүдийг х</w:t>
            </w:r>
            <w:r w:rsidR="00B47E88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ийх нь туршилтын тайлангийн нэг</w:t>
            </w:r>
            <w:r w:rsidR="00B47E88">
              <w:rPr>
                <w:rFonts w:ascii="Arial" w:eastAsiaTheme="minorHAnsi" w:hAnsi="Arial" w:cs="Arial"/>
                <w:bCs/>
                <w:sz w:val="24"/>
                <w:szCs w:val="24"/>
                <w:lang w:val="mn-MN"/>
              </w:rPr>
              <w:t xml:space="preserve"> </w:t>
            </w:r>
            <w:r w:rsidR="00EC4E82"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 xml:space="preserve">чухал хэсэг болно. Тодорхой заасан тохиолдолд эдгээр </w:t>
            </w:r>
            <w:r w:rsidR="00B47E88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бичлэгүүд нь сайтар хаяглагдсан</w:t>
            </w:r>
            <w:r w:rsidR="00B47E88">
              <w:rPr>
                <w:rFonts w:ascii="Arial" w:eastAsiaTheme="minorHAnsi" w:hAnsi="Arial" w:cs="Arial"/>
                <w:bCs/>
                <w:sz w:val="24"/>
                <w:szCs w:val="24"/>
                <w:lang w:val="mn-MN"/>
              </w:rPr>
              <w:t xml:space="preserve"> </w:t>
            </w:r>
            <w:r w:rsidR="00EC4E82"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хийгээд бүрэн ба хэрчигдсэн долгионуудын хооронд хийг</w:t>
            </w:r>
            <w:r w:rsidR="00B47E88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дэх шаардлагатай харьцуулалтууд</w:t>
            </w:r>
            <w:r w:rsidR="00B47E88">
              <w:rPr>
                <w:rFonts w:ascii="Arial" w:eastAsiaTheme="minorHAnsi" w:hAnsi="Arial" w:cs="Arial"/>
                <w:bCs/>
                <w:sz w:val="24"/>
                <w:szCs w:val="24"/>
                <w:lang w:val="mn-MN"/>
              </w:rPr>
              <w:t xml:space="preserve"> </w:t>
            </w:r>
            <w:r w:rsidR="00EC4E82"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хялбархан хийхдэх боломжтой байдлаар цэгцлэгдсэн бай</w:t>
            </w:r>
            <w:r w:rsidR="00B47E88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х ёстой. Тэнхлэг бүрийн хуваарь</w:t>
            </w:r>
            <w:r w:rsidR="00B47E88">
              <w:rPr>
                <w:rFonts w:ascii="Arial" w:eastAsiaTheme="minorHAnsi" w:hAnsi="Arial" w:cs="Arial"/>
                <w:bCs/>
                <w:sz w:val="24"/>
                <w:szCs w:val="24"/>
                <w:lang w:val="mn-MN"/>
              </w:rPr>
              <w:t xml:space="preserve"> </w:t>
            </w:r>
            <w:r w:rsidR="00EC4E82" w:rsidRPr="004D42BB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 xml:space="preserve">(амплитуд утга ба хугацааны) осциллограмм болон тоон </w:t>
            </w:r>
            <w:r w:rsidR="00B47E88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бичлэгүүд дээр дүрслэгдсэн байх</w:t>
            </w:r>
            <w:r w:rsidR="00B47E88">
              <w:rPr>
                <w:rFonts w:ascii="Arial" w:eastAsiaTheme="minorHAnsi" w:hAnsi="Arial" w:cs="Arial"/>
                <w:bCs/>
                <w:sz w:val="24"/>
                <w:szCs w:val="24"/>
                <w:lang w:val="mn-MN"/>
              </w:rPr>
              <w:t xml:space="preserve"> </w:t>
            </w:r>
            <w:r w:rsidR="00B47E88"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  <w:t>ёстой.</w:t>
            </w:r>
          </w:p>
          <w:p w:rsidR="002C2881" w:rsidRDefault="002C2881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</w:pPr>
          </w:p>
          <w:p w:rsidR="002C2881" w:rsidRDefault="002C2881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</w:pPr>
          </w:p>
          <w:p w:rsidR="002C2881" w:rsidRDefault="002C2881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</w:pPr>
          </w:p>
          <w:p w:rsidR="002C2881" w:rsidRDefault="002C2881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</w:pPr>
          </w:p>
          <w:p w:rsidR="00B37508" w:rsidRDefault="00B37508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</w:pPr>
          </w:p>
          <w:p w:rsidR="00B01D8E" w:rsidRDefault="00B01D8E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0"/>
                <w:szCs w:val="20"/>
                <w:lang w:val="en-GB"/>
              </w:rPr>
            </w:pPr>
          </w:p>
          <w:p w:rsidR="002C2881" w:rsidRPr="00B01D8E" w:rsidRDefault="002C2881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</w:pPr>
            <w:r w:rsidRPr="00B01D8E"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  <w:t>Тэмдэглээ</w:t>
            </w:r>
          </w:p>
          <w:p w:rsidR="002C2881" w:rsidRPr="00B72076" w:rsidRDefault="002C2881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0"/>
                <w:szCs w:val="20"/>
                <w:lang w:val="en-GB"/>
              </w:rPr>
            </w:pPr>
            <w:r w:rsidRPr="00B72076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>1</w:t>
            </w:r>
            <w:r w:rsidR="00B72076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>.</w:t>
            </w:r>
            <w:r w:rsidRPr="00B72076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 xml:space="preserve"> импульсын үүсгүүр Cg үүсгүүрийн багтаамж</w:t>
            </w:r>
          </w:p>
          <w:p w:rsidR="002C2881" w:rsidRPr="00B72076" w:rsidRDefault="002C2881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0"/>
                <w:szCs w:val="20"/>
                <w:lang w:val="en-GB"/>
              </w:rPr>
            </w:pPr>
            <w:r w:rsidRPr="00B72076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>2</w:t>
            </w:r>
            <w:r w:rsidR="00B72076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>.</w:t>
            </w:r>
            <w:r w:rsidRPr="00B72076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 xml:space="preserve"> хэрчих завсар CL ачаалалын багтаамж</w:t>
            </w:r>
          </w:p>
          <w:p w:rsidR="002C2881" w:rsidRPr="00B72076" w:rsidRDefault="002C2881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0"/>
                <w:szCs w:val="20"/>
                <w:lang w:val="en-GB"/>
              </w:rPr>
            </w:pPr>
            <w:r w:rsidRPr="00B72076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>3</w:t>
            </w:r>
            <w:r w:rsidR="00B72076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>.</w:t>
            </w:r>
            <w:r w:rsidRPr="00B72076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 xml:space="preserve"> үндсэн хэлхээ C туршилтын обьектын идэвхитэй багтаамж</w:t>
            </w:r>
          </w:p>
          <w:p w:rsidR="002C2881" w:rsidRPr="00B72076" w:rsidRDefault="002C2881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0"/>
                <w:szCs w:val="20"/>
                <w:lang w:val="en-GB"/>
              </w:rPr>
            </w:pPr>
            <w:r w:rsidRPr="00B72076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>4</w:t>
            </w:r>
            <w:r w:rsidR="00B72076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>.</w:t>
            </w:r>
            <w:r w:rsidRPr="00B72076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 xml:space="preserve"> хэрчих хэлхээ Lt туршилтын обьектын идэвхитэй бүрэн эсэргүү цэл</w:t>
            </w:r>
          </w:p>
          <w:p w:rsidR="002C2881" w:rsidRDefault="002C2881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0"/>
                <w:szCs w:val="20"/>
                <w:lang w:val="en-GB"/>
              </w:rPr>
            </w:pPr>
            <w:r w:rsidRPr="00B72076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>5</w:t>
            </w:r>
            <w:r w:rsidR="00B72076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>.</w:t>
            </w:r>
            <w:r w:rsidR="00320A68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 xml:space="preserve"> туршигдах об</w:t>
            </w:r>
            <w:r w:rsidR="00320A68">
              <w:rPr>
                <w:rFonts w:ascii="Arial" w:eastAsiaTheme="minorHAnsi" w:hAnsi="Arial" w:cs="Arial"/>
                <w:sz w:val="20"/>
                <w:szCs w:val="20"/>
                <w:lang w:val="mn-MN"/>
              </w:rPr>
              <w:t>ъ</w:t>
            </w:r>
            <w:r w:rsidRPr="00B72076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>ект Rsi дотоод цуваа эсэргүүцэл</w:t>
            </w:r>
          </w:p>
          <w:p w:rsidR="00B72076" w:rsidRPr="00B72076" w:rsidRDefault="00B72076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0"/>
                <w:szCs w:val="20"/>
                <w:lang w:val="en-GB"/>
              </w:rPr>
            </w:pPr>
          </w:p>
          <w:p w:rsidR="002C2881" w:rsidRPr="00B72076" w:rsidRDefault="002C2881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0"/>
                <w:szCs w:val="20"/>
                <w:lang w:val="en-GB"/>
              </w:rPr>
            </w:pPr>
            <w:r w:rsidRPr="00B72076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>6</w:t>
            </w:r>
            <w:r w:rsidR="00B72076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>.</w:t>
            </w:r>
            <w:r w:rsidRPr="00B72076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 xml:space="preserve"> хүчдэл хэмжих хэлхээ Rse гадаад цуваа эсэргүүцэл</w:t>
            </w:r>
          </w:p>
          <w:p w:rsidR="002C2881" w:rsidRPr="00B72076" w:rsidRDefault="002C2881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0"/>
                <w:szCs w:val="20"/>
                <w:lang w:val="en-GB"/>
              </w:rPr>
            </w:pPr>
            <w:r w:rsidRPr="00B72076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>7</w:t>
            </w:r>
            <w:r w:rsidR="00B72076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>.</w:t>
            </w:r>
            <w:r w:rsidRPr="00B72076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 xml:space="preserve"> жишиг газар Rp зэрэгцээ эсэргүүцэл</w:t>
            </w:r>
          </w:p>
          <w:p w:rsidR="002C2881" w:rsidRPr="00B72076" w:rsidRDefault="002C2881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0"/>
                <w:szCs w:val="20"/>
                <w:lang w:val="en-GB"/>
              </w:rPr>
            </w:pPr>
            <w:r w:rsidRPr="00B72076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>8</w:t>
            </w:r>
            <w:r w:rsidR="00B72076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>.</w:t>
            </w:r>
            <w:r w:rsidRPr="00B72076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 xml:space="preserve"> гүйдлийн шунт эсэргүүцэл Zc хэрчих хэлхээний нэмэлт бүрэн эсэргүүцэл</w:t>
            </w:r>
          </w:p>
          <w:p w:rsidR="002C2881" w:rsidRPr="00B72076" w:rsidRDefault="002C2881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0"/>
                <w:szCs w:val="20"/>
                <w:lang w:val="en-GB"/>
              </w:rPr>
            </w:pPr>
            <w:r w:rsidRPr="00B72076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>9</w:t>
            </w:r>
            <w:r w:rsidR="00B72076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>.</w:t>
            </w:r>
            <w:r w:rsidRPr="00B72076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 xml:space="preserve"> хүчдэл хуваагуур Z1 (C1 ) хүчдэл хуваагуу</w:t>
            </w:r>
            <w:r w:rsidR="00B72076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 xml:space="preserve">рын өндөр хүчдлийн мөрний бүрэн </w:t>
            </w:r>
            <w:r w:rsidRPr="00B72076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>эсэргүүцэл (багтаамж)</w:t>
            </w:r>
          </w:p>
          <w:p w:rsidR="002C2881" w:rsidRDefault="002C2881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0"/>
                <w:szCs w:val="20"/>
                <w:lang w:val="en-GB"/>
              </w:rPr>
            </w:pPr>
            <w:r w:rsidRPr="00B72076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>Z2 (C2 ) хүчдэл хуваагуурын нам хүчдлийн мөрний</w:t>
            </w:r>
            <w:r w:rsidR="00B72076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 xml:space="preserve"> бүрэн </w:t>
            </w:r>
            <w:r w:rsidRPr="00B72076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>эсэргүүцэл (багтаамж)</w:t>
            </w:r>
          </w:p>
          <w:p w:rsidR="00B72076" w:rsidRPr="00B72076" w:rsidRDefault="00B72076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0"/>
                <w:szCs w:val="20"/>
                <w:lang w:val="en-GB"/>
              </w:rPr>
            </w:pPr>
          </w:p>
          <w:p w:rsidR="002C2881" w:rsidRPr="00B72076" w:rsidRDefault="002C2881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Cs/>
                <w:sz w:val="20"/>
                <w:szCs w:val="20"/>
                <w:lang w:val="en-GB"/>
              </w:rPr>
            </w:pPr>
            <w:r w:rsidRPr="00B72076"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  <w:t>Зураг 1 – Импульсын туршилтын ердийн хэлхээ</w:t>
            </w:r>
          </w:p>
          <w:p w:rsidR="002C2881" w:rsidRDefault="002C2881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</w:pPr>
          </w:p>
          <w:p w:rsidR="00B72076" w:rsidRDefault="00B72076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</w:pPr>
          </w:p>
          <w:p w:rsidR="00B72076" w:rsidRDefault="00B01D8E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</w:pPr>
            <w:r>
              <w:rPr>
                <w:rFonts w:ascii="Arial" w:eastAsiaTheme="minorHAnsi" w:hAnsi="Arial" w:cs="Arial"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50A36E17" wp14:editId="28C33FA6">
                      <wp:simplePos x="0" y="0"/>
                      <wp:positionH relativeFrom="column">
                        <wp:posOffset>12700</wp:posOffset>
                      </wp:positionH>
                      <wp:positionV relativeFrom="paragraph">
                        <wp:posOffset>-34290</wp:posOffset>
                      </wp:positionV>
                      <wp:extent cx="5886450" cy="1209675"/>
                      <wp:effectExtent l="0" t="0" r="19050" b="28575"/>
                      <wp:wrapNone/>
                      <wp:docPr id="8" name="Text Box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886450" cy="12096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E4CBA" w:rsidRDefault="005E4CBA">
                                  <w:r>
                                    <w:t xml:space="preserve">                                </w:t>
                                  </w:r>
                                  <w:r w:rsidRPr="00B72076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165B8F8" wp14:editId="0675AFB1">
                                        <wp:extent cx="3342005" cy="1238250"/>
                                        <wp:effectExtent l="0" t="0" r="0" b="0"/>
                                        <wp:docPr id="53" name="Picture 5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368194" cy="124795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0A36E17" id="Text Box 8" o:spid="_x0000_s1027" type="#_x0000_t202" style="position:absolute;left:0;text-align:left;margin-left:1pt;margin-top:-2.7pt;width:463.5pt;height:95.2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53Q6jwIAALoFAAAOAAAAZHJzL2Uyb0RvYy54bWysVE1PGzEQvVfqf7B8L5ukSQgRG5SCqCoh&#10;QA0VZ8drJ1Ztj2s72U1/PWPvJgSKVFH1sjv2vBnPvPk4v2iMJlvhgwJb0v5JjxJhOVTKrkr64+H6&#10;04SSEJmtmAYrSroTgV7MPn44r91UDGANuhKeoBMbprUr6TpGNy2KwNfCsHACTlhUSvCGRTz6VVF5&#10;VqN3o4tBrzcuavCV88BFCHh71SrpLPuXUvB4J2UQkeiSYmwxf33+LtO3mJ2z6cozt1a8C4P9QxSG&#10;KYuPHlxdscjIxqs/XBnFPQSQ8YSDKUBKxUXOAbPp915ls1gzJ3IuSE5wB5rC/3PLb7f3nqiqpFgo&#10;ywyW6EE0kXyBhkwSO7ULUwQtHMJig9dY5f19wMuUdCO9SX9Mh6Aeed4duE3OOF6OJpPxcIQqjrr+&#10;oHc2Ph0lP8WzufMhfhVgSBJK6rF4mVO2vQmxhe4h6bUAWlXXSut8SA0jLrUnW4al1jEHic5foLQl&#10;dUnHnzGOv3lYrt7wgP60TZYit1YXVqKopSJLcadFwmj7XUikNjPyRoyMc2EPcWZ0QknM6D2GHf45&#10;qvcYt3mgRX4ZbDwYG2XBtyy9pLb6uSdGtnis4VHeSYzNssk9deiUJVQ7bCAP7QAGx68VFvmGhXjP&#10;PE4cNgZukXiHH6kBiwSdRMka/O+37hMeBwG1lNQ4wSUNvzbMC0r0N4sjctYfDtPI58NwdDrAgz/W&#10;LI81dmMuATunj/vK8SwmfNR7UXowj7hs5ulVVDHL8e2Sxr14Gdu9gsuKi/k8g3DIHYs3duF4cp1Y&#10;Ti380Dwy77o+jzgit7CfdTZ91e4tNllamG8iSJVnIfHcstrxjwsiT1O3zNIGOj5n1PPKnT0BAAD/&#10;/wMAUEsDBBQABgAIAAAAIQDhUvcL3gAAAAgBAAAPAAAAZHJzL2Rvd25yZXYueG1sTI9BS8NAEIXv&#10;gv9hGcFbu2lMJY3ZlKCIoAWx9tLbNBmTYHY2ZLdt+u8dT3qc9x5vvpevJ9urE42+c2xgMY9AEVeu&#10;7rgxsPt8nqWgfECusXdMBi7kYV1cX+WY1e7MH3TahkZJCfsMDbQhDJnWvmrJop+7gVi8LzdaDHKO&#10;ja5HPEu57XUcRffaYsfyocWBHluqvrdHa+A12ePTXXijS+DpvSxf0iHxG2Nub6byAVSgKfyF4Rdf&#10;0KEQpoM7cu1VbyCWJcHAbJmAEnsVr0Q4SC5dLkAXuf4/oPgBAAD//wMAUEsBAi0AFAAGAAgAAAAh&#10;ALaDOJL+AAAA4QEAABMAAAAAAAAAAAAAAAAAAAAAAFtDb250ZW50X1R5cGVzXS54bWxQSwECLQAU&#10;AAYACAAAACEAOP0h/9YAAACUAQAACwAAAAAAAAAAAAAAAAAvAQAAX3JlbHMvLnJlbHNQSwECLQAU&#10;AAYACAAAACEACOd0Oo8CAAC6BQAADgAAAAAAAAAAAAAAAAAuAgAAZHJzL2Uyb0RvYy54bWxQSwEC&#10;LQAUAAYACAAAACEA4VL3C94AAAAIAQAADwAAAAAAAAAAAAAAAADpBAAAZHJzL2Rvd25yZXYueG1s&#10;UEsFBgAAAAAEAAQA8wAAAPQFAAAAAA==&#10;" fillcolor="white [3201]" strokecolor="white [3212]" strokeweight=".5pt">
                      <v:textbox>
                        <w:txbxContent>
                          <w:p w:rsidR="005E4CBA" w:rsidRDefault="005E4CBA">
                            <w:r>
                              <w:t xml:space="preserve">                                </w:t>
                            </w:r>
                            <w:r w:rsidRPr="00B72076"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1165B8F8" wp14:editId="0675AFB1">
                                  <wp:extent cx="3342005" cy="1238250"/>
                                  <wp:effectExtent l="0" t="0" r="0" b="0"/>
                                  <wp:docPr id="53" name="Picture 5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68194" cy="124795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B72076" w:rsidRDefault="00B72076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</w:pPr>
          </w:p>
          <w:p w:rsidR="00B72076" w:rsidRDefault="00B72076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</w:pPr>
          </w:p>
          <w:p w:rsidR="00320A68" w:rsidRDefault="00320A68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</w:pPr>
          </w:p>
          <w:p w:rsidR="00B01D8E" w:rsidRDefault="00B01D8E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</w:pPr>
          </w:p>
          <w:p w:rsidR="00B01D8E" w:rsidRDefault="00B01D8E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Cs/>
                <w:sz w:val="24"/>
                <w:szCs w:val="24"/>
                <w:lang w:val="en-GB"/>
              </w:rPr>
            </w:pPr>
          </w:p>
          <w:p w:rsidR="00B01D8E" w:rsidRDefault="00B01D8E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</w:pPr>
          </w:p>
          <w:p w:rsidR="00B72076" w:rsidRPr="00B01D8E" w:rsidRDefault="00B72076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</w:pPr>
            <w:r w:rsidRPr="00B01D8E"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  <w:t>Тэмдэглээ</w:t>
            </w:r>
          </w:p>
          <w:p w:rsidR="00B72076" w:rsidRPr="00B72076" w:rsidRDefault="00B72076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0"/>
                <w:szCs w:val="20"/>
                <w:lang w:val="en-GB"/>
              </w:rPr>
            </w:pPr>
            <w:r w:rsidRPr="00B72076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>1</w:t>
            </w:r>
            <w:r w:rsidR="00320A68">
              <w:rPr>
                <w:rFonts w:ascii="Arial" w:eastAsiaTheme="minorHAnsi" w:hAnsi="Arial" w:cs="Arial"/>
                <w:sz w:val="20"/>
                <w:szCs w:val="20"/>
                <w:lang w:val="mn-MN"/>
              </w:rPr>
              <w:t>.</w:t>
            </w:r>
            <w:r w:rsidRPr="00B72076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 xml:space="preserve"> хүчдэл хэмжих хэлхээ 4 багтаамжжар дамжих гүйдэл</w:t>
            </w:r>
          </w:p>
          <w:p w:rsidR="00B72076" w:rsidRPr="00B72076" w:rsidRDefault="00B72076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0"/>
                <w:szCs w:val="20"/>
                <w:lang w:val="en-GB"/>
              </w:rPr>
            </w:pPr>
            <w:r w:rsidRPr="00B72076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>2</w:t>
            </w:r>
            <w:r w:rsidR="00320A68">
              <w:rPr>
                <w:rFonts w:ascii="Arial" w:eastAsiaTheme="minorHAnsi" w:hAnsi="Arial" w:cs="Arial"/>
                <w:sz w:val="20"/>
                <w:szCs w:val="20"/>
                <w:lang w:val="mn-MN"/>
              </w:rPr>
              <w:t>.</w:t>
            </w:r>
            <w:r w:rsidRPr="00B72076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 xml:space="preserve"> эх бие- гэрний гүйдэл 5 гүйдлийн шунтууд</w:t>
            </w:r>
          </w:p>
          <w:p w:rsidR="00B72076" w:rsidRPr="00B72076" w:rsidRDefault="00B72076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0"/>
                <w:szCs w:val="20"/>
                <w:lang w:val="en-GB"/>
              </w:rPr>
            </w:pPr>
            <w:r w:rsidRPr="00B72076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>3</w:t>
            </w:r>
            <w:r w:rsidR="00320A68">
              <w:rPr>
                <w:rFonts w:ascii="Arial" w:eastAsiaTheme="minorHAnsi" w:hAnsi="Arial" w:cs="Arial"/>
                <w:sz w:val="20"/>
                <w:szCs w:val="20"/>
                <w:lang w:val="mn-MN"/>
              </w:rPr>
              <w:t>.</w:t>
            </w:r>
            <w:r w:rsidRPr="00B72076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 xml:space="preserve"> нейтралийн буюу ороомгийн гүйдэл 6 хүчдэл хэмжих хэлхээ ба дамжигдах хүчдэл</w:t>
            </w:r>
          </w:p>
          <w:p w:rsidR="00B72076" w:rsidRDefault="00ED2DED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0"/>
                <w:szCs w:val="20"/>
                <w:lang w:val="en-GB"/>
              </w:rPr>
            </w:pPr>
            <w:r>
              <w:rPr>
                <w:rFonts w:ascii="Arial" w:eastAsiaTheme="minorHAnsi" w:hAnsi="Arial" w:cs="Arial"/>
                <w:sz w:val="20"/>
                <w:szCs w:val="20"/>
                <w:lang w:val="en-GB"/>
              </w:rPr>
              <w:t>Z1 (C1</w:t>
            </w:r>
            <w:r w:rsidR="00B72076" w:rsidRPr="00B72076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>), Z2 (C2) хүчдэл хуваагуурын бүрэн эсэр</w:t>
            </w:r>
            <w:r w:rsidR="00320A68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>гүүцлүүд (багтаамжууд) (зураг 1</w:t>
            </w:r>
            <w:r w:rsidR="00B72076" w:rsidRPr="00B72076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>–ийг мөн үз)</w:t>
            </w:r>
          </w:p>
          <w:p w:rsidR="00320A68" w:rsidRPr="00B72076" w:rsidRDefault="00320A68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0"/>
                <w:szCs w:val="20"/>
                <w:lang w:val="en-GB"/>
              </w:rPr>
            </w:pPr>
          </w:p>
          <w:p w:rsidR="002C2881" w:rsidRPr="00B37508" w:rsidRDefault="00B72076" w:rsidP="00B01D8E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</w:pPr>
            <w:r w:rsidRPr="00B72076"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  <w:t>Зураг 2 – Аянгын импульсын туршилтын үед дэх о</w:t>
            </w:r>
            <w:r w:rsidR="00B37508"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  <w:t xml:space="preserve">руулгуудын холболтууд ба гэмтэл </w:t>
            </w:r>
            <w:r w:rsidRPr="00B72076"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  <w:t>илрүүлэх боломжит аргууд</w:t>
            </w:r>
          </w:p>
          <w:p w:rsidR="002C2881" w:rsidRDefault="002C2881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Cs/>
                <w:sz w:val="20"/>
                <w:szCs w:val="20"/>
                <w:lang w:val="en-GB"/>
              </w:rPr>
            </w:pPr>
          </w:p>
          <w:p w:rsidR="00320A68" w:rsidRDefault="00320A68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Cs/>
                <w:sz w:val="20"/>
                <w:szCs w:val="20"/>
                <w:lang w:val="en-GB"/>
              </w:rPr>
            </w:pPr>
          </w:p>
          <w:p w:rsidR="00320A68" w:rsidRDefault="00320A68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Cs/>
                <w:sz w:val="20"/>
                <w:szCs w:val="20"/>
                <w:lang w:val="en-GB"/>
              </w:rPr>
            </w:pPr>
          </w:p>
          <w:p w:rsidR="00320A68" w:rsidRDefault="00320A68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Cs/>
                <w:sz w:val="20"/>
                <w:szCs w:val="20"/>
                <w:lang w:val="en-GB"/>
              </w:rPr>
            </w:pPr>
          </w:p>
          <w:p w:rsidR="00320A68" w:rsidRDefault="00320A68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Cs/>
                <w:sz w:val="20"/>
                <w:szCs w:val="20"/>
                <w:lang w:val="en-GB"/>
              </w:rPr>
            </w:pPr>
          </w:p>
          <w:p w:rsidR="00320A68" w:rsidRDefault="00320A68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Cs/>
                <w:sz w:val="20"/>
                <w:szCs w:val="20"/>
                <w:lang w:val="en-GB"/>
              </w:rPr>
            </w:pPr>
          </w:p>
          <w:p w:rsidR="00320A68" w:rsidRDefault="00320A68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Cs/>
                <w:sz w:val="20"/>
                <w:szCs w:val="20"/>
                <w:lang w:val="en-GB"/>
              </w:rPr>
            </w:pPr>
          </w:p>
          <w:p w:rsidR="00B01D8E" w:rsidRDefault="00B01D8E" w:rsidP="00B01D8E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</w:pPr>
          </w:p>
          <w:p w:rsidR="00393AC0" w:rsidRPr="00B72076" w:rsidRDefault="00B72076" w:rsidP="00B01D8E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</w:pPr>
            <w:r w:rsidRPr="00B72076"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  <w:t>Зураг 3a –Трансформаторын коммутацийн импульсын долгионы хэлбэр дүрсүүд</w:t>
            </w:r>
          </w:p>
          <w:p w:rsidR="00B72076" w:rsidRPr="00B72076" w:rsidRDefault="00B72076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</w:pPr>
          </w:p>
          <w:p w:rsidR="00B72076" w:rsidRPr="00B72076" w:rsidRDefault="00B72076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</w:pPr>
          </w:p>
          <w:p w:rsidR="00B72076" w:rsidRPr="00B72076" w:rsidRDefault="00B72076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</w:pPr>
          </w:p>
          <w:p w:rsidR="00320A68" w:rsidRDefault="00320A68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</w:pPr>
          </w:p>
          <w:p w:rsidR="00320A68" w:rsidRDefault="00320A68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</w:pPr>
          </w:p>
          <w:p w:rsidR="00320A68" w:rsidRDefault="00320A68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</w:pPr>
          </w:p>
          <w:p w:rsidR="00320A68" w:rsidRDefault="00320A68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</w:pPr>
          </w:p>
          <w:p w:rsidR="00B01D8E" w:rsidRDefault="00B01D8E" w:rsidP="00B01D8E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</w:pPr>
          </w:p>
          <w:p w:rsidR="00B72076" w:rsidRDefault="00320A68" w:rsidP="00B01D8E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</w:pPr>
            <w:r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  <w:t>Зураг 3б</w:t>
            </w:r>
            <w:r w:rsidR="00B72076" w:rsidRPr="00B72076"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  <w:t xml:space="preserve"> – Реакторын коммутацийн импульсын хэлбэр дүрсүүд</w:t>
            </w:r>
          </w:p>
          <w:p w:rsidR="00B01D8E" w:rsidRPr="00B72076" w:rsidRDefault="00B01D8E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</w:pPr>
          </w:p>
          <w:p w:rsidR="00B72076" w:rsidRPr="00B72076" w:rsidRDefault="00B72076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</w:pPr>
            <w:r w:rsidRPr="00B72076"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  <w:t>Тэмдэглээ:</w:t>
            </w:r>
          </w:p>
          <w:p w:rsidR="00B72076" w:rsidRDefault="00B72076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0"/>
                <w:szCs w:val="20"/>
                <w:lang w:val="en-GB"/>
              </w:rPr>
            </w:pPr>
            <w:r w:rsidRPr="00B72076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>1</w:t>
            </w:r>
            <w:r w:rsidR="00B01D8E">
              <w:rPr>
                <w:rFonts w:ascii="Arial" w:eastAsiaTheme="minorHAnsi" w:hAnsi="Arial" w:cs="Arial"/>
                <w:sz w:val="20"/>
                <w:szCs w:val="20"/>
                <w:lang w:val="mn-MN"/>
              </w:rPr>
              <w:t>.</w:t>
            </w:r>
            <w:r w:rsidRPr="00B72076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 xml:space="preserve"> хүчдлийн долгионы хэлбэр дүрс T импульс оргил утгынхаа 90 % ба 30 %-ыг авах</w:t>
            </w:r>
          </w:p>
          <w:p w:rsidR="00B01D8E" w:rsidRPr="00B01D8E" w:rsidRDefault="00B01D8E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0"/>
                <w:szCs w:val="20"/>
                <w:lang w:val="mn-MN"/>
              </w:rPr>
            </w:pPr>
          </w:p>
          <w:p w:rsidR="00B01D8E" w:rsidRDefault="00B72076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0"/>
                <w:szCs w:val="20"/>
                <w:lang w:val="en-GB"/>
              </w:rPr>
            </w:pPr>
            <w:r w:rsidRPr="00B72076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>2</w:t>
            </w:r>
            <w:r w:rsidR="00B01D8E">
              <w:rPr>
                <w:rFonts w:ascii="Arial" w:eastAsiaTheme="minorHAnsi" w:hAnsi="Arial" w:cs="Arial"/>
                <w:sz w:val="20"/>
                <w:szCs w:val="20"/>
                <w:lang w:val="mn-MN"/>
              </w:rPr>
              <w:t>.</w:t>
            </w:r>
            <w:r w:rsidRPr="00B72076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 xml:space="preserve"> гүйдлийн долгионы хэлбэр дүр</w:t>
            </w:r>
            <w:r w:rsidR="00B01D8E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>с агшингуудын хоорондох хугацаа</w:t>
            </w:r>
          </w:p>
          <w:p w:rsidR="00B72076" w:rsidRPr="00B72076" w:rsidRDefault="00B72076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0"/>
                <w:szCs w:val="20"/>
                <w:lang w:val="en-GB"/>
              </w:rPr>
            </w:pPr>
            <w:r w:rsidRPr="00B72076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>T1 нүүрний долгионы урт</w:t>
            </w:r>
          </w:p>
          <w:p w:rsidR="00B72076" w:rsidRPr="00B72076" w:rsidRDefault="00B72076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0"/>
                <w:szCs w:val="20"/>
                <w:lang w:val="en-GB"/>
              </w:rPr>
            </w:pPr>
            <w:r w:rsidRPr="00B72076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>Tz тэг утгаа анхлан дайрах хугацаа</w:t>
            </w:r>
          </w:p>
          <w:p w:rsidR="00B72076" w:rsidRPr="00B72076" w:rsidRDefault="00ED2DED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0"/>
                <w:szCs w:val="20"/>
                <w:lang w:val="en-GB"/>
              </w:rPr>
            </w:pPr>
            <w:r>
              <w:rPr>
                <w:rFonts w:ascii="Arial" w:eastAsiaTheme="minorHAnsi" w:hAnsi="Arial" w:cs="Arial"/>
                <w:sz w:val="20"/>
                <w:szCs w:val="20"/>
                <w:lang w:val="en-GB"/>
              </w:rPr>
              <w:t>Td нормчилсон амплитудын 90%</w:t>
            </w:r>
            <w:r w:rsidR="00B72076" w:rsidRPr="00B72076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>-аас давсан утганд</w:t>
            </w:r>
          </w:p>
          <w:p w:rsidR="00ED2DED" w:rsidRDefault="00B72076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0"/>
                <w:szCs w:val="20"/>
                <w:lang w:val="en-GB"/>
              </w:rPr>
            </w:pPr>
            <w:r w:rsidRPr="00B72076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>харгалзах хугацаа</w:t>
            </w:r>
          </w:p>
          <w:p w:rsidR="00B01D8E" w:rsidRPr="00B72076" w:rsidRDefault="00B01D8E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0"/>
                <w:szCs w:val="20"/>
                <w:lang w:val="en-GB"/>
              </w:rPr>
            </w:pPr>
          </w:p>
          <w:p w:rsidR="00B72076" w:rsidRPr="00B72076" w:rsidRDefault="00B01D8E" w:rsidP="00B01D8E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</w:pPr>
            <w:r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  <w:t>Зураг 3-</w:t>
            </w:r>
            <w:r w:rsidR="00B72076" w:rsidRPr="00B72076"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  <w:t>Трансформатор ба реакторын коммутацийн импульсын долгионы хэлбэр</w:t>
            </w:r>
          </w:p>
          <w:p w:rsidR="00B72076" w:rsidRPr="00B72076" w:rsidRDefault="00B72076" w:rsidP="00B01D8E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mn-MN"/>
              </w:rPr>
            </w:pPr>
            <w:r w:rsidRPr="00B72076"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  <w:t>дүрсүүд</w:t>
            </w:r>
          </w:p>
          <w:p w:rsidR="00584F93" w:rsidRDefault="00584F93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sz w:val="20"/>
                <w:szCs w:val="20"/>
                <w:lang w:val="mn-MN"/>
              </w:rPr>
            </w:pPr>
          </w:p>
          <w:p w:rsidR="00ED2DED" w:rsidRDefault="00ED2DED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sz w:val="20"/>
                <w:szCs w:val="20"/>
                <w:lang w:val="mn-MN"/>
              </w:rPr>
            </w:pPr>
          </w:p>
          <w:p w:rsidR="00ED2DED" w:rsidRDefault="00ED2DED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sz w:val="20"/>
                <w:szCs w:val="20"/>
                <w:lang w:val="mn-MN"/>
              </w:rPr>
            </w:pPr>
          </w:p>
          <w:p w:rsidR="00ED2DED" w:rsidRDefault="00ED2DED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sz w:val="20"/>
                <w:szCs w:val="20"/>
                <w:lang w:val="mn-MN"/>
              </w:rPr>
            </w:pPr>
          </w:p>
          <w:p w:rsidR="00ED2DED" w:rsidRDefault="00ED2DED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sz w:val="20"/>
                <w:szCs w:val="20"/>
                <w:lang w:val="mn-MN"/>
              </w:rPr>
            </w:pPr>
          </w:p>
          <w:p w:rsidR="00ED2DED" w:rsidRDefault="00ED2DED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sz w:val="20"/>
                <w:szCs w:val="20"/>
                <w:lang w:val="mn-MN"/>
              </w:rPr>
            </w:pPr>
          </w:p>
          <w:p w:rsidR="00ED2DED" w:rsidRDefault="00ED2DED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sz w:val="20"/>
                <w:szCs w:val="20"/>
                <w:lang w:val="mn-MN"/>
              </w:rPr>
            </w:pPr>
          </w:p>
          <w:p w:rsidR="00ED2DED" w:rsidRDefault="00ED2DED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sz w:val="20"/>
                <w:szCs w:val="20"/>
                <w:lang w:val="mn-MN"/>
              </w:rPr>
            </w:pPr>
          </w:p>
          <w:p w:rsidR="00ED2DED" w:rsidRDefault="00ED2DED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sz w:val="20"/>
                <w:szCs w:val="20"/>
                <w:lang w:val="mn-MN"/>
              </w:rPr>
            </w:pPr>
          </w:p>
          <w:p w:rsidR="00ED2DED" w:rsidRDefault="00ED2DED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sz w:val="20"/>
                <w:szCs w:val="20"/>
                <w:lang w:val="mn-MN"/>
              </w:rPr>
            </w:pPr>
          </w:p>
          <w:p w:rsidR="00ED2DED" w:rsidRPr="00B72076" w:rsidRDefault="00ED2DED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sz w:val="20"/>
                <w:szCs w:val="20"/>
                <w:lang w:val="mn-MN"/>
              </w:rPr>
            </w:pPr>
          </w:p>
          <w:p w:rsidR="00B01D8E" w:rsidRDefault="00B01D8E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</w:pPr>
          </w:p>
          <w:p w:rsidR="00B72076" w:rsidRPr="00B72076" w:rsidRDefault="00B72076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</w:pPr>
            <w:r w:rsidRPr="00B72076"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  <w:t>Тэмдэглээ:</w:t>
            </w:r>
          </w:p>
          <w:p w:rsidR="00B72076" w:rsidRPr="00B72076" w:rsidRDefault="00B72076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0"/>
                <w:szCs w:val="20"/>
                <w:lang w:val="en-GB"/>
              </w:rPr>
            </w:pPr>
            <w:r w:rsidRPr="00B72076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>1</w:t>
            </w:r>
            <w:r w:rsidR="00032F2F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>.</w:t>
            </w:r>
            <w:r w:rsidRPr="00B72076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 xml:space="preserve"> хүчдэл хэмжих хэлхээ Z1(C1), Z2(C2) хүчдэл хуваагуурын</w:t>
            </w:r>
            <w:r w:rsidR="00032F2F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 xml:space="preserve"> </w:t>
            </w:r>
            <w:r w:rsidRPr="00B72076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>бүрэн эсэргүүцлүүд (багтаамжууд) (зураг 1-ийг</w:t>
            </w:r>
            <w:r w:rsidR="00032F2F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 xml:space="preserve"> </w:t>
            </w:r>
            <w:r w:rsidRPr="00B72076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>мөн үз)</w:t>
            </w:r>
          </w:p>
          <w:p w:rsidR="00B72076" w:rsidRPr="00B72076" w:rsidRDefault="00B72076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0"/>
                <w:szCs w:val="20"/>
                <w:lang w:val="en-GB"/>
              </w:rPr>
            </w:pPr>
            <w:r w:rsidRPr="00B72076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>2</w:t>
            </w:r>
            <w:r w:rsidR="00032F2F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>.</w:t>
            </w:r>
            <w:r w:rsidRPr="00B72076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 xml:space="preserve"> гүйдэл хэмжих хэлхээ</w:t>
            </w:r>
          </w:p>
          <w:p w:rsidR="00B72076" w:rsidRDefault="00B72076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0"/>
                <w:szCs w:val="20"/>
                <w:lang w:val="en-GB"/>
              </w:rPr>
            </w:pPr>
            <w:r w:rsidRPr="00B72076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>3</w:t>
            </w:r>
            <w:r w:rsidR="00032F2F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>.</w:t>
            </w:r>
            <w:r w:rsidRPr="00B72076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 xml:space="preserve"> ачаалалын эсэргүүцэл, 8.2.2.1-ийг үз.</w:t>
            </w:r>
          </w:p>
          <w:p w:rsidR="00032F2F" w:rsidRPr="00B72076" w:rsidRDefault="00032F2F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0"/>
                <w:szCs w:val="20"/>
                <w:lang w:val="en-GB"/>
              </w:rPr>
            </w:pPr>
          </w:p>
          <w:p w:rsidR="00B72076" w:rsidRDefault="00B72076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0"/>
                <w:szCs w:val="20"/>
                <w:lang w:val="en-GB"/>
              </w:rPr>
            </w:pPr>
            <w:r w:rsidRPr="00B72076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>ТАЙЛБАР</w:t>
            </w:r>
            <w:r w:rsidR="00032F2F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>:</w:t>
            </w:r>
            <w:r w:rsidRPr="00B72076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 xml:space="preserve"> Гурвалжин холбоотой ороомгуудад импульс өгөх өөр хувилбарыг тасархай зураасаар үзүүлэв.</w:t>
            </w:r>
          </w:p>
          <w:p w:rsidR="00A27580" w:rsidRPr="00B72076" w:rsidRDefault="00A27580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0"/>
                <w:szCs w:val="20"/>
                <w:lang w:val="en-GB"/>
              </w:rPr>
            </w:pPr>
          </w:p>
          <w:p w:rsidR="00E61A2C" w:rsidRDefault="00B72076" w:rsidP="00B01D8E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</w:pPr>
            <w:r w:rsidRPr="00B72076"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  <w:t>Зураг 4 – Коммутацийн импульсын туршилтын үеийн оруулгуудын холболтууд ба</w:t>
            </w:r>
            <w:r w:rsidR="00032F2F"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  <w:t xml:space="preserve"> </w:t>
            </w:r>
            <w:r w:rsidRPr="00B72076"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  <w:t>гэмтэл илрүүлэх аргууд</w:t>
            </w:r>
          </w:p>
          <w:p w:rsidR="00A27580" w:rsidRDefault="00A27580" w:rsidP="00B37508">
            <w:pPr>
              <w:spacing w:line="276" w:lineRule="auto"/>
              <w:jc w:val="both"/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</w:pPr>
          </w:p>
          <w:p w:rsidR="00A27580" w:rsidRDefault="00A27580" w:rsidP="00B37508">
            <w:pPr>
              <w:spacing w:line="276" w:lineRule="auto"/>
              <w:jc w:val="both"/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</w:pPr>
          </w:p>
          <w:p w:rsidR="00A27580" w:rsidRDefault="00A27580" w:rsidP="00B37508">
            <w:pPr>
              <w:spacing w:line="276" w:lineRule="auto"/>
              <w:jc w:val="both"/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</w:pPr>
          </w:p>
          <w:p w:rsidR="00A27580" w:rsidRDefault="00A27580" w:rsidP="00B37508">
            <w:pPr>
              <w:spacing w:line="276" w:lineRule="auto"/>
              <w:jc w:val="both"/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</w:pPr>
          </w:p>
          <w:p w:rsidR="00A27580" w:rsidRDefault="00A27580" w:rsidP="00B37508">
            <w:pPr>
              <w:spacing w:line="276" w:lineRule="auto"/>
              <w:jc w:val="both"/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</w:pPr>
          </w:p>
          <w:p w:rsidR="00A27580" w:rsidRDefault="00A27580" w:rsidP="00B37508">
            <w:pPr>
              <w:spacing w:line="276" w:lineRule="auto"/>
              <w:jc w:val="both"/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</w:pPr>
          </w:p>
          <w:p w:rsidR="00A27580" w:rsidRDefault="00A27580" w:rsidP="00B37508">
            <w:pPr>
              <w:spacing w:line="276" w:lineRule="auto"/>
              <w:jc w:val="both"/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</w:pPr>
          </w:p>
          <w:p w:rsidR="00A27580" w:rsidRDefault="00A27580" w:rsidP="00B37508">
            <w:pPr>
              <w:spacing w:line="276" w:lineRule="auto"/>
              <w:jc w:val="both"/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</w:pPr>
          </w:p>
          <w:p w:rsidR="00A27580" w:rsidRDefault="00A27580" w:rsidP="00B37508">
            <w:pPr>
              <w:spacing w:line="276" w:lineRule="auto"/>
              <w:jc w:val="both"/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</w:pPr>
          </w:p>
          <w:p w:rsidR="00A27580" w:rsidRDefault="00A27580" w:rsidP="00B37508">
            <w:pPr>
              <w:spacing w:line="276" w:lineRule="auto"/>
              <w:jc w:val="both"/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</w:pPr>
          </w:p>
          <w:p w:rsidR="00B37508" w:rsidRDefault="00B37508" w:rsidP="00B37508">
            <w:pPr>
              <w:spacing w:line="276" w:lineRule="auto"/>
              <w:jc w:val="both"/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</w:pPr>
          </w:p>
          <w:p w:rsidR="00B37508" w:rsidRDefault="00B37508" w:rsidP="00B37508">
            <w:pPr>
              <w:spacing w:line="276" w:lineRule="auto"/>
              <w:jc w:val="both"/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</w:pPr>
          </w:p>
          <w:p w:rsidR="00A27580" w:rsidRDefault="00A27580" w:rsidP="00B37508">
            <w:pPr>
              <w:spacing w:line="276" w:lineRule="auto"/>
              <w:jc w:val="both"/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</w:pPr>
          </w:p>
          <w:p w:rsidR="00B01D8E" w:rsidRDefault="00B01D8E" w:rsidP="00B3750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</w:pPr>
          </w:p>
          <w:p w:rsidR="00B01D8E" w:rsidRDefault="00B01D8E" w:rsidP="00B3750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</w:pPr>
          </w:p>
          <w:p w:rsidR="00B01D8E" w:rsidRDefault="00B01D8E" w:rsidP="00B3750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</w:pPr>
          </w:p>
          <w:p w:rsidR="00B01D8E" w:rsidRDefault="00B01D8E" w:rsidP="00B3750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</w:pPr>
          </w:p>
          <w:p w:rsidR="00B01D8E" w:rsidRDefault="00B01D8E" w:rsidP="00B01D8E">
            <w:pPr>
              <w:autoSpaceDE w:val="0"/>
              <w:autoSpaceDN w:val="0"/>
              <w:adjustRightInd w:val="0"/>
              <w:spacing w:line="276" w:lineRule="auto"/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</w:pPr>
          </w:p>
          <w:p w:rsidR="00A27580" w:rsidRPr="00A27580" w:rsidRDefault="00A27580" w:rsidP="00B3750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</w:pPr>
            <w:r w:rsidRPr="00A27580"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  <w:t>Хавсралт А</w:t>
            </w:r>
          </w:p>
          <w:p w:rsidR="00A27580" w:rsidRPr="00A27580" w:rsidRDefault="00A27580" w:rsidP="00B3750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  <w:r w:rsidRPr="00A27580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(мэдээллийн чанартай)</w:t>
            </w:r>
          </w:p>
          <w:p w:rsidR="00A27580" w:rsidRPr="00A27580" w:rsidRDefault="00A27580" w:rsidP="00B3750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</w:pPr>
            <w:r w:rsidRPr="00A27580"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  <w:t>Долгионы хэлбэр дүрсийг хянаж удирдах зарчмууд</w:t>
            </w:r>
          </w:p>
          <w:p w:rsidR="00A27580" w:rsidRPr="00A27580" w:rsidRDefault="00A27580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</w:pPr>
            <w:r w:rsidRPr="00A27580"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  <w:lastRenderedPageBreak/>
              <w:t>A.1 Ерөнхий зүйл</w:t>
            </w:r>
          </w:p>
          <w:p w:rsidR="00A27580" w:rsidRPr="00A27580" w:rsidRDefault="00A27580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  <w:r w:rsidRPr="00A27580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Импульсын долгионууд нь олон тооны зэрэгцээ холбо</w:t>
            </w:r>
            <w:r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гдсон коденсаторуудыг цэнэглээд </w:t>
            </w:r>
            <w:r w:rsidRPr="00A27580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тэдгээрийг цуваа холболтонд шилжүүлэн цэнэг шав</w:t>
            </w:r>
            <w:r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хах /цахилалт явуулах/ байдлаар </w:t>
            </w:r>
            <w:r w:rsidRPr="00A27580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үүсгэгддэг. Хүчдлийн утга нь анхдагч цэнэглэх хүч</w:t>
            </w:r>
            <w:r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дэл, цахилалт хийж байгаа цуваа </w:t>
            </w:r>
            <w:r w:rsidRPr="00A27580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холбогдсон конденсаторуудын тоо болон хэлхээний тохируулга зэргээр тодорхойлогдоно.</w:t>
            </w:r>
          </w:p>
          <w:p w:rsidR="00A27580" w:rsidRPr="00A27580" w:rsidRDefault="00A27580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  <w:r w:rsidRPr="00A27580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Долгионы хэлбэр дүрс нь импульсын хүчдлийн үүсгүүрийн б</w:t>
            </w:r>
            <w:r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агтаамжууд ба идэвхитэй </w:t>
            </w:r>
            <w:r w:rsidRPr="00A27580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эсэргүүцлүүд болон ачаалалын бүрэн эс</w:t>
            </w:r>
            <w:r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эргүүцлийн хэмжээгээр үндсэндээ </w:t>
            </w:r>
            <w:r w:rsidRPr="00A27580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тодорхойлогдоно.</w:t>
            </w:r>
          </w:p>
          <w:p w:rsidR="00A27580" w:rsidRPr="00A27580" w:rsidRDefault="00A27580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  <w:r w:rsidRPr="00A27580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Трансформаторуудыг аянгын импульсээр турших ү</w:t>
            </w:r>
            <w:r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еийн долгионы хэлбэр дүрсүүдийг </w:t>
            </w:r>
            <w:r w:rsidRPr="00A27580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хэрхэн удирдаж хянах</w:t>
            </w:r>
            <w:r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 зарчмуудыг зураг А.1 болон А.2</w:t>
            </w:r>
            <w:r w:rsidR="00967033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-</w:t>
            </w:r>
            <w:r w:rsidRPr="00A27580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д дахь хялбарчил</w:t>
            </w:r>
            <w:r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сан схемүүдээр </w:t>
            </w:r>
            <w:r w:rsidRPr="00A27580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үзүүлсэн болно. Эдгээр нь дахаах хоёр үндсэн чиглэлд хуваагдана:</w:t>
            </w:r>
          </w:p>
          <w:p w:rsidR="00A27580" w:rsidRPr="00A27580" w:rsidRDefault="00A27580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  <w:r w:rsidRPr="00A27580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– бүрэн эсэргүүцэл өндөртэй ороомгуудын хувьд;</w:t>
            </w:r>
          </w:p>
          <w:p w:rsidR="00A27580" w:rsidRPr="00A27580" w:rsidRDefault="00A27580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  <w:r w:rsidRPr="00A27580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– бүрэн эсэргүүцэл багатай ороомгуудын хувьд.</w:t>
            </w:r>
          </w:p>
          <w:p w:rsidR="00A27580" w:rsidRDefault="00A27580" w:rsidP="00B37508">
            <w:pPr>
              <w:spacing w:line="276" w:lineRule="auto"/>
              <w:jc w:val="both"/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</w:pPr>
            <w:r w:rsidRPr="00A27580"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  <w:t>A.2 Бүрэн эсэргүүцэл өндөртэй ороомгууд (Lt &gt; 100 мГн)</w:t>
            </w:r>
          </w:p>
          <w:p w:rsidR="00A27580" w:rsidRDefault="00A27580" w:rsidP="00B37508">
            <w:pPr>
              <w:spacing w:line="276" w:lineRule="auto"/>
              <w:jc w:val="both"/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</w:pPr>
            <w:r>
              <w:rPr>
                <w:rFonts w:ascii="Arial" w:eastAsiaTheme="minorHAnsi" w:hAnsi="Arial" w:cs="Arial"/>
                <w:b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6952AEBD" wp14:editId="24067010">
                      <wp:simplePos x="0" y="0"/>
                      <wp:positionH relativeFrom="column">
                        <wp:posOffset>50800</wp:posOffset>
                      </wp:positionH>
                      <wp:positionV relativeFrom="paragraph">
                        <wp:posOffset>55880</wp:posOffset>
                      </wp:positionV>
                      <wp:extent cx="5972175" cy="1095375"/>
                      <wp:effectExtent l="0" t="0" r="28575" b="28575"/>
                      <wp:wrapNone/>
                      <wp:docPr id="3" name="Text Box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972175" cy="10953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E4CBA" w:rsidRDefault="005E4CBA">
                                  <w:r>
                                    <w:t xml:space="preserve">                              </w:t>
                                  </w:r>
                                  <w:r w:rsidRPr="00A27580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C8A2443" wp14:editId="5A9E29B5">
                                        <wp:extent cx="3951545" cy="1047750"/>
                                        <wp:effectExtent l="0" t="0" r="0" b="0"/>
                                        <wp:docPr id="55" name="Picture 5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023385" cy="106679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952AEBD" id="Text Box 3" o:spid="_x0000_s1028" type="#_x0000_t202" style="position:absolute;left:0;text-align:left;margin-left:4pt;margin-top:4.4pt;width:470.25pt;height:86.2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luhmAIAALoFAAAOAAAAZHJzL2Uyb0RvYy54bWysVN9PGzEMfp+0/yHK+7j+oDCqXlEHYpqE&#10;AA0mntNc0kYkcZakvev+epzcXSmMF6a93NnxZ8f+Ynt23hhNtsIHBbakw6MBJcJyqJRdlfTXw9WX&#10;r5SEyGzFNFhR0p0I9Hz++dOsdlMxgjXoSniCQWyY1q6k6xjdtCgCXwvDwhE4YdEowRsWUfWrovKs&#10;xuhGF6PB4KSowVfOAxch4Olla6TzHF9KweOtlEFEokuKucX89fm7TN9iPmPTlWdurXiXBvuHLAxT&#10;Fi/dh7pkkZGNV3+FMop7CCDjEQdTgJSKi1wDVjMcvKnmfs2cyLUgOcHtaQr/Lyy/2d55oqqSjimx&#10;zOATPYgmkm/QkHFip3ZhiqB7h7DY4DG+cn8e8DAV3Uhv0h/LIWhHnnd7blMwjoeTs9PR8HRCCUfb&#10;cHA2GaOC8YsXd+dD/C7AkCSU1OPjZU7Z9jrEFtpD0m0BtKqulNZZSQ0jLrQnW4ZPrWNOEoO/QmlL&#10;6pKejCeDHPiVLYXe+y81409degcojKdtuk7k1urSShS1VGQp7rRIGG1/ConUZkbeyZFxLuw+z4xO&#10;KIkVfcSxw79k9RHntg70yDeDjXtnoyz4lqXX1FZPPbWyxeMbHtSdxNgsm9xTo75TllDtsIE8tAMY&#10;HL9SyPc1C/GOeZw47BncIvEWP1IDPhJ0EiVr8H/eO094HAS0UlLjBJc0/N4wLyjRPyyOyNnw+DiN&#10;fFaOJ6cjVPyhZXlosRtzAdg5Q9xXjmcx4aPuRenBPOKyWaRb0cQsx7tLGnvxIrZ7BZcVF4tFBuGQ&#10;Oxav7b3jKXRiOfXZQ/PIvOv6POKI3EA/62z6pt1bbPK0sNhEkCrPQuK5ZbXjHxdEnqZumaUNdKhn&#10;1MvKnT8DAAD//wMAUEsDBBQABgAIAAAAIQAVfykx2gAAAAcBAAAPAAAAZHJzL2Rvd25yZXYueG1s&#10;TI/NTsMwEITvSLyDtUjcqFP+5IY4FaDChVML4uzGW8ciXke2m4a3ZznBabSa0cy3zXoOg5gwZR9J&#10;w3JRgUDqovXkNHy8v1wpELkYsmaIhBq+McO6PT9rTG3jibY47YoTXEK5Nhr6UsZaytz1GExexBGJ&#10;vUNMwRQ+k5M2mROXh0FeV9W9DMYTL/RmxOceu6/dMWjYPLmV65RJ/UZZ76f58/DmXrW+vJgfH0AU&#10;nMtfGH7xGR1aZtrHI9ksBg2KPykszM/u6lbdgdhzTC1vQLaN/M/f/gAAAP//AwBQSwECLQAUAAYA&#10;CAAAACEAtoM4kv4AAADhAQAAEwAAAAAAAAAAAAAAAAAAAAAAW0NvbnRlbnRfVHlwZXNdLnhtbFBL&#10;AQItABQABgAIAAAAIQA4/SH/1gAAAJQBAAALAAAAAAAAAAAAAAAAAC8BAABfcmVscy8ucmVsc1BL&#10;AQItABQABgAIAAAAIQCXxluhmAIAALoFAAAOAAAAAAAAAAAAAAAAAC4CAABkcnMvZTJvRG9jLnht&#10;bFBLAQItABQABgAIAAAAIQAVfykx2gAAAAcBAAAPAAAAAAAAAAAAAAAAAPIEAABkcnMvZG93bnJl&#10;di54bWxQSwUGAAAAAAQABADzAAAA+QUAAAAA&#10;" fillcolor="white [3201]" strokeweight=".5pt">
                      <v:textbox>
                        <w:txbxContent>
                          <w:p w:rsidR="005E4CBA" w:rsidRDefault="005E4CBA">
                            <w:r>
                              <w:t xml:space="preserve">                              </w:t>
                            </w:r>
                            <w:r w:rsidRPr="00A27580"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7C8A2443" wp14:editId="5A9E29B5">
                                  <wp:extent cx="3951545" cy="1047750"/>
                                  <wp:effectExtent l="0" t="0" r="0" b="0"/>
                                  <wp:docPr id="55" name="Picture 5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023385" cy="106679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A27580" w:rsidRDefault="00A27580" w:rsidP="00B37508">
            <w:pPr>
              <w:spacing w:line="276" w:lineRule="auto"/>
              <w:jc w:val="both"/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</w:pPr>
          </w:p>
          <w:p w:rsidR="00A27580" w:rsidRDefault="00A27580" w:rsidP="00B37508">
            <w:pPr>
              <w:spacing w:line="276" w:lineRule="auto"/>
              <w:jc w:val="both"/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</w:pPr>
          </w:p>
          <w:p w:rsidR="00A27580" w:rsidRDefault="00A27580" w:rsidP="00B37508">
            <w:pPr>
              <w:spacing w:line="276" w:lineRule="auto"/>
              <w:jc w:val="both"/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</w:pPr>
          </w:p>
          <w:p w:rsidR="00A27580" w:rsidRDefault="00A27580" w:rsidP="00B37508">
            <w:pPr>
              <w:spacing w:line="276" w:lineRule="auto"/>
              <w:jc w:val="both"/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</w:pPr>
          </w:p>
          <w:p w:rsidR="00A27580" w:rsidRPr="00A27580" w:rsidRDefault="00A27580" w:rsidP="00B37508">
            <w:pPr>
              <w:spacing w:line="276" w:lineRule="auto"/>
              <w:jc w:val="both"/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</w:pPr>
          </w:p>
          <w:p w:rsidR="00A27580" w:rsidRPr="00A27580" w:rsidRDefault="00A27580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</w:pPr>
            <w:r w:rsidRPr="00A27580"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  <w:t xml:space="preserve">Зураг A.1a </w:t>
            </w:r>
            <w:r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  <w:t xml:space="preserve">                              </w:t>
            </w:r>
            <w:r w:rsidRPr="00A27580"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  <w:t>Зураг A.1б</w:t>
            </w:r>
          </w:p>
          <w:p w:rsidR="00A27580" w:rsidRDefault="00A27580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</w:pPr>
          </w:p>
          <w:p w:rsidR="00A27580" w:rsidRPr="00116672" w:rsidRDefault="00A27580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</w:pPr>
            <w:r w:rsidRPr="00116672"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  <w:t>Тэмдэглээ:</w:t>
            </w:r>
          </w:p>
          <w:p w:rsidR="00A27580" w:rsidRPr="00116672" w:rsidRDefault="00A27580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0"/>
                <w:szCs w:val="20"/>
                <w:lang w:val="en-GB"/>
              </w:rPr>
            </w:pPr>
            <w:r w:rsidRPr="00116672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>Cg үүсгүүрийн багтаамж Rs = Rsi + Rse, нийлбэр цуваа эсэргүүцэл (зураг 1-ийг үз)</w:t>
            </w:r>
          </w:p>
          <w:p w:rsidR="00A27580" w:rsidRPr="00116672" w:rsidRDefault="00A27580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0"/>
                <w:szCs w:val="20"/>
                <w:lang w:val="en-GB"/>
              </w:rPr>
            </w:pPr>
            <w:r w:rsidRPr="00116672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>C = Ct + CL + C1 (зураг 1-ийг үз) Rp зэрэгцээ эсэргүүцэл (зураг 1-ийг үз)</w:t>
            </w:r>
          </w:p>
          <w:p w:rsidR="00032F2F" w:rsidRPr="00A27580" w:rsidRDefault="00032F2F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</w:p>
          <w:p w:rsidR="00116672" w:rsidRDefault="00A27580" w:rsidP="005B2C8C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</w:pPr>
            <w:r w:rsidRPr="008B0A60"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  <w:lastRenderedPageBreak/>
              <w:t>Зураг A.1 – Бүрэн эсэргүүцэл өндөртэй ороомогт зориулсан долгионы хэлбэр дүрсийг хянаж удирдах</w:t>
            </w:r>
          </w:p>
          <w:p w:rsidR="005B2C8C" w:rsidRPr="00116672" w:rsidRDefault="005B2C8C" w:rsidP="005B2C8C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</w:pPr>
          </w:p>
          <w:p w:rsidR="00A27580" w:rsidRDefault="00A27580" w:rsidP="00B37508">
            <w:pPr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  <w:r w:rsidRPr="00A27580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Долгионы нүүрний уртыг олбол:</w:t>
            </w:r>
          </w:p>
          <w:p w:rsidR="00032F2F" w:rsidRDefault="00032F2F" w:rsidP="00B37508">
            <w:pPr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  <w:r>
              <w:rPr>
                <w:rFonts w:ascii="Arial" w:eastAsiaTheme="minorHAnsi" w:hAnsi="Arial" w:cs="Arial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2605E2C4" wp14:editId="4AD94195">
                      <wp:simplePos x="0" y="0"/>
                      <wp:positionH relativeFrom="column">
                        <wp:posOffset>69850</wp:posOffset>
                      </wp:positionH>
                      <wp:positionV relativeFrom="paragraph">
                        <wp:posOffset>38100</wp:posOffset>
                      </wp:positionV>
                      <wp:extent cx="2933700" cy="342900"/>
                      <wp:effectExtent l="0" t="0" r="19050" b="19050"/>
                      <wp:wrapNone/>
                      <wp:docPr id="6" name="Text Box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933700" cy="3429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E4CBA" w:rsidRPr="00892259" w:rsidRDefault="005E4CBA" w:rsidP="008C5FAE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Arial" w:eastAsiaTheme="minorHAnsi" w:hAnsi="Arial" w:cs="Arial"/>
                                      <w:i/>
                                      <w:lang w:val="mn-MN"/>
                                    </w:rPr>
                                  </w:pPr>
                                  <w:r w:rsidRPr="00183397">
                                    <w:rPr>
                                      <w:rFonts w:ascii="Cambria Math" w:eastAsiaTheme="minorHAnsi" w:hAnsi="Cambria Math" w:cs="Cambria Math"/>
                                      <w:sz w:val="20"/>
                                      <w:szCs w:val="20"/>
                                      <w:lang w:val="en-GB"/>
                                    </w:rPr>
                                    <w:t>𝑇</w:t>
                                  </w:r>
                                  <w:r w:rsidRPr="00183397">
                                    <w:rPr>
                                      <w:rFonts w:ascii="Arial" w:eastAsiaTheme="minorHAnsi" w:hAnsi="Arial" w:cs="Arial"/>
                                      <w:sz w:val="20"/>
                                      <w:szCs w:val="20"/>
                                      <w:lang w:val="en-GB"/>
                                    </w:rPr>
                                    <w:t>1 = 3 x</w:t>
                                  </w:r>
                                  <w:r w:rsidRPr="00183397">
                                    <w:rPr>
                                      <w:rFonts w:ascii="Arial" w:eastAsiaTheme="minorHAnsi" w:hAnsi="Arial" w:cs="Arial"/>
                                      <w:sz w:val="20"/>
                                      <w:szCs w:val="20"/>
                                      <w:lang w:val="mn-MN"/>
                                    </w:rPr>
                                    <w:t xml:space="preserve"> </w:t>
                                  </w: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HAnsi" w:hAnsi="Cambria Math" w:cs="Arial"/>
                                            <w:i/>
                                            <w:sz w:val="20"/>
                                            <w:szCs w:val="20"/>
                                            <w:lang w:val="mn-MN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HAnsi" w:hAnsi="Cambria Math" w:cs="Arial"/>
                                            <w:sz w:val="20"/>
                                            <w:szCs w:val="20"/>
                                            <w:lang w:val="mn-MN"/>
                                          </w:rPr>
                                          <m:t>RsRp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HAnsi" w:hAnsi="Cambria Math" w:cs="Arial"/>
                                            <w:sz w:val="20"/>
                                            <w:szCs w:val="20"/>
                                            <w:lang w:val="mn-MN"/>
                                          </w:rPr>
                                          <m:t>Rs+Rp</m:t>
                                        </m:r>
                                      </m:den>
                                    </m:f>
                                  </m:oMath>
                                  <w:r w:rsidRPr="00183397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+</w:t>
                                  </w: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HAnsi" w:hAnsi="Cambria Math" w:cs="Arial"/>
                                            <w:i/>
                                            <w:sz w:val="20"/>
                                            <w:szCs w:val="20"/>
                                            <w:lang w:val="mn-MN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HAnsi" w:hAnsi="Cambria Math" w:cs="Arial"/>
                                            <w:sz w:val="20"/>
                                            <w:szCs w:val="20"/>
                                            <w:lang w:val="mn-MN"/>
                                          </w:rPr>
                                          <m:t>CgC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HAnsi" w:hAnsi="Cambria Math" w:cs="Arial"/>
                                            <w:sz w:val="20"/>
                                            <w:szCs w:val="20"/>
                                            <w:lang w:val="mn-MN"/>
                                          </w:rPr>
                                          <m:t>Cg+C</m:t>
                                        </m:r>
                                      </m:den>
                                    </m:f>
                                  </m:oMath>
                                  <w:r>
                                    <w:rPr>
                                      <w:rFonts w:ascii="Arial" w:hAnsi="Arial" w:cs="Arial"/>
                                      <w:lang w:val="en-GB"/>
                                    </w:rPr>
                                    <w:t xml:space="preserve">   (</w:t>
                                  </w:r>
                                  <w:r>
                                    <w:rPr>
                                      <w:rFonts w:ascii="Arial" w:hAnsi="Arial" w:cs="Arial"/>
                                      <w:lang w:val="mn-MN"/>
                                    </w:rPr>
                                    <w:t>зураг А,1а</w:t>
                                  </w:r>
                                  <w:r>
                                    <w:rPr>
                                      <w:rFonts w:ascii="Arial" w:hAnsi="Arial" w:cs="Arial"/>
                                      <w:lang w:val="en-GB"/>
                                    </w:rPr>
                                    <w:t>)</w:t>
                                  </w:r>
                                  <w:r>
                                    <w:rPr>
                                      <w:rFonts w:ascii="Arial" w:hAnsi="Arial" w:cs="Arial"/>
                                      <w:lang w:val="mn-MN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Arial" w:hAnsi="Arial" w:cs="Arial"/>
                                    </w:rPr>
                                    <w:t xml:space="preserve">         </w:t>
                                  </w:r>
                                  <w:r>
                                    <w:rPr>
                                      <w:rFonts w:ascii="Arial" w:hAnsi="Arial" w:cs="Arial"/>
                                      <w:lang w:val="mn-MN"/>
                                    </w:rPr>
                                    <w:t xml:space="preserve"> </w:t>
                                  </w:r>
                                  <w:r w:rsidRPr="00892259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  <w:lang w:val="en-GB"/>
                                    </w:rPr>
                                    <w:t>(A.1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)</w:t>
                                  </w:r>
                                </w:p>
                                <w:p w:rsidR="005E4CBA" w:rsidRDefault="005E4CBA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605E2C4" id="Text Box 6" o:spid="_x0000_s1029" type="#_x0000_t202" style="position:absolute;left:0;text-align:left;margin-left:5.5pt;margin-top:3pt;width:231pt;height:2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ZUikwIAALkFAAAOAAAAZHJzL2Uyb0RvYy54bWysVE1vGyEQvVfqf0Dcm/VXktrKOnITpaoU&#10;JVGTKmfMgo0KDAXsXffXd2B3bSfNJVUvuwPzeMw8ZubisjGabIUPCmxJhycDSoTlUCm7KumPp5tP&#10;nykJkdmKabCipDsR6OX844eL2s3ECNagK+EJktgwq11J1zG6WVEEvhaGhRNwwqJTgjcs4tKvisqz&#10;GtmNLkaDwVlRg6+cBy5CwN3r1knnmV9KweO9lEFEokuKscX89fm7TN9ifsFmK8/cWvEuDPYPURim&#10;LF66p7pmkZGNV39RGcU9BJDxhIMpQErFRc4BsxkOXmXzuGZO5FxQnOD2MoX/R8vvtg+eqKqkZ5RY&#10;ZvCJnkQTyRdoyFlSp3ZhhqBHh7DY4Da+cr8fcDMl3Uhv0h/TIehHnXd7bRMZx83RdDw+H6CLo288&#10;GU3RRvricNr5EL8KMCQZJfX4dllStr0NsYX2kHRZAK2qG6V1XqR6EVfaky3Dl9Yxx4jkL1DakhoT&#10;HZ8OMvELX664A8Ny9QYD8mmbrhO5srqwkkKtEtmKOy0SRtvvQqKyWZA3YmScC7uPM6MTSmJG7znY&#10;4Q9RvedwmweeyDeDjfvDRlnwrUovpa1+9sLIFo9veJR3MmOzbHJJjftCWUK1w/rx0PZfcPxG4SPf&#10;shAfmMeGw7rAIRLv8SM14CNBZ1GyBv/7rf2Exz5ALyU1NnBJw68N84IS/c1ih0yHk0nq+LyYnJ6P&#10;cOGPPctjj92YK8DKGeK4cjybCR91b0oP5hlnzSLdii5mOd5d0tibV7EdKziruFgsMgh73LF4ax8d&#10;T9RJ5VTCT80z866r84gdcgd9q7PZq3JvsemkhcUmglS5F5LOraqd/jgfcjd1sywNoON1Rh0m7vwP&#10;AAAA//8DAFBLAwQUAAYACAAAACEAPnQhEdsAAAAHAQAADwAAAGRycy9kb3ducmV2LnhtbEyPQUvD&#10;QBCF74L/YRnBm93UhlpiNiUoIqhQrF68TZMxCWZnQ3bapv/e6UlPM483vPlevp58bw40xi6wg/ks&#10;AUNchbrjxsHnx9PNCkwU5Br7wOTgRBHWxeVFjlkdjvxOh600RkM4ZuigFRkya2PVksc4CwOxet9h&#10;9Cgqx8bWIx413Pf2NkmW1mPH+qHFgR5aqn62e+/gJf3Cx4W80kl42pTl82pI45tz11dTeQ9GaJK/&#10;YzjjKzoUyrQLe66j6VXPtYo4WOpQO71b6LI76wRskdv//MUvAAAA//8DAFBLAQItABQABgAIAAAA&#10;IQC2gziS/gAAAOEBAAATAAAAAAAAAAAAAAAAAAAAAABbQ29udGVudF9UeXBlc10ueG1sUEsBAi0A&#10;FAAGAAgAAAAhADj9If/WAAAAlAEAAAsAAAAAAAAAAAAAAAAALwEAAF9yZWxzLy5yZWxzUEsBAi0A&#10;FAAGAAgAAAAhAINhlSKTAgAAuQUAAA4AAAAAAAAAAAAAAAAALgIAAGRycy9lMm9Eb2MueG1sUEsB&#10;Ai0AFAAGAAgAAAAhAD50IRHbAAAABwEAAA8AAAAAAAAAAAAAAAAA7QQAAGRycy9kb3ducmV2Lnht&#10;bFBLBQYAAAAABAAEAPMAAAD1BQAAAAA=&#10;" fillcolor="white [3201]" strokecolor="white [3212]" strokeweight=".5pt">
                      <v:textbox>
                        <w:txbxContent>
                          <w:p w:rsidR="005E4CBA" w:rsidRPr="00892259" w:rsidRDefault="005E4CBA" w:rsidP="008C5FAE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eastAsiaTheme="minorHAnsi" w:hAnsi="Arial" w:cs="Arial"/>
                                <w:i/>
                                <w:lang w:val="mn-MN"/>
                              </w:rPr>
                            </w:pPr>
                            <w:r w:rsidRPr="00183397">
                              <w:rPr>
                                <w:rFonts w:ascii="Cambria Math" w:eastAsiaTheme="minorHAnsi" w:hAnsi="Cambria Math" w:cs="Cambria Math"/>
                                <w:sz w:val="20"/>
                                <w:szCs w:val="20"/>
                                <w:lang w:val="en-GB"/>
                              </w:rPr>
                              <w:t>𝑇</w:t>
                            </w:r>
                            <w:r w:rsidRPr="00183397">
                              <w:rPr>
                                <w:rFonts w:ascii="Arial" w:eastAsiaTheme="minorHAnsi" w:hAnsi="Arial" w:cs="Arial"/>
                                <w:sz w:val="20"/>
                                <w:szCs w:val="20"/>
                                <w:lang w:val="en-GB"/>
                              </w:rPr>
                              <w:t>1 = 3 x</w:t>
                            </w:r>
                            <w:r w:rsidRPr="00183397">
                              <w:rPr>
                                <w:rFonts w:ascii="Arial" w:eastAsiaTheme="minorHAnsi" w:hAnsi="Arial" w:cs="Arial"/>
                                <w:sz w:val="20"/>
                                <w:szCs w:val="20"/>
                                <w:lang w:val="mn-MN"/>
                              </w:rPr>
                              <w:t xml:space="preserve">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eastAsiaTheme="minorHAnsi" w:hAnsi="Cambria Math" w:cs="Arial"/>
                                      <w:i/>
                                      <w:sz w:val="20"/>
                                      <w:szCs w:val="20"/>
                                      <w:lang w:val="mn-MN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HAnsi" w:hAnsi="Cambria Math" w:cs="Arial"/>
                                      <w:sz w:val="20"/>
                                      <w:szCs w:val="20"/>
                                      <w:lang w:val="mn-MN"/>
                                    </w:rPr>
                                    <m:t>RsRp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HAnsi" w:hAnsi="Cambria Math" w:cs="Arial"/>
                                      <w:sz w:val="20"/>
                                      <w:szCs w:val="20"/>
                                      <w:lang w:val="mn-MN"/>
                                    </w:rPr>
                                    <m:t>Rs+Rp</m:t>
                                  </m:r>
                                </m:den>
                              </m:f>
                            </m:oMath>
                            <w:r w:rsidRPr="0018339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+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eastAsiaTheme="minorHAnsi" w:hAnsi="Cambria Math" w:cs="Arial"/>
                                      <w:i/>
                                      <w:sz w:val="20"/>
                                      <w:szCs w:val="20"/>
                                      <w:lang w:val="mn-MN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HAnsi" w:hAnsi="Cambria Math" w:cs="Arial"/>
                                      <w:sz w:val="20"/>
                                      <w:szCs w:val="20"/>
                                      <w:lang w:val="mn-MN"/>
                                    </w:rPr>
                                    <m:t>CgC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HAnsi" w:hAnsi="Cambria Math" w:cs="Arial"/>
                                      <w:sz w:val="20"/>
                                      <w:szCs w:val="20"/>
                                      <w:lang w:val="mn-MN"/>
                                    </w:rPr>
                                    <m:t>Cg+C</m:t>
                                  </m:r>
                                </m:den>
                              </m:f>
                            </m:oMath>
                            <w:r>
                              <w:rPr>
                                <w:rFonts w:ascii="Arial" w:hAnsi="Arial" w:cs="Arial"/>
                                <w:lang w:val="en-GB"/>
                              </w:rPr>
                              <w:t xml:space="preserve">   (</w:t>
                            </w:r>
                            <w:r>
                              <w:rPr>
                                <w:rFonts w:ascii="Arial" w:hAnsi="Arial" w:cs="Arial"/>
                                <w:lang w:val="mn-MN"/>
                              </w:rPr>
                              <w:t>зураг А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lang w:val="mn-MN"/>
                              </w:rPr>
                              <w:t>,1а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lang w:val="en-GB"/>
                              </w:rPr>
                              <w:t>)</w:t>
                            </w:r>
                            <w:r>
                              <w:rPr>
                                <w:rFonts w:ascii="Arial" w:hAnsi="Arial" w:cs="Arial"/>
                                <w:lang w:val="mn-MN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        </w:t>
                            </w:r>
                            <w:r>
                              <w:rPr>
                                <w:rFonts w:ascii="Arial" w:hAnsi="Arial" w:cs="Arial"/>
                                <w:lang w:val="mn-MN"/>
                              </w:rPr>
                              <w:t xml:space="preserve"> </w:t>
                            </w:r>
                            <w:r w:rsidRPr="00892259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GB"/>
                              </w:rPr>
                              <w:t>(A.1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  <w:p w:rsidR="005E4CBA" w:rsidRDefault="005E4CBA"/>
                        </w:txbxContent>
                      </v:textbox>
                    </v:shape>
                  </w:pict>
                </mc:Fallback>
              </mc:AlternateContent>
            </w:r>
          </w:p>
          <w:p w:rsidR="00032F2F" w:rsidRDefault="00032F2F" w:rsidP="00B37508">
            <w:pPr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</w:p>
          <w:p w:rsidR="00892259" w:rsidRPr="00183397" w:rsidRDefault="00892259" w:rsidP="00183397">
            <w:pPr>
              <w:spacing w:line="276" w:lineRule="auto"/>
              <w:jc w:val="both"/>
              <w:rPr>
                <w:rFonts w:ascii="Arial" w:eastAsiaTheme="minorHAnsi" w:hAnsi="Arial" w:cs="Arial"/>
                <w:lang w:val="mn-MN"/>
              </w:rPr>
            </w:pPr>
            <w:r w:rsidRPr="00183397">
              <w:rPr>
                <w:rFonts w:ascii="Arial" w:eastAsiaTheme="minorHAnsi" w:hAnsi="Arial" w:cs="Arial"/>
                <w:lang w:val="mn-MN"/>
              </w:rPr>
              <w:t>буюу</w:t>
            </w:r>
          </w:p>
          <w:p w:rsidR="00183397" w:rsidRDefault="002F4DF3" w:rsidP="00183397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sz w:val="20"/>
                <w:szCs w:val="20"/>
                <w:lang w:val="en-GB"/>
              </w:rPr>
            </w:pPr>
            <w:r w:rsidRPr="00892259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 xml:space="preserve">== </w:t>
            </w:r>
            <w:r w:rsidRPr="00892259">
              <w:rPr>
                <w:rFonts w:ascii="Cambria Math" w:eastAsiaTheme="minorHAnsi" w:hAnsi="Cambria Math" w:cs="Cambria Math"/>
                <w:sz w:val="20"/>
                <w:szCs w:val="20"/>
                <w:lang w:val="en-GB"/>
              </w:rPr>
              <w:t>𝑇</w:t>
            </w:r>
            <w:r w:rsidRPr="00892259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>1 = 3</w:t>
            </w:r>
            <w:r w:rsidRPr="00892259">
              <w:rPr>
                <w:rFonts w:ascii="Cambria Math" w:eastAsiaTheme="minorHAnsi" w:hAnsi="Cambria Math" w:cs="Cambria Math"/>
                <w:sz w:val="20"/>
                <w:szCs w:val="20"/>
                <w:lang w:val="en-GB"/>
              </w:rPr>
              <w:t>𝑅𝑠</w:t>
            </w:r>
            <w:r w:rsidRPr="00892259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 xml:space="preserve"> </w:t>
            </w:r>
            <w:r w:rsidR="00183397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>x</w:t>
            </w:r>
            <m:oMath>
              <m:r>
                <w:rPr>
                  <w:rFonts w:ascii="Cambria Math" w:eastAsiaTheme="minorHAnsi" w:hAnsi="Cambria Math" w:cs="Arial"/>
                  <w:sz w:val="20"/>
                  <w:szCs w:val="20"/>
                  <w:lang w:val="en-GB"/>
                </w:rPr>
                <m:t xml:space="preserve"> </m:t>
              </m:r>
              <m:f>
                <m:fPr>
                  <m:ctrlPr>
                    <w:rPr>
                      <w:rFonts w:ascii="Cambria Math" w:eastAsiaTheme="minorHAnsi" w:hAnsi="Cambria Math" w:cs="Arial"/>
                      <w:i/>
                      <w:sz w:val="20"/>
                      <w:szCs w:val="20"/>
                      <w:lang w:val="mn-MN"/>
                    </w:rPr>
                  </m:ctrlPr>
                </m:fPr>
                <m:num>
                  <m:r>
                    <w:rPr>
                      <w:rFonts w:ascii="Cambria Math" w:eastAsiaTheme="minorHAnsi" w:hAnsi="Cambria Math" w:cs="Arial"/>
                      <w:sz w:val="20"/>
                      <w:szCs w:val="20"/>
                      <w:lang w:val="mn-MN"/>
                    </w:rPr>
                    <m:t>CgC</m:t>
                  </m:r>
                </m:num>
                <m:den>
                  <m:r>
                    <w:rPr>
                      <w:rFonts w:ascii="Cambria Math" w:eastAsiaTheme="minorHAnsi" w:hAnsi="Cambria Math" w:cs="Arial"/>
                      <w:sz w:val="20"/>
                      <w:szCs w:val="20"/>
                      <w:lang w:val="mn-MN"/>
                    </w:rPr>
                    <m:t>Cg+C</m:t>
                  </m:r>
                </m:den>
              </m:f>
            </m:oMath>
            <w:r w:rsidRPr="00892259">
              <w:rPr>
                <w:rFonts w:ascii="Arial" w:hAnsi="Arial" w:cs="Arial"/>
                <w:sz w:val="20"/>
                <w:szCs w:val="20"/>
                <w:lang w:val="en-GB"/>
              </w:rPr>
              <w:t xml:space="preserve">      </w:t>
            </w:r>
            <w:r>
              <w:rPr>
                <w:rFonts w:ascii="Arial" w:hAnsi="Arial" w:cs="Arial"/>
                <w:sz w:val="20"/>
                <w:szCs w:val="20"/>
                <w:lang w:val="mn-MN"/>
              </w:rPr>
              <w:t xml:space="preserve">     </w:t>
            </w:r>
            <w:r w:rsidRPr="00892259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 xml:space="preserve"> </w:t>
            </w:r>
            <w:r>
              <w:rPr>
                <w:rFonts w:ascii="Arial" w:eastAsiaTheme="minorHAnsi" w:hAnsi="Arial" w:cs="Arial"/>
                <w:sz w:val="20"/>
                <w:szCs w:val="20"/>
                <w:lang w:val="en-GB"/>
              </w:rPr>
              <w:t>(зураг A.1б</w:t>
            </w:r>
            <w:r w:rsidR="00183397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 xml:space="preserve"> )          (</w:t>
            </w:r>
            <w:r w:rsidRPr="00892259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>A.2)</w:t>
            </w:r>
          </w:p>
          <w:p w:rsidR="00183397" w:rsidRPr="00183397" w:rsidRDefault="00183397" w:rsidP="00183397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sz w:val="20"/>
                <w:szCs w:val="20"/>
                <w:lang w:val="en-GB"/>
              </w:rPr>
            </w:pPr>
          </w:p>
          <w:p w:rsidR="00892259" w:rsidRPr="00183397" w:rsidRDefault="00183397" w:rsidP="00183397">
            <w:pPr>
              <w:spacing w:line="276" w:lineRule="auto"/>
              <w:jc w:val="both"/>
              <w:rPr>
                <w:rFonts w:ascii="Arial" w:eastAsiaTheme="minorHAnsi" w:hAnsi="Arial" w:cs="Arial"/>
                <w:lang w:val="mn-MN"/>
              </w:rPr>
            </w:pPr>
            <w:r w:rsidRPr="00183397">
              <w:rPr>
                <w:rFonts w:ascii="Arial" w:eastAsiaTheme="minorHAnsi" w:hAnsi="Arial" w:cs="Arial"/>
                <w:lang w:val="en-GB"/>
              </w:rPr>
              <w:t>50 % -ын утгаа авах хугацаа буюу долгионы уртыг олбол:</w:t>
            </w:r>
          </w:p>
          <w:p w:rsidR="00032F2F" w:rsidRPr="00183397" w:rsidRDefault="00032F2F" w:rsidP="00183397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0"/>
                <w:szCs w:val="20"/>
                <w:lang w:val="en-GB"/>
              </w:rPr>
            </w:pPr>
            <w:r w:rsidRPr="00183397">
              <w:rPr>
                <w:rFonts w:ascii="Arial" w:eastAsiaTheme="minorHAnsi" w:hAnsi="Arial" w:cs="Arial"/>
                <w:i/>
                <w:iCs/>
                <w:sz w:val="20"/>
                <w:szCs w:val="20"/>
                <w:lang w:val="en-GB"/>
              </w:rPr>
              <w:t>T</w:t>
            </w:r>
            <w:r w:rsidRPr="00183397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>2 ≈ 0,7(</w:t>
            </w:r>
            <w:r w:rsidRPr="00183397">
              <w:rPr>
                <w:rFonts w:ascii="Arial" w:eastAsiaTheme="minorHAnsi" w:hAnsi="Arial" w:cs="Arial"/>
                <w:i/>
                <w:iCs/>
                <w:sz w:val="20"/>
                <w:szCs w:val="20"/>
                <w:lang w:val="en-GB"/>
              </w:rPr>
              <w:t>R</w:t>
            </w:r>
            <w:r w:rsidRPr="00183397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 xml:space="preserve">s + </w:t>
            </w:r>
            <w:r w:rsidRPr="00183397">
              <w:rPr>
                <w:rFonts w:ascii="Arial" w:eastAsiaTheme="minorHAnsi" w:hAnsi="Arial" w:cs="Arial"/>
                <w:i/>
                <w:iCs/>
                <w:sz w:val="20"/>
                <w:szCs w:val="20"/>
                <w:lang w:val="en-GB"/>
              </w:rPr>
              <w:t>R</w:t>
            </w:r>
            <w:r w:rsidRPr="00183397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>p)(</w:t>
            </w:r>
            <w:r w:rsidRPr="00183397">
              <w:rPr>
                <w:rFonts w:ascii="Arial" w:eastAsiaTheme="minorHAnsi" w:hAnsi="Arial" w:cs="Arial"/>
                <w:i/>
                <w:iCs/>
                <w:sz w:val="20"/>
                <w:szCs w:val="20"/>
                <w:lang w:val="en-GB"/>
              </w:rPr>
              <w:t>C</w:t>
            </w:r>
            <w:r w:rsidRPr="00183397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 xml:space="preserve">g + </w:t>
            </w:r>
            <w:r w:rsidRPr="00183397">
              <w:rPr>
                <w:rFonts w:ascii="Arial" w:eastAsiaTheme="minorHAnsi" w:hAnsi="Arial" w:cs="Arial"/>
                <w:i/>
                <w:iCs/>
                <w:sz w:val="20"/>
                <w:szCs w:val="20"/>
                <w:lang w:val="en-GB"/>
              </w:rPr>
              <w:t>C</w:t>
            </w:r>
            <w:r w:rsidRPr="00183397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 xml:space="preserve">) </w:t>
            </w:r>
            <w:r w:rsidR="00183397">
              <w:rPr>
                <w:rFonts w:ascii="Arial" w:eastAsiaTheme="minorHAnsi" w:hAnsi="Arial" w:cs="Arial"/>
                <w:sz w:val="20"/>
                <w:szCs w:val="20"/>
                <w:lang w:val="mn-MN"/>
              </w:rPr>
              <w:t xml:space="preserve">   </w:t>
            </w:r>
            <w:r w:rsidRPr="00183397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>(</w:t>
            </w:r>
            <w:r w:rsidRPr="00183397">
              <w:rPr>
                <w:rFonts w:ascii="Arial" w:eastAsiaTheme="minorHAnsi" w:hAnsi="Arial" w:cs="Arial"/>
                <w:sz w:val="20"/>
                <w:szCs w:val="20"/>
                <w:lang w:val="mn-MN"/>
              </w:rPr>
              <w:t>зураг</w:t>
            </w:r>
            <w:r w:rsidRPr="00183397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 xml:space="preserve"> A.1a) </w:t>
            </w:r>
            <w:r w:rsidR="00183397">
              <w:rPr>
                <w:rFonts w:ascii="Arial" w:eastAsiaTheme="minorHAnsi" w:hAnsi="Arial" w:cs="Arial"/>
                <w:sz w:val="20"/>
                <w:szCs w:val="20"/>
                <w:lang w:val="mn-MN"/>
              </w:rPr>
              <w:t xml:space="preserve">      </w:t>
            </w:r>
            <w:r w:rsidRPr="00183397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>(A.3)</w:t>
            </w:r>
          </w:p>
          <w:p w:rsidR="00032F2F" w:rsidRPr="00183397" w:rsidRDefault="00183397" w:rsidP="00183397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lang w:val="mn-MN"/>
              </w:rPr>
            </w:pPr>
            <w:r w:rsidRPr="00183397">
              <w:rPr>
                <w:rFonts w:ascii="Arial" w:eastAsiaTheme="minorHAnsi" w:hAnsi="Arial" w:cs="Arial"/>
                <w:lang w:val="mn-MN"/>
              </w:rPr>
              <w:t>буюу</w:t>
            </w:r>
          </w:p>
          <w:p w:rsidR="00032F2F" w:rsidRPr="00183397" w:rsidRDefault="00032F2F" w:rsidP="00183397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0"/>
                <w:szCs w:val="20"/>
                <w:lang w:val="en-GB"/>
              </w:rPr>
            </w:pPr>
            <w:r w:rsidRPr="00183397">
              <w:rPr>
                <w:rFonts w:ascii="Arial" w:eastAsiaTheme="minorHAnsi" w:hAnsi="Arial" w:cs="Arial"/>
                <w:i/>
                <w:iCs/>
                <w:sz w:val="20"/>
                <w:szCs w:val="20"/>
                <w:lang w:val="en-GB"/>
              </w:rPr>
              <w:t>T</w:t>
            </w:r>
            <w:r w:rsidRPr="00183397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>2 ≈ 0,7</w:t>
            </w:r>
            <w:r w:rsidRPr="00183397">
              <w:rPr>
                <w:rFonts w:ascii="Arial" w:eastAsiaTheme="minorHAnsi" w:hAnsi="Arial" w:cs="Arial"/>
                <w:i/>
                <w:iCs/>
                <w:sz w:val="20"/>
                <w:szCs w:val="20"/>
                <w:lang w:val="en-GB"/>
              </w:rPr>
              <w:t>R</w:t>
            </w:r>
            <w:r w:rsidRPr="00183397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>p</w:t>
            </w:r>
            <w:r w:rsidR="00183397" w:rsidRPr="00183397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 xml:space="preserve"> </w:t>
            </w:r>
            <w:r w:rsidRPr="00183397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>(</w:t>
            </w:r>
            <w:r w:rsidRPr="00183397">
              <w:rPr>
                <w:rFonts w:ascii="Arial" w:eastAsiaTheme="minorHAnsi" w:hAnsi="Arial" w:cs="Arial"/>
                <w:i/>
                <w:iCs/>
                <w:sz w:val="20"/>
                <w:szCs w:val="20"/>
                <w:lang w:val="en-GB"/>
              </w:rPr>
              <w:t>C</w:t>
            </w:r>
            <w:r w:rsidRPr="00183397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 xml:space="preserve">g + </w:t>
            </w:r>
            <w:r w:rsidRPr="00183397">
              <w:rPr>
                <w:rFonts w:ascii="Arial" w:eastAsiaTheme="minorHAnsi" w:hAnsi="Arial" w:cs="Arial"/>
                <w:i/>
                <w:iCs/>
                <w:sz w:val="20"/>
                <w:szCs w:val="20"/>
                <w:lang w:val="en-GB"/>
              </w:rPr>
              <w:t>C</w:t>
            </w:r>
            <w:r w:rsidRPr="00183397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 xml:space="preserve">) </w:t>
            </w:r>
            <w:r w:rsidR="00183397">
              <w:rPr>
                <w:rFonts w:ascii="Arial" w:eastAsiaTheme="minorHAnsi" w:hAnsi="Arial" w:cs="Arial"/>
                <w:sz w:val="20"/>
                <w:szCs w:val="20"/>
                <w:lang w:val="mn-MN"/>
              </w:rPr>
              <w:t xml:space="preserve">            </w:t>
            </w:r>
            <w:r w:rsidRPr="00183397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>(</w:t>
            </w:r>
            <w:r w:rsidRPr="00183397">
              <w:rPr>
                <w:rFonts w:ascii="Arial" w:eastAsiaTheme="minorHAnsi" w:hAnsi="Arial" w:cs="Arial"/>
                <w:sz w:val="20"/>
                <w:szCs w:val="20"/>
                <w:lang w:val="mn-MN"/>
              </w:rPr>
              <w:t xml:space="preserve">зураг </w:t>
            </w:r>
            <w:r w:rsidRPr="00183397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 xml:space="preserve">A.1б) </w:t>
            </w:r>
            <w:r w:rsidR="00183397">
              <w:rPr>
                <w:rFonts w:ascii="Arial" w:eastAsiaTheme="minorHAnsi" w:hAnsi="Arial" w:cs="Arial"/>
                <w:sz w:val="20"/>
                <w:szCs w:val="20"/>
                <w:lang w:val="mn-MN"/>
              </w:rPr>
              <w:t xml:space="preserve">       </w:t>
            </w:r>
            <w:r w:rsidRPr="00183397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>(A.4)</w:t>
            </w:r>
          </w:p>
          <w:p w:rsidR="00032F2F" w:rsidRPr="00183397" w:rsidRDefault="00032F2F" w:rsidP="00183397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0"/>
                <w:szCs w:val="20"/>
                <w:lang w:val="en-GB"/>
              </w:rPr>
            </w:pPr>
            <w:r w:rsidRPr="00183397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 xml:space="preserve">For </w:t>
            </w:r>
            <w:r w:rsidRPr="00183397">
              <w:rPr>
                <w:rFonts w:ascii="Arial" w:eastAsiaTheme="minorHAnsi" w:hAnsi="Arial" w:cs="Arial"/>
                <w:i/>
                <w:iCs/>
                <w:sz w:val="20"/>
                <w:szCs w:val="20"/>
                <w:lang w:val="en-GB"/>
              </w:rPr>
              <w:t>R</w:t>
            </w:r>
            <w:r w:rsidRPr="00183397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 xml:space="preserve">p &gt;&gt; </w:t>
            </w:r>
            <w:r w:rsidRPr="00183397">
              <w:rPr>
                <w:rFonts w:ascii="Arial" w:eastAsiaTheme="minorHAnsi" w:hAnsi="Arial" w:cs="Arial"/>
                <w:i/>
                <w:iCs/>
                <w:sz w:val="20"/>
                <w:szCs w:val="20"/>
                <w:lang w:val="en-GB"/>
              </w:rPr>
              <w:t>R</w:t>
            </w:r>
            <w:r w:rsidRPr="00183397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 xml:space="preserve">s ба </w:t>
            </w:r>
            <w:r w:rsidRPr="00183397">
              <w:rPr>
                <w:rFonts w:ascii="Arial" w:eastAsiaTheme="minorHAnsi" w:hAnsi="Arial" w:cs="Arial"/>
                <w:i/>
                <w:iCs/>
                <w:sz w:val="20"/>
                <w:szCs w:val="20"/>
                <w:lang w:val="en-GB"/>
              </w:rPr>
              <w:t>C</w:t>
            </w:r>
            <w:r w:rsidRPr="00183397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 xml:space="preserve">g &gt;&gt; </w:t>
            </w:r>
            <w:r w:rsidRPr="00183397">
              <w:rPr>
                <w:rFonts w:ascii="Arial" w:eastAsiaTheme="minorHAnsi" w:hAnsi="Arial" w:cs="Arial"/>
                <w:i/>
                <w:iCs/>
                <w:sz w:val="20"/>
                <w:szCs w:val="20"/>
                <w:lang w:val="en-GB"/>
              </w:rPr>
              <w:t>C</w:t>
            </w:r>
            <w:r w:rsidRPr="00183397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>:</w:t>
            </w:r>
          </w:p>
          <w:p w:rsidR="00A27580" w:rsidRDefault="00032F2F" w:rsidP="00183397">
            <w:pPr>
              <w:spacing w:line="276" w:lineRule="auto"/>
              <w:jc w:val="both"/>
              <w:rPr>
                <w:rFonts w:ascii="Arial" w:eastAsiaTheme="minorHAnsi" w:hAnsi="Arial" w:cs="Arial"/>
                <w:sz w:val="20"/>
                <w:szCs w:val="20"/>
                <w:lang w:val="en-GB"/>
              </w:rPr>
            </w:pPr>
            <w:r w:rsidRPr="00183397">
              <w:rPr>
                <w:rFonts w:ascii="Arial" w:eastAsiaTheme="minorHAnsi" w:hAnsi="Arial" w:cs="Arial"/>
                <w:i/>
                <w:iCs/>
                <w:sz w:val="20"/>
                <w:szCs w:val="20"/>
                <w:lang w:val="en-GB"/>
              </w:rPr>
              <w:t>T</w:t>
            </w:r>
            <w:r w:rsidRPr="00183397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>1 ≈ 3</w:t>
            </w:r>
            <w:r w:rsidRPr="00183397">
              <w:rPr>
                <w:rFonts w:ascii="Arial" w:eastAsiaTheme="minorHAnsi" w:hAnsi="Arial" w:cs="Arial"/>
                <w:i/>
                <w:iCs/>
                <w:sz w:val="20"/>
                <w:szCs w:val="20"/>
                <w:lang w:val="en-GB"/>
              </w:rPr>
              <w:t>R</w:t>
            </w:r>
            <w:r w:rsidRPr="00183397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 xml:space="preserve">s × </w:t>
            </w:r>
            <w:r w:rsidRPr="00183397">
              <w:rPr>
                <w:rFonts w:ascii="Arial" w:eastAsiaTheme="minorHAnsi" w:hAnsi="Arial" w:cs="Arial"/>
                <w:i/>
                <w:iCs/>
                <w:sz w:val="20"/>
                <w:szCs w:val="20"/>
                <w:lang w:val="en-GB"/>
              </w:rPr>
              <w:t xml:space="preserve">C </w:t>
            </w:r>
            <w:r w:rsidRPr="00183397">
              <w:rPr>
                <w:rFonts w:ascii="Arial" w:eastAsiaTheme="minorHAnsi" w:hAnsi="Arial" w:cs="Arial"/>
                <w:sz w:val="20"/>
                <w:szCs w:val="20"/>
                <w:lang w:val="mn-MN"/>
              </w:rPr>
              <w:t xml:space="preserve">ба </w:t>
            </w:r>
            <w:r w:rsidRPr="00183397">
              <w:rPr>
                <w:rFonts w:ascii="Arial" w:eastAsiaTheme="minorHAnsi" w:hAnsi="Arial" w:cs="Arial"/>
                <w:i/>
                <w:iCs/>
                <w:sz w:val="20"/>
                <w:szCs w:val="20"/>
                <w:lang w:val="en-GB"/>
              </w:rPr>
              <w:t>T</w:t>
            </w:r>
            <w:r w:rsidRPr="00183397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>2 ≈ 0,7</w:t>
            </w:r>
            <w:r w:rsidRPr="00183397">
              <w:rPr>
                <w:rFonts w:ascii="Arial" w:eastAsiaTheme="minorHAnsi" w:hAnsi="Arial" w:cs="Arial"/>
                <w:i/>
                <w:iCs/>
                <w:sz w:val="20"/>
                <w:szCs w:val="20"/>
                <w:lang w:val="en-GB"/>
              </w:rPr>
              <w:t>R</w:t>
            </w:r>
            <w:r w:rsidRPr="00183397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 xml:space="preserve">p × </w:t>
            </w:r>
            <w:r w:rsidRPr="00183397">
              <w:rPr>
                <w:rFonts w:ascii="Arial" w:eastAsiaTheme="minorHAnsi" w:hAnsi="Arial" w:cs="Arial"/>
                <w:i/>
                <w:iCs/>
                <w:sz w:val="20"/>
                <w:szCs w:val="20"/>
                <w:lang w:val="en-GB"/>
              </w:rPr>
              <w:t>C</w:t>
            </w:r>
            <w:r w:rsidRPr="00183397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 xml:space="preserve">g </w:t>
            </w:r>
            <w:r w:rsidR="00183397">
              <w:rPr>
                <w:rFonts w:ascii="Arial" w:eastAsiaTheme="minorHAnsi" w:hAnsi="Arial" w:cs="Arial"/>
                <w:sz w:val="20"/>
                <w:szCs w:val="20"/>
                <w:lang w:val="mn-MN"/>
              </w:rPr>
              <w:t xml:space="preserve">                  </w:t>
            </w:r>
            <w:r w:rsidRPr="00183397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>(A.5)</w:t>
            </w:r>
          </w:p>
          <w:p w:rsidR="000E761A" w:rsidRPr="00183397" w:rsidRDefault="000E761A" w:rsidP="00183397">
            <w:pPr>
              <w:spacing w:line="276" w:lineRule="auto"/>
              <w:jc w:val="both"/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</w:pPr>
          </w:p>
          <w:p w:rsidR="000E761A" w:rsidRPr="000E761A" w:rsidRDefault="000E761A" w:rsidP="000E761A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  <w:r w:rsidRPr="000E761A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Ер нь бол долгионы нүүрний болон сүүл хэсгийн үзүүлэлтүүд нь цэвэр багтаамжийн</w:t>
            </w:r>
            <w:r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0E761A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ачаалалтай байх үед эдгээр зармчмуудаар тохируу</w:t>
            </w:r>
            <w:r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лагддаг. Гэхдээ С гэсэн ерөнхий</w:t>
            </w:r>
            <w:r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0E761A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багтаамжид орж байгаа трансформаторын идэвхитэй багтаамж </w:t>
            </w:r>
            <w:r w:rsidRPr="000E761A">
              <w:rPr>
                <w:rFonts w:ascii="Arial" w:eastAsiaTheme="minorHAnsi" w:hAnsi="Arial" w:cs="Arial"/>
                <w:i/>
                <w:iCs/>
                <w:sz w:val="24"/>
                <w:szCs w:val="24"/>
                <w:lang w:val="en-GB"/>
              </w:rPr>
              <w:t>C</w:t>
            </w:r>
            <w:r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t нь долгионы</w:t>
            </w:r>
            <w:r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0E761A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нүүрний болон сүүл хэсгүүдын хувьд харилцан ад</w:t>
            </w:r>
            <w:r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илгүй байдаг физик хэмжигдэхүүн</w:t>
            </w:r>
            <w:r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0E761A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гэдгийг тэмдэглэх нь зүйтэй.</w:t>
            </w:r>
          </w:p>
          <w:p w:rsidR="000E761A" w:rsidRPr="000E761A" w:rsidRDefault="000E761A" w:rsidP="000E761A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  <w:r w:rsidRPr="000E761A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Нүүрний уртын хувьд </w:t>
            </w:r>
            <w:r w:rsidRPr="000E761A">
              <w:rPr>
                <w:rFonts w:ascii="Arial" w:eastAsiaTheme="minorHAnsi" w:hAnsi="Arial" w:cs="Arial"/>
                <w:i/>
                <w:iCs/>
                <w:sz w:val="24"/>
                <w:szCs w:val="24"/>
                <w:lang w:val="en-GB"/>
              </w:rPr>
              <w:t>C</w:t>
            </w:r>
            <w:r w:rsidRPr="000E761A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t нь </w:t>
            </w:r>
            <w:r w:rsidRPr="000E761A">
              <w:rPr>
                <w:rFonts w:ascii="Arial" w:eastAsiaTheme="minorHAnsi" w:hAnsi="Arial" w:cs="Arial"/>
                <w:i/>
                <w:iCs/>
                <w:sz w:val="24"/>
                <w:szCs w:val="24"/>
                <w:lang w:val="en-GB"/>
              </w:rPr>
              <w:t>C</w:t>
            </w:r>
            <w:r w:rsidRPr="000E761A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t ≈ </w:t>
            </w:r>
            <w:r w:rsidRPr="000E761A">
              <w:rPr>
                <w:rFonts w:ascii="Arial" w:eastAsiaTheme="minorHAnsi" w:hAnsi="Arial" w:cs="Arial"/>
                <w:i/>
                <w:iCs/>
                <w:sz w:val="24"/>
                <w:szCs w:val="24"/>
                <w:lang w:val="en-GB"/>
              </w:rPr>
              <w:t>C</w:t>
            </w:r>
            <w:r w:rsidRPr="000E761A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B + √ (</w:t>
            </w:r>
            <w:r w:rsidRPr="000E761A">
              <w:rPr>
                <w:rFonts w:ascii="Arial" w:eastAsiaTheme="minorHAnsi" w:hAnsi="Arial" w:cs="Arial"/>
                <w:i/>
                <w:iCs/>
                <w:sz w:val="24"/>
                <w:szCs w:val="24"/>
                <w:lang w:val="en-GB"/>
              </w:rPr>
              <w:t>C</w:t>
            </w:r>
            <w:r w:rsidRPr="000E761A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s</w:t>
            </w:r>
            <w:r w:rsidRPr="000E761A">
              <w:rPr>
                <w:rFonts w:ascii="Arial" w:eastAsiaTheme="minorHAnsi" w:hAnsi="Arial" w:cs="Arial"/>
                <w:i/>
                <w:iCs/>
                <w:sz w:val="24"/>
                <w:szCs w:val="24"/>
                <w:lang w:val="en-GB"/>
              </w:rPr>
              <w:t>C</w:t>
            </w:r>
            <w:r w:rsidRPr="000E761A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e) байдлаар тооцоологдох ба энд </w:t>
            </w:r>
            <w:r w:rsidRPr="000E761A">
              <w:rPr>
                <w:rFonts w:ascii="Arial" w:eastAsiaTheme="minorHAnsi" w:hAnsi="Arial" w:cs="Arial"/>
                <w:i/>
                <w:iCs/>
                <w:sz w:val="24"/>
                <w:szCs w:val="24"/>
                <w:lang w:val="en-GB"/>
              </w:rPr>
              <w:t>C</w:t>
            </w:r>
            <w:r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B</w:t>
            </w:r>
            <w:r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0E761A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нь оруулгын багтаамж, </w:t>
            </w:r>
            <w:r w:rsidRPr="000E761A">
              <w:rPr>
                <w:rFonts w:ascii="Arial" w:eastAsiaTheme="minorHAnsi" w:hAnsi="Arial" w:cs="Arial"/>
                <w:i/>
                <w:iCs/>
                <w:sz w:val="24"/>
                <w:szCs w:val="24"/>
                <w:lang w:val="en-GB"/>
              </w:rPr>
              <w:t>C</w:t>
            </w:r>
            <w:r w:rsidRPr="000E761A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s нь ороомгийн цуваа /дагуу/ багтаамж, </w:t>
            </w:r>
            <w:r w:rsidRPr="000E761A">
              <w:rPr>
                <w:rFonts w:ascii="Arial" w:eastAsiaTheme="minorHAnsi" w:hAnsi="Arial" w:cs="Arial"/>
                <w:i/>
                <w:iCs/>
                <w:sz w:val="24"/>
                <w:szCs w:val="24"/>
                <w:lang w:val="en-GB"/>
              </w:rPr>
              <w:t>C</w:t>
            </w:r>
            <w:r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e нь ороомгийн</w:t>
            </w:r>
            <w:r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0E761A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газартай харьцангуй багтаамж тус тус болно.</w:t>
            </w:r>
          </w:p>
          <w:p w:rsidR="000E761A" w:rsidRPr="000E761A" w:rsidRDefault="000E761A" w:rsidP="000E761A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  <w:r w:rsidRPr="000E761A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Долгионы сүүл хэсгийн хувьд </w:t>
            </w:r>
            <w:r w:rsidRPr="000E761A">
              <w:rPr>
                <w:rFonts w:ascii="Arial" w:eastAsiaTheme="minorHAnsi" w:hAnsi="Arial" w:cs="Arial"/>
                <w:i/>
                <w:iCs/>
                <w:sz w:val="24"/>
                <w:szCs w:val="24"/>
                <w:lang w:val="en-GB"/>
              </w:rPr>
              <w:t>C</w:t>
            </w:r>
            <w:r w:rsidRPr="000E761A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t нь </w:t>
            </w:r>
            <w:r w:rsidRPr="000E761A">
              <w:rPr>
                <w:rFonts w:ascii="Arial" w:eastAsiaTheme="minorHAnsi" w:hAnsi="Arial" w:cs="Arial"/>
                <w:i/>
                <w:iCs/>
                <w:sz w:val="24"/>
                <w:szCs w:val="24"/>
                <w:lang w:val="en-GB"/>
              </w:rPr>
              <w:t>C</w:t>
            </w:r>
            <w:r w:rsidRPr="000E761A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B дээр </w:t>
            </w:r>
            <w:r w:rsidRPr="000E761A">
              <w:rPr>
                <w:rFonts w:ascii="Arial" w:eastAsiaTheme="minorHAnsi" w:hAnsi="Arial" w:cs="Arial"/>
                <w:i/>
                <w:iCs/>
                <w:sz w:val="24"/>
                <w:szCs w:val="24"/>
                <w:lang w:val="en-GB"/>
              </w:rPr>
              <w:t>C</w:t>
            </w:r>
            <w:r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e–ийн тодорхой хэсгийн анхдагч</w:t>
            </w:r>
            <w:r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0E761A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хүчдлийн тархалтаас хамааруулан нэм</w:t>
            </w:r>
            <w:r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ж тооцоологддог. Ихэнх практик</w:t>
            </w:r>
            <w:r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0E761A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тохиолдлуудад </w:t>
            </w:r>
            <w:r w:rsidRPr="000E761A">
              <w:rPr>
                <w:rFonts w:ascii="Arial" w:eastAsiaTheme="minorHAnsi" w:hAnsi="Arial" w:cs="Arial"/>
                <w:i/>
                <w:iCs/>
                <w:sz w:val="24"/>
                <w:szCs w:val="24"/>
                <w:lang w:val="en-GB"/>
              </w:rPr>
              <w:t>C</w:t>
            </w:r>
            <w:r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t</w:t>
            </w:r>
            <w:r w:rsidRPr="000E761A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–ийн утга нь долгионы сүүл хэсгийг</w:t>
            </w:r>
            <w:r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 авч үзүэхэд ач холбогдол</w:t>
            </w:r>
            <w:r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0E761A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багатай гэдэг нь илэрхий байна (илэрхийлэл (A.5)-ыг үз).</w:t>
            </w:r>
          </w:p>
          <w:p w:rsidR="000E761A" w:rsidRPr="000E761A" w:rsidRDefault="000E761A" w:rsidP="000E761A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  <w:r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20 мГн–</w:t>
            </w:r>
            <w:r w:rsidRPr="000E761A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100 мГн хязгаарт байгаа идэвхитэй нөлөөмж / индуктив/ эсэргүүцэл </w:t>
            </w:r>
            <w:r w:rsidRPr="000E761A">
              <w:rPr>
                <w:rFonts w:ascii="Arial" w:eastAsiaTheme="minorHAnsi" w:hAnsi="Arial" w:cs="Arial"/>
                <w:i/>
                <w:iCs/>
                <w:sz w:val="24"/>
                <w:szCs w:val="24"/>
                <w:lang w:val="en-GB"/>
              </w:rPr>
              <w:t>L</w:t>
            </w:r>
            <w:r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t</w:t>
            </w:r>
            <w:r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0E761A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бүхий ороомгуудын хувьд ороомгийн бүрэн </w:t>
            </w:r>
            <w:r w:rsidRPr="000E761A">
              <w:rPr>
                <w:rFonts w:ascii="Arial" w:eastAsiaTheme="minorHAnsi" w:hAnsi="Arial" w:cs="Arial"/>
                <w:sz w:val="24"/>
                <w:szCs w:val="24"/>
                <w:lang w:val="en-GB"/>
              </w:rPr>
              <w:lastRenderedPageBreak/>
              <w:t>эсэргүүцэл</w:t>
            </w:r>
            <w:r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 нь цэнэг шавхах / цахилалт</w:t>
            </w:r>
            <w:r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0E761A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болох/ хугацааны тогтмол (</w:t>
            </w:r>
            <w:r>
              <w:rPr>
                <w:rFonts w:ascii="Arial" w:eastAsiaTheme="minorHAnsi" w:hAnsi="Arial" w:cs="Arial"/>
                <w:sz w:val="24"/>
                <w:szCs w:val="24"/>
                <w:rtl/>
                <w:lang w:val="en-GB" w:bidi="he-IL"/>
              </w:rPr>
              <w:t>ז</w:t>
            </w:r>
            <w:r w:rsidRPr="000E761A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 = </w:t>
            </w:r>
            <w:r w:rsidRPr="000E761A">
              <w:rPr>
                <w:rFonts w:ascii="Arial" w:eastAsiaTheme="minorHAnsi" w:hAnsi="Arial" w:cs="Arial"/>
                <w:i/>
                <w:iCs/>
                <w:sz w:val="24"/>
                <w:szCs w:val="24"/>
                <w:lang w:val="en-GB"/>
              </w:rPr>
              <w:t>R</w:t>
            </w:r>
            <w:r w:rsidRPr="000E761A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p</w:t>
            </w:r>
            <w:r w:rsidRPr="000E761A">
              <w:rPr>
                <w:rFonts w:ascii="Arial" w:eastAsiaTheme="minorHAnsi" w:hAnsi="Arial" w:cs="Arial"/>
                <w:i/>
                <w:iCs/>
                <w:sz w:val="24"/>
                <w:szCs w:val="24"/>
                <w:lang w:val="en-GB"/>
              </w:rPr>
              <w:t>C</w:t>
            </w:r>
            <w:r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g)</w:t>
            </w:r>
            <w:r w:rsidRPr="000E761A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–ыг нэ</w:t>
            </w:r>
            <w:r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лээд хэмжээгээр бууруулдаг. Ийм</w:t>
            </w:r>
            <w:r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0E761A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тохиолдлуудад </w:t>
            </w:r>
            <w:r w:rsidRPr="000E761A">
              <w:rPr>
                <w:rFonts w:ascii="Arial" w:eastAsiaTheme="minorHAnsi" w:hAnsi="Arial" w:cs="Arial"/>
                <w:i/>
                <w:iCs/>
                <w:sz w:val="24"/>
                <w:szCs w:val="24"/>
                <w:lang w:val="en-GB"/>
              </w:rPr>
              <w:t>T</w:t>
            </w:r>
            <w:r w:rsidRPr="000E761A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2 хугацааны утгыг (A.5) илэ</w:t>
            </w:r>
            <w:r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рхийлэлийн дагуу шууд тохируулж</w:t>
            </w:r>
            <w:r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0E761A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чадахгүй. Энэ нөлөөлөлийг тооцсон туршлага </w:t>
            </w:r>
            <w:r w:rsidRPr="000E761A">
              <w:rPr>
                <w:rFonts w:ascii="Arial" w:eastAsiaTheme="minorHAnsi" w:hAnsi="Arial" w:cs="Arial"/>
                <w:i/>
                <w:iCs/>
                <w:sz w:val="24"/>
                <w:szCs w:val="24"/>
                <w:lang w:val="en-GB"/>
              </w:rPr>
              <w:t>R</w:t>
            </w:r>
            <w:r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p–ийг (A.5) тэгшитгэлээс гаргаж</w:t>
            </w:r>
            <w:r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0E761A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авсан утгаас нь хоёроос арав дахин нэмэгдүүлэх шаардлагатайг харуулсан байна.</w:t>
            </w:r>
          </w:p>
          <w:p w:rsidR="000E761A" w:rsidRPr="000E761A" w:rsidRDefault="000E761A" w:rsidP="000E761A">
            <w:pPr>
              <w:autoSpaceDE w:val="0"/>
              <w:autoSpaceDN w:val="0"/>
              <w:adjustRightInd w:val="0"/>
              <w:spacing w:line="276" w:lineRule="auto"/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</w:pPr>
            <w:r w:rsidRPr="000E761A"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  <w:t>A.3 Бүрэн эсэргүүцэл багатай ороомгууд (</w:t>
            </w:r>
            <w:r w:rsidRPr="000E761A">
              <w:rPr>
                <w:rFonts w:ascii="Arial" w:eastAsiaTheme="minorHAnsi" w:hAnsi="Arial" w:cs="Arial"/>
                <w:b/>
                <w:bCs/>
                <w:i/>
                <w:iCs/>
                <w:sz w:val="24"/>
                <w:szCs w:val="24"/>
                <w:lang w:val="en-GB"/>
              </w:rPr>
              <w:t>L</w:t>
            </w:r>
            <w:r w:rsidRPr="000E761A"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  <w:t>t &lt; 20 мГн)</w:t>
            </w:r>
          </w:p>
          <w:p w:rsidR="000E761A" w:rsidRPr="000E761A" w:rsidRDefault="000E761A" w:rsidP="000E761A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  <w:r w:rsidRPr="000E761A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Нүүрни</w:t>
            </w:r>
            <w:r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й уртыг тохируулахын тулд бүрэн </w:t>
            </w:r>
            <w:r w:rsidRPr="000E761A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эс</w:t>
            </w:r>
            <w:r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эргүүцэл өндөртэй ороомгуудтай</w:t>
            </w:r>
            <w:r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0E761A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адилхан тооцоо ба зарчмыг хэрэглэнэ.</w:t>
            </w:r>
          </w:p>
          <w:p w:rsidR="00A27580" w:rsidRDefault="000E761A" w:rsidP="006630A3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  <w:r w:rsidRPr="000E761A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Долгионы сүүл хэсгийг тохируулахын тулд туршигдаж байгаа обьект з</w:t>
            </w:r>
            <w:r w:rsidR="006630A3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ураг А.2-д</w:t>
            </w:r>
            <w:r w:rsidR="006630A3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0E761A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үзүүлсэн өөрийн идэвхитэй нөлөөмж эсэргүүцлээр илэрхийлэгдэх ёстой.</w:t>
            </w:r>
          </w:p>
          <w:p w:rsidR="006630A3" w:rsidRDefault="00BD6E30" w:rsidP="006630A3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  <w:r>
              <w:rPr>
                <w:rFonts w:ascii="Arial" w:eastAsiaTheme="minorHAnsi" w:hAnsi="Arial" w:cs="Arial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0BB5DCCE" wp14:editId="5AE47EFC">
                      <wp:simplePos x="0" y="0"/>
                      <wp:positionH relativeFrom="column">
                        <wp:posOffset>12700</wp:posOffset>
                      </wp:positionH>
                      <wp:positionV relativeFrom="paragraph">
                        <wp:posOffset>18415</wp:posOffset>
                      </wp:positionV>
                      <wp:extent cx="5991225" cy="1381125"/>
                      <wp:effectExtent l="0" t="0" r="28575" b="28575"/>
                      <wp:wrapNone/>
                      <wp:docPr id="20" name="Text Box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991225" cy="138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E4CBA" w:rsidRDefault="005E4CBA" w:rsidP="00BD6E30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B75141B" wp14:editId="45912860">
                                        <wp:extent cx="2352675" cy="1276350"/>
                                        <wp:effectExtent l="0" t="0" r="9525" b="0"/>
                                        <wp:docPr id="56" name="Picture 5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22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352675" cy="12763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BB5DCCE" id="Text Box 20" o:spid="_x0000_s1030" type="#_x0000_t202" style="position:absolute;left:0;text-align:left;margin-left:1pt;margin-top:1.45pt;width:471.75pt;height:108.75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XUrlgIAALwFAAAOAAAAZHJzL2Uyb0RvYy54bWysVE1v2zAMvQ/YfxB0Xx2nSdcGcYqsRYcB&#10;RVusGXpWZCkRJouapMTOfv0o2c5H10uHXWyJfHoin0hOr5tKk61wXoEpaH42oEQYDqUyq4L+WNx9&#10;uqTEB2ZKpsGIgu6Ep9ezjx+mtZ2IIaxBl8IRJDF+UtuCrkOwkyzzfC0q5s/ACoNOCa5iAbdulZWO&#10;1che6Ww4GFxkNbjSOuDCe7Tetk46S/xSCh4epfQiEF1QjC2kr0vfZfxmsymbrByza8W7MNg/RFEx&#10;ZfDSPdUtC4xsnPqLqlLcgQcZzjhUGUipuEg5YDb54FU2z2tmRcoFxfF2L5P/f7T8YfvkiCoLOkR5&#10;DKvwjRaiCeQLNARNqE9t/QRhzxaBoUE7vnNv92iMaTfSVfGPCRH0I9Vur25k42gcX13lw+GYEo6+&#10;/Pwyz3GD/NnhuHU+fBVQkbgoqMPnS6qy7b0PLbSHxNs8aFXeKa3TJpaMuNGObBk+tg4pSCQ/QWlD&#10;6oJenI8HifjEl4ruwLBcvcGAfNrE60Qqri6sKFErRVqFnRYRo813IVHcpMgbMTLOhdnHmdARJTGj&#10;9xzs8Ieo3nO4zQNPpJvBhP3hShlwrUqn0pY/e2Fki8c3PMo7LkOzbFJVjfpKWUK5wwJy0Lagt/xO&#10;4SPfMx+emMOew5rBORIe8SM14CNBt6JkDe73W/aIx1ZALyU19nBB/a8Nc4IS/c1gk1zlo1Fs+rQZ&#10;jT/HEnfHnuWxx2yqG8DKyXFiWZ6WER90v5QOqhccN/N4K7qY4Xh3QUO/vAntZMFxxcV8nkDY5paF&#10;e/NseaSOKscSXjQvzNmuzgO2yAP03c4mr8q9xcaTBuabAFKlXog6t6p2+uOISN3UjbM4g473CXUY&#10;urM/AAAA//8DAFBLAwQUAAYACAAAACEAjWQTDt0AAAAHAQAADwAAAGRycy9kb3ducmV2LnhtbEyP&#10;QUvDQBCF74L/YRnBm90YU2ljNiUoImhBrL30Ns2OSTA7G7LbNv33jic9PR5veO+bYjW5Xh1pDJ1n&#10;A7ezBBRx7W3HjYHt5/PNAlSIyBZ7z2TgTAFW5eVFgbn1J/6g4yY2Sko45GigjXHItQ51Sw7DzA/E&#10;kn350WEUOzbajniSctfrNEnutcOOZaHFgR5bqr83B2fgNdvh0118o3Pk6b2qXhZDFtbGXF9N1QOo&#10;SFP8O4ZffEGHUpj2/sA2qN5AKp9EkSUoSZfZfA5qLz5NMtBlof/zlz8AAAD//wMAUEsBAi0AFAAG&#10;AAgAAAAhALaDOJL+AAAA4QEAABMAAAAAAAAAAAAAAAAAAAAAAFtDb250ZW50X1R5cGVzXS54bWxQ&#10;SwECLQAUAAYACAAAACEAOP0h/9YAAACUAQAACwAAAAAAAAAAAAAAAAAvAQAAX3JlbHMvLnJlbHNQ&#10;SwECLQAUAAYACAAAACEAso11K5YCAAC8BQAADgAAAAAAAAAAAAAAAAAuAgAAZHJzL2Uyb0RvYy54&#10;bWxQSwECLQAUAAYACAAAACEAjWQTDt0AAAAHAQAADwAAAAAAAAAAAAAAAADwBAAAZHJzL2Rvd25y&#10;ZXYueG1sUEsFBgAAAAAEAAQA8wAAAPoFAAAAAA==&#10;" fillcolor="white [3201]" strokecolor="white [3212]" strokeweight=".5pt">
                      <v:textbox>
                        <w:txbxContent>
                          <w:p w:rsidR="005E4CBA" w:rsidRDefault="005E4CBA" w:rsidP="00BD6E30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2B75141B" wp14:editId="45912860">
                                  <wp:extent cx="2352675" cy="1276350"/>
                                  <wp:effectExtent l="0" t="0" r="9525" b="0"/>
                                  <wp:docPr id="56" name="Picture 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52675" cy="12763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6630A3" w:rsidRDefault="006630A3" w:rsidP="006630A3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</w:p>
          <w:p w:rsidR="006630A3" w:rsidRDefault="006630A3" w:rsidP="006630A3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</w:p>
          <w:p w:rsidR="006630A3" w:rsidRDefault="006630A3" w:rsidP="006630A3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</w:p>
          <w:p w:rsidR="006630A3" w:rsidRDefault="006630A3" w:rsidP="006630A3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</w:p>
          <w:p w:rsidR="006630A3" w:rsidRDefault="006630A3" w:rsidP="006630A3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</w:p>
          <w:p w:rsidR="00BD6E30" w:rsidRDefault="00BD6E30" w:rsidP="006630A3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</w:pPr>
          </w:p>
          <w:p w:rsidR="00306BF7" w:rsidRDefault="006630A3" w:rsidP="005B2C8C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</w:pPr>
            <w:r w:rsidRPr="008B0A60"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  <w:t>Зураг A.2 –</w:t>
            </w:r>
            <w:r w:rsidRPr="008B0A60">
              <w:rPr>
                <w:rFonts w:ascii="Arial" w:eastAsiaTheme="minorHAnsi" w:hAnsi="Arial" w:cs="Arial"/>
                <w:b/>
                <w:bCs/>
                <w:sz w:val="20"/>
                <w:szCs w:val="20"/>
                <w:lang w:val="mn-MN"/>
              </w:rPr>
              <w:t xml:space="preserve"> </w:t>
            </w:r>
            <w:r w:rsidRPr="008B0A60"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  <w:t>Бага эсэргүүцэлтэй ороомгуудад зориулсан</w:t>
            </w:r>
            <w:r w:rsidRPr="008B0A60">
              <w:rPr>
                <w:rFonts w:ascii="Arial" w:eastAsiaTheme="minorHAnsi" w:hAnsi="Arial" w:cs="Arial"/>
                <w:b/>
                <w:bCs/>
                <w:sz w:val="20"/>
                <w:szCs w:val="20"/>
                <w:lang w:val="mn-MN"/>
              </w:rPr>
              <w:t xml:space="preserve"> </w:t>
            </w:r>
            <w:r w:rsidRPr="008B0A60"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  <w:t>долгионы хэлбэр дүрсийг хянаж удирдах</w:t>
            </w:r>
          </w:p>
          <w:p w:rsidR="005B2C8C" w:rsidRPr="005B2C8C" w:rsidRDefault="005B2C8C" w:rsidP="005B2C8C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</w:pPr>
          </w:p>
          <w:p w:rsidR="006630A3" w:rsidRPr="006630A3" w:rsidRDefault="006630A3" w:rsidP="006630A3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  <w:r w:rsidRPr="006630A3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Туршилтын хүчдэл </w:t>
            </w:r>
            <w:r w:rsidRPr="006630A3">
              <w:rPr>
                <w:rFonts w:ascii="Arial" w:eastAsiaTheme="minorHAnsi" w:hAnsi="Arial" w:cs="Arial"/>
                <w:i/>
                <w:iCs/>
                <w:sz w:val="24"/>
                <w:szCs w:val="24"/>
                <w:lang w:val="en-GB"/>
              </w:rPr>
              <w:t>U</w:t>
            </w:r>
            <w:r w:rsidRPr="006630A3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t нь хэлхээний замхралын коэффициент </w:t>
            </w:r>
            <w:r>
              <w:rPr>
                <w:rFonts w:ascii="Arial" w:eastAsiaTheme="minorHAnsi" w:hAnsi="Arial" w:cs="Arial"/>
                <w:i/>
                <w:iCs/>
                <w:sz w:val="24"/>
                <w:szCs w:val="24"/>
                <w:lang w:val="en-GB"/>
              </w:rPr>
              <w:t>k–</w:t>
            </w:r>
            <w:r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ийн утгаас</w:t>
            </w:r>
            <w:r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6630A3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хамааран экспоненциаль эсвэл хэлбэлзсэн д</w:t>
            </w:r>
            <w:r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олгионы хэлбэртэй байна. Критик</w:t>
            </w:r>
            <w:r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6630A3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утгатай (</w:t>
            </w:r>
            <w:r w:rsidRPr="006630A3">
              <w:rPr>
                <w:rFonts w:ascii="Arial" w:eastAsiaTheme="minorHAnsi" w:hAnsi="Arial" w:cs="Arial"/>
                <w:i/>
                <w:iCs/>
                <w:sz w:val="24"/>
                <w:szCs w:val="24"/>
                <w:lang w:val="en-GB"/>
              </w:rPr>
              <w:t xml:space="preserve">k </w:t>
            </w:r>
            <w:r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= 1) эсвэ</w:t>
            </w:r>
            <w:r w:rsidRPr="006630A3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л критик утгаас давсан (</w:t>
            </w:r>
            <w:r w:rsidRPr="006630A3">
              <w:rPr>
                <w:rFonts w:ascii="Arial" w:eastAsiaTheme="minorHAnsi" w:hAnsi="Arial" w:cs="Arial"/>
                <w:i/>
                <w:iCs/>
                <w:sz w:val="24"/>
                <w:szCs w:val="24"/>
                <w:lang w:val="en-GB"/>
              </w:rPr>
              <w:t xml:space="preserve">k </w:t>
            </w:r>
            <w:r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&gt; 1) замх ралтай хэлхээнүүд</w:t>
            </w:r>
            <w:r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6630A3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экспоненциаль муруйнуудаар дүрслэгдэнэ. Гэвч х</w:t>
            </w:r>
            <w:r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аргалзах идэвхитэй эсэргүүцлийн</w:t>
            </w:r>
            <w:r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6630A3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утгууд зөвшөөрөх боломжгүй их нүүрний уртыг үүсгэх тул эдгээр муруйнууд</w:t>
            </w:r>
            <w:r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6630A3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үндсэндээ хэрэглэх боломжгүй юм.</w:t>
            </w:r>
          </w:p>
          <w:p w:rsidR="006630A3" w:rsidRDefault="006630A3" w:rsidP="006630A3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  <w:r w:rsidRPr="006630A3">
              <w:rPr>
                <w:rFonts w:ascii="Arial" w:eastAsiaTheme="minorHAnsi" w:hAnsi="Arial" w:cs="Arial"/>
                <w:i/>
                <w:iCs/>
                <w:sz w:val="24"/>
                <w:szCs w:val="24"/>
                <w:lang w:val="en-GB"/>
              </w:rPr>
              <w:lastRenderedPageBreak/>
              <w:t xml:space="preserve">k </w:t>
            </w:r>
            <w:r w:rsidRPr="006630A3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&lt; 1 байх үед туршилтын хүчдлийг дараах байдлаар олно:</w:t>
            </w:r>
          </w:p>
          <w:p w:rsidR="006630A3" w:rsidRDefault="006630A3" w:rsidP="006630A3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  <w:r>
              <w:rPr>
                <w:rFonts w:ascii="Arial" w:eastAsiaTheme="minorHAnsi" w:hAnsi="Arial" w:cs="Arial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0AE87393" wp14:editId="12A682B5">
                      <wp:simplePos x="0" y="0"/>
                      <wp:positionH relativeFrom="column">
                        <wp:posOffset>31750</wp:posOffset>
                      </wp:positionH>
                      <wp:positionV relativeFrom="paragraph">
                        <wp:posOffset>17145</wp:posOffset>
                      </wp:positionV>
                      <wp:extent cx="5962650" cy="361950"/>
                      <wp:effectExtent l="0" t="0" r="19050" b="19050"/>
                      <wp:wrapNone/>
                      <wp:docPr id="16" name="Text Box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962650" cy="3619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E4CBA" w:rsidRPr="006630A3" w:rsidRDefault="005E4CBA" w:rsidP="006630A3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jc w:val="center"/>
                                    <w:rPr>
                                      <w:rFonts w:ascii="Arial" w:eastAsiaTheme="minorHAnsi" w:hAnsi="Arial" w:cs="Arial"/>
                                      <w:sz w:val="20"/>
                                      <w:szCs w:val="20"/>
                                      <w:lang w:val="mn-MN"/>
                                    </w:rPr>
                                  </w:pPr>
                                  <w:r>
                                    <w:rPr>
                                      <w:rFonts w:ascii="Cambria Math" w:eastAsiaTheme="minorHAnsi" w:hAnsi="Cambria Math" w:cs="Cambria Math"/>
                                      <w:sz w:val="20"/>
                                      <w:szCs w:val="20"/>
                                      <w:lang w:val="en-GB"/>
                                    </w:rPr>
                                    <w:t xml:space="preserve">                            </w:t>
                                  </w:r>
                                  <w:r w:rsidRPr="006630A3">
                                    <w:rPr>
                                      <w:rFonts w:ascii="Cambria Math" w:eastAsiaTheme="minorHAnsi" w:hAnsi="Cambria Math" w:cs="Cambria Math"/>
                                      <w:sz w:val="20"/>
                                      <w:szCs w:val="20"/>
                                      <w:lang w:val="en-GB"/>
                                    </w:rPr>
                                    <w:t>𝑈𝑡</w:t>
                                  </w:r>
                                  <w:r w:rsidRPr="006630A3">
                                    <w:rPr>
                                      <w:rFonts w:ascii="Arial" w:eastAsiaTheme="minorHAnsi" w:hAnsi="Arial" w:cs="Arial"/>
                                      <w:sz w:val="20"/>
                                      <w:szCs w:val="20"/>
                                      <w:lang w:val="en-GB"/>
                                    </w:rPr>
                                    <w:t xml:space="preserve"> = </w:t>
                                  </w:r>
                                  <w:r w:rsidRPr="006630A3">
                                    <w:rPr>
                                      <w:rFonts w:ascii="Cambria Math" w:eastAsiaTheme="minorHAnsi" w:hAnsi="Cambria Math" w:cs="Cambria Math"/>
                                      <w:sz w:val="20"/>
                                      <w:szCs w:val="20"/>
                                      <w:lang w:val="en-GB"/>
                                    </w:rPr>
                                    <w:t>𝑈𝑒</w:t>
                                  </w:r>
                                  <w:r w:rsidRPr="006630A3">
                                    <w:rPr>
                                      <w:rFonts w:ascii="Arial" w:eastAsiaTheme="minorHAnsi" w:hAnsi="Arial" w:cs="Arial"/>
                                      <w:sz w:val="20"/>
                                      <w:szCs w:val="20"/>
                                      <w:lang w:val="en-GB"/>
                                    </w:rPr>
                                    <w:t xml:space="preserve">−(cos </w:t>
                                  </w:r>
                                  <w:r w:rsidRPr="006630A3">
                                    <w:rPr>
                                      <w:rFonts w:ascii="Cambria Math" w:eastAsiaTheme="minorHAnsi" w:hAnsi="Cambria Math" w:cs="Cambria Math"/>
                                      <w:sz w:val="20"/>
                                      <w:szCs w:val="20"/>
                                      <w:lang w:val="en-GB"/>
                                    </w:rPr>
                                    <w:t>𝜔𝑡</w:t>
                                  </w:r>
                                  <w:r w:rsidRPr="006630A3">
                                    <w:rPr>
                                      <w:rFonts w:ascii="Arial" w:eastAsiaTheme="minorHAnsi" w:hAnsi="Arial" w:cs="Arial"/>
                                      <w:sz w:val="20"/>
                                      <w:szCs w:val="20"/>
                                      <w:lang w:val="en-GB"/>
                                    </w:rPr>
                                    <w:t xml:space="preserve"> −</w:t>
                                  </w: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HAnsi" w:hAnsi="Cambria Math" w:cs="Arial"/>
                                            <w:i/>
                                            <w:sz w:val="20"/>
                                            <w:szCs w:val="20"/>
                                            <w:lang w:val="mn-MN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HAnsi" w:hAnsi="Cambria Math" w:cs="Arial"/>
                                            <w:sz w:val="20"/>
                                            <w:szCs w:val="20"/>
                                            <w:lang w:val="mn-MN"/>
                                          </w:rPr>
                                          <m:t>α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HAnsi" w:hAnsi="Cambria Math" w:cs="Arial"/>
                                            <w:sz w:val="20"/>
                                            <w:szCs w:val="20"/>
                                            <w:lang w:val="mn-MN"/>
                                          </w:rPr>
                                          <m:t>ω</m:t>
                                        </m:r>
                                      </m:den>
                                    </m:f>
                                  </m:oMath>
                                  <w:r w:rsidRPr="006630A3">
                                    <w:rPr>
                                      <w:rFonts w:ascii="Arial" w:eastAsiaTheme="minorHAnsi" w:hAnsi="Arial" w:cs="Arial"/>
                                      <w:sz w:val="20"/>
                                      <w:szCs w:val="20"/>
                                      <w:lang w:val="en-GB"/>
                                    </w:rPr>
                                    <w:t xml:space="preserve">sin </w:t>
                                  </w:r>
                                  <w:r w:rsidRPr="006630A3">
                                    <w:rPr>
                                      <w:rFonts w:ascii="Cambria Math" w:eastAsiaTheme="minorHAnsi" w:hAnsi="Cambria Math" w:cs="Cambria Math"/>
                                      <w:sz w:val="20"/>
                                      <w:szCs w:val="20"/>
                                      <w:lang w:val="en-GB"/>
                                    </w:rPr>
                                    <w:t>𝜔𝑡</w:t>
                                  </w:r>
                                  <w:r w:rsidRPr="006630A3">
                                    <w:rPr>
                                      <w:rFonts w:ascii="Arial" w:eastAsiaTheme="minorHAnsi" w:hAnsi="Arial" w:cs="Arial"/>
                                      <w:sz w:val="20"/>
                                      <w:szCs w:val="20"/>
                                      <w:lang w:val="en-GB"/>
                                    </w:rPr>
                                    <w:t>) =</w:t>
                                  </w:r>
                                  <w:r w:rsidRPr="006630A3">
                                    <w:rPr>
                                      <w:rFonts w:ascii="Arial" w:eastAsiaTheme="minorHAnsi" w:hAnsi="Arial" w:cs="Arial"/>
                                      <w:sz w:val="20"/>
                                      <w:szCs w:val="20"/>
                                      <w:lang w:val="mn-MN"/>
                                    </w:rPr>
                                    <w:t xml:space="preserve"> </w:t>
                                  </w: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HAnsi" w:hAnsi="Cambria Math" w:cs="Arial"/>
                                            <w:i/>
                                            <w:sz w:val="20"/>
                                            <w:szCs w:val="20"/>
                                            <w:lang w:val="mn-MN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HAnsi" w:hAnsi="Cambria Math" w:cs="Arial"/>
                                            <w:sz w:val="20"/>
                                            <w:szCs w:val="20"/>
                                          </w:rPr>
                                          <m:t>U</m:t>
                                        </m:r>
                                      </m:num>
                                      <m:den>
                                        <m:func>
                                          <m:funcPr>
                                            <m:ctrlPr>
                                              <w:rPr>
                                                <w:rFonts w:ascii="Cambria Math" w:eastAsiaTheme="minorHAnsi" w:hAnsi="Cambria Math" w:cs="Arial"/>
                                                <w:i/>
                                                <w:sz w:val="20"/>
                                                <w:szCs w:val="20"/>
                                                <w:lang w:val="mn-MN"/>
                                              </w:rPr>
                                            </m:ctrlPr>
                                          </m:funcPr>
                                          <m:fName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eastAsiaTheme="minorHAnsi" w:hAnsi="Cambria Math" w:cs="Arial"/>
                                                <w:sz w:val="20"/>
                                                <w:szCs w:val="20"/>
                                                <w:lang w:val="mn-MN"/>
                                              </w:rPr>
                                              <m:t>cos</m:t>
                                            </m:r>
                                          </m:fName>
                                          <m:e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eastAsiaTheme="minorHAnsi" w:hAnsi="Cambria Math" w:cs="Arial"/>
                                                <w:sz w:val="20"/>
                                                <w:szCs w:val="20"/>
                                                <w:lang w:val="en-GB"/>
                                              </w:rPr>
                                              <m:t>φ</m:t>
                                            </m:r>
                                          </m:e>
                                        </m:func>
                                      </m:den>
                                    </m:f>
                                  </m:oMath>
                                  <w:r w:rsidRPr="006630A3">
                                    <w:rPr>
                                      <w:rFonts w:ascii="Arial" w:eastAsiaTheme="minorHAnsi" w:hAnsi="Arial" w:cs="Arial"/>
                                      <w:sz w:val="20"/>
                                      <w:szCs w:val="20"/>
                                      <w:lang w:val="en-GB"/>
                                    </w:rPr>
                                    <w:t xml:space="preserve">e </w:t>
                                  </w:r>
                                  <w:r w:rsidRPr="006630A3">
                                    <w:rPr>
                                      <w:rFonts w:ascii="Arial" w:eastAsiaTheme="minorHAnsi" w:hAnsi="Arial" w:cs="Arial"/>
                                      <w:sz w:val="20"/>
                                      <w:szCs w:val="20"/>
                                      <w:vertAlign w:val="superscript"/>
                                      <w:lang w:val="en-GB"/>
                                    </w:rPr>
                                    <w:t xml:space="preserve">–at </w:t>
                                  </w:r>
                                  <w:r w:rsidRPr="006630A3">
                                    <w:rPr>
                                      <w:rFonts w:ascii="Arial" w:eastAsiaTheme="minorHAnsi" w:hAnsi="Arial" w:cs="Arial"/>
                                      <w:sz w:val="20"/>
                                      <w:szCs w:val="20"/>
                                      <w:lang w:val="en-GB"/>
                                    </w:rPr>
                                    <w:t>cos (</w:t>
                                  </w:r>
                                  <w:r w:rsidRPr="006630A3">
                                    <w:rPr>
                                      <w:rFonts w:ascii="Cambria Math" w:eastAsiaTheme="minorHAnsi" w:hAnsi="Cambria Math" w:cs="Cambria Math"/>
                                      <w:sz w:val="20"/>
                                      <w:szCs w:val="20"/>
                                      <w:lang w:val="en-GB"/>
                                    </w:rPr>
                                    <w:t>𝜔𝑡</w:t>
                                  </w:r>
                                  <w:r w:rsidRPr="006630A3">
                                    <w:rPr>
                                      <w:rFonts w:ascii="Arial" w:eastAsiaTheme="minorHAnsi" w:hAnsi="Arial" w:cs="Arial"/>
                                      <w:sz w:val="20"/>
                                      <w:szCs w:val="20"/>
                                      <w:lang w:val="en-GB"/>
                                    </w:rPr>
                                    <w:t xml:space="preserve">+ </w:t>
                                  </w:r>
                                  <w:r w:rsidRPr="006630A3">
                                    <w:rPr>
                                      <w:rFonts w:ascii="Cambria Math" w:eastAsiaTheme="minorHAnsi" w:hAnsi="Cambria Math" w:cs="Cambria Math"/>
                                      <w:sz w:val="20"/>
                                      <w:szCs w:val="20"/>
                                      <w:lang w:val="en-GB"/>
                                    </w:rPr>
                                    <w:t>𝜑</w:t>
                                  </w:r>
                                  <w:r w:rsidRPr="006630A3">
                                    <w:rPr>
                                      <w:rFonts w:ascii="Arial" w:eastAsiaTheme="minorHAnsi" w:hAnsi="Arial" w:cs="Arial"/>
                                      <w:sz w:val="20"/>
                                      <w:szCs w:val="20"/>
                                      <w:lang w:val="en-GB"/>
                                    </w:rPr>
                                    <w:t xml:space="preserve">)                    </w:t>
                                  </w:r>
                                  <w:r>
                                    <w:rPr>
                                      <w:rFonts w:ascii="Arial" w:eastAsiaTheme="minorHAnsi" w:hAnsi="Arial" w:cs="Arial"/>
                                      <w:sz w:val="20"/>
                                      <w:szCs w:val="20"/>
                                      <w:lang w:val="en-GB"/>
                                    </w:rPr>
                                    <w:t xml:space="preserve">         </w:t>
                                  </w:r>
                                  <w:r w:rsidRPr="006630A3">
                                    <w:rPr>
                                      <w:rFonts w:ascii="Arial" w:eastAsiaTheme="minorHAnsi" w:hAnsi="Arial" w:cs="Arial"/>
                                      <w:sz w:val="20"/>
                                      <w:szCs w:val="20"/>
                                      <w:lang w:val="en-GB"/>
                                    </w:rPr>
                                    <w:t xml:space="preserve"> (A.6)</w:t>
                                  </w:r>
                                </w:p>
                                <w:p w:rsidR="005E4CBA" w:rsidRDefault="005E4CBA" w:rsidP="006630A3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Cambria Math" w:eastAsiaTheme="minorHAnsi" w:hAnsi="Cambria Math" w:cs="Cambria Math"/>
                                      <w:sz w:val="24"/>
                                      <w:szCs w:val="24"/>
                                      <w:lang w:val="en-GB"/>
                                    </w:rPr>
                                  </w:pPr>
                                  <w:r w:rsidRPr="00892259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  <w:lang w:val="en-GB"/>
                                    </w:rPr>
                                    <w:t xml:space="preserve">      </w:t>
                                  </w:r>
                                  <w:r w:rsidRPr="00892259">
                                    <w:rPr>
                                      <w:rFonts w:ascii="Arial" w:eastAsiaTheme="minorHAnsi" w:hAnsi="Arial" w:cs="Arial"/>
                                      <w:sz w:val="20"/>
                                      <w:szCs w:val="20"/>
                                      <w:lang w:val="en-GB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Theme="minorHAnsi" w:hAnsi="Arial" w:cs="Arial"/>
                                      <w:sz w:val="20"/>
                                      <w:szCs w:val="20"/>
                                      <w:lang w:val="mn-MN"/>
                                    </w:rPr>
                                    <w:t xml:space="preserve">     </w:t>
                                  </w:r>
                                </w:p>
                                <w:p w:rsidR="005E4CBA" w:rsidRDefault="005E4CBA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AE87393" id="Text Box 16" o:spid="_x0000_s1031" type="#_x0000_t202" style="position:absolute;left:0;text-align:left;margin-left:2.5pt;margin-top:1.35pt;width:469.5pt;height:28.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ukeiwIAALsFAAAOAAAAZHJzL2Uyb0RvYy54bWysVMFu2zAMvQ/YPwi6r07SJFuDOkXWosOA&#10;oi3WDD0rspQYkyVNUmJnX78n2U7TrpcWu9gU+UiRTyTPL5pKkZ1wvjQ6p8OTASVCc1OUep3Tn8vr&#10;T18o8YHpgimjRU73wtOL+ccP57WdiZHZGFUIRxBE+1ltc7oJwc6yzPONqJg/MVZoGKVxFQs4unVW&#10;OFYjeqWy0WAwzWrjCusMF95De9Ua6TzFl1LwcCelF4GonCK3kL4ufVfxm83P2WztmN2UvEuDvSOL&#10;ipUalx5CXbHAyNaV/4SqSu6MNzKccFNlRsqSi1QDqhkOXlTzsGFWpFpAjrcHmvz/C8tvd/eOlAXe&#10;bkqJZhXeaCmaQL6ahkAFfmrrZ4A9WABDAz2wvd5DGctupKviHwUR2MH0/sBujMahnJxNR9MJTBy2&#10;0+nwDDLCZ0/e1vnwTZiKRCGnDq+XSGW7Gx9aaA+Jl3mjyuK6VCodYseIS+XIjuGtV+uUI4I/QylN&#10;6pxOT3H1uyIgntLRU6Te6tKKDLVMJCnslYgYpX8ICW4TIa/kyDgXOvR5JnRESVT0FscO/5TVW5zb&#10;OuCRbjY6HJyrUhvXsvSc2uJXn7Js8XjDo7qjGJpVk5pq0jfKyhR79I8z7QR6y69LPPIN8+GeOYwc&#10;+gJrJNzhI5XBI5lOomRj3J/X9BGPSYCVkhojnFP/e8ucoER915iRs+F4HGc+HcaTzyMc3LFldWzR&#10;2+rSoHOGWFiWJzHig+pF6Uz1iG2ziLfCxDTH3TkNvXgZ2sWCbcXFYpFAmHLLwo1+sDyGjizHFl42&#10;j8zZrs8DJuTW9MPOZi/avcVGT20W22BkmWYh8tyy2vGPDZGmqdtmcQUdnxPqaefO/wIAAP//AwBQ&#10;SwMEFAAGAAgAAAAhAOYwFi7aAAAABgEAAA8AAABkcnMvZG93bnJldi54bWxMj8FOwzAQRO9I/IO1&#10;SNyoQ9WSJsSpIqSeeqKN4OrGSxI1Xke2k4a/ZznBcXZWM2+K/WIHMaMPvSMFz6sEBFLjTE+tgvp8&#10;eNqBCFGT0YMjVPCNAfbl/V2hc+Nu9I7zKbaCQyjkWkEX45hLGZoOrQ4rNyKx9+W81ZGlb6Xx+sbh&#10;dpDrJHmRVvfEDZ0e8a3D5nqarIKP4/kg6bib6m1fVVf6TOes9ko9PizVK4iIS/x7hl98RoeSmS5u&#10;IhPEoGDLS6KCdQqC3WyzYX3hc5aCLAv5H7/8AQAA//8DAFBLAQItABQABgAIAAAAIQC2gziS/gAA&#10;AOEBAAATAAAAAAAAAAAAAAAAAAAAAABbQ29udGVudF9UeXBlc10ueG1sUEsBAi0AFAAGAAgAAAAh&#10;ADj9If/WAAAAlAEAAAsAAAAAAAAAAAAAAAAALwEAAF9yZWxzLy5yZWxzUEsBAi0AFAAGAAgAAAAh&#10;AJia6R6LAgAAuwUAAA4AAAAAAAAAAAAAAAAALgIAAGRycy9lMm9Eb2MueG1sUEsBAi0AFAAGAAgA&#10;AAAhAOYwFi7aAAAABgEAAA8AAAAAAAAAAAAAAAAA5QQAAGRycy9kb3ducmV2LnhtbFBLBQYAAAAA&#10;BAAEAPMAAADsBQAAAAA=&#10;" fillcolor="white [3212]" strokecolor="white [3212]" strokeweight=".5pt">
                      <v:textbox>
                        <w:txbxContent>
                          <w:p w:rsidR="005E4CBA" w:rsidRPr="006630A3" w:rsidRDefault="005E4CBA" w:rsidP="006630A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eastAsiaTheme="minorHAnsi" w:hAnsi="Arial" w:cs="Arial"/>
                                <w:sz w:val="20"/>
                                <w:szCs w:val="20"/>
                                <w:lang w:val="mn-MN"/>
                              </w:rPr>
                            </w:pPr>
                            <w:r>
                              <w:rPr>
                                <w:rFonts w:ascii="Cambria Math" w:eastAsiaTheme="minorHAnsi" w:hAnsi="Cambria Math" w:cs="Cambria Math"/>
                                <w:sz w:val="20"/>
                                <w:szCs w:val="20"/>
                                <w:lang w:val="en-GB"/>
                              </w:rPr>
                              <w:t xml:space="preserve">                            </w:t>
                            </w:r>
                            <w:r w:rsidRPr="006630A3">
                              <w:rPr>
                                <w:rFonts w:ascii="Cambria Math" w:eastAsiaTheme="minorHAnsi" w:hAnsi="Cambria Math" w:cs="Cambria Math"/>
                                <w:sz w:val="20"/>
                                <w:szCs w:val="20"/>
                                <w:lang w:val="en-GB"/>
                              </w:rPr>
                              <w:t>𝑈𝑡</w:t>
                            </w:r>
                            <w:r w:rsidRPr="006630A3">
                              <w:rPr>
                                <w:rFonts w:ascii="Arial" w:eastAsiaTheme="minorHAnsi" w:hAnsi="Arial" w:cs="Arial"/>
                                <w:sz w:val="20"/>
                                <w:szCs w:val="20"/>
                                <w:lang w:val="en-GB"/>
                              </w:rPr>
                              <w:t xml:space="preserve"> = </w:t>
                            </w:r>
                            <w:r w:rsidRPr="006630A3">
                              <w:rPr>
                                <w:rFonts w:ascii="Cambria Math" w:eastAsiaTheme="minorHAnsi" w:hAnsi="Cambria Math" w:cs="Cambria Math"/>
                                <w:sz w:val="20"/>
                                <w:szCs w:val="20"/>
                                <w:lang w:val="en-GB"/>
                              </w:rPr>
                              <w:t>𝑈𝑒</w:t>
                            </w:r>
                            <w:proofErr w:type="gramStart"/>
                            <w:r w:rsidRPr="006630A3">
                              <w:rPr>
                                <w:rFonts w:ascii="Arial" w:eastAsiaTheme="minorHAnsi" w:hAnsi="Arial" w:cs="Arial"/>
                                <w:sz w:val="20"/>
                                <w:szCs w:val="20"/>
                                <w:lang w:val="en-GB"/>
                              </w:rPr>
                              <w:t>−(</w:t>
                            </w:r>
                            <w:proofErr w:type="gramEnd"/>
                            <w:r w:rsidRPr="006630A3">
                              <w:rPr>
                                <w:rFonts w:ascii="Arial" w:eastAsiaTheme="minorHAnsi" w:hAnsi="Arial" w:cs="Arial"/>
                                <w:sz w:val="20"/>
                                <w:szCs w:val="20"/>
                                <w:lang w:val="en-GB"/>
                              </w:rPr>
                              <w:t xml:space="preserve">cos </w:t>
                            </w:r>
                            <w:r w:rsidRPr="006630A3">
                              <w:rPr>
                                <w:rFonts w:ascii="Cambria Math" w:eastAsiaTheme="minorHAnsi" w:hAnsi="Cambria Math" w:cs="Cambria Math"/>
                                <w:sz w:val="20"/>
                                <w:szCs w:val="20"/>
                                <w:lang w:val="en-GB"/>
                              </w:rPr>
                              <w:t>𝜔𝑡</w:t>
                            </w:r>
                            <w:r w:rsidRPr="006630A3">
                              <w:rPr>
                                <w:rFonts w:ascii="Arial" w:eastAsiaTheme="minorHAnsi" w:hAnsi="Arial" w:cs="Arial"/>
                                <w:sz w:val="20"/>
                                <w:szCs w:val="20"/>
                                <w:lang w:val="en-GB"/>
                              </w:rPr>
                              <w:t xml:space="preserve"> −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eastAsiaTheme="minorHAnsi" w:hAnsi="Cambria Math" w:cs="Arial"/>
                                      <w:i/>
                                      <w:sz w:val="20"/>
                                      <w:szCs w:val="20"/>
                                      <w:lang w:val="mn-MN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HAnsi" w:hAnsi="Cambria Math" w:cs="Arial"/>
                                      <w:sz w:val="20"/>
                                      <w:szCs w:val="20"/>
                                      <w:lang w:val="mn-MN"/>
                                    </w:rPr>
                                    <m:t>α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HAnsi" w:hAnsi="Cambria Math" w:cs="Arial"/>
                                      <w:sz w:val="20"/>
                                      <w:szCs w:val="20"/>
                                      <w:lang w:val="mn-MN"/>
                                    </w:rPr>
                                    <m:t>ω</m:t>
                                  </m:r>
                                </m:den>
                              </m:f>
                            </m:oMath>
                            <w:r w:rsidRPr="006630A3">
                              <w:rPr>
                                <w:rFonts w:ascii="Arial" w:eastAsiaTheme="minorHAnsi" w:hAnsi="Arial" w:cs="Arial"/>
                                <w:sz w:val="20"/>
                                <w:szCs w:val="20"/>
                                <w:lang w:val="en-GB"/>
                              </w:rPr>
                              <w:t xml:space="preserve">sin </w:t>
                            </w:r>
                            <w:r w:rsidRPr="006630A3">
                              <w:rPr>
                                <w:rFonts w:ascii="Cambria Math" w:eastAsiaTheme="minorHAnsi" w:hAnsi="Cambria Math" w:cs="Cambria Math"/>
                                <w:sz w:val="20"/>
                                <w:szCs w:val="20"/>
                                <w:lang w:val="en-GB"/>
                              </w:rPr>
                              <w:t>𝜔𝑡</w:t>
                            </w:r>
                            <w:r w:rsidRPr="006630A3">
                              <w:rPr>
                                <w:rFonts w:ascii="Arial" w:eastAsiaTheme="minorHAnsi" w:hAnsi="Arial" w:cs="Arial"/>
                                <w:sz w:val="20"/>
                                <w:szCs w:val="20"/>
                                <w:lang w:val="en-GB"/>
                              </w:rPr>
                              <w:t>) =</w:t>
                            </w:r>
                            <w:r w:rsidRPr="006630A3">
                              <w:rPr>
                                <w:rFonts w:ascii="Arial" w:eastAsiaTheme="minorHAnsi" w:hAnsi="Arial" w:cs="Arial"/>
                                <w:sz w:val="20"/>
                                <w:szCs w:val="20"/>
                                <w:lang w:val="mn-MN"/>
                              </w:rPr>
                              <w:t xml:space="preserve">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eastAsiaTheme="minorHAnsi" w:hAnsi="Cambria Math" w:cs="Arial"/>
                                      <w:i/>
                                      <w:sz w:val="20"/>
                                      <w:szCs w:val="20"/>
                                      <w:lang w:val="mn-MN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HAnsi" w:hAnsi="Cambria Math" w:cs="Arial"/>
                                      <w:sz w:val="20"/>
                                      <w:szCs w:val="20"/>
                                    </w:rPr>
                                    <m:t>U</m:t>
                                  </m:r>
                                </m:num>
                                <m:den>
                                  <m:func>
                                    <m:funcPr>
                                      <m:ctrlPr>
                                        <w:rPr>
                                          <w:rFonts w:ascii="Cambria Math" w:eastAsiaTheme="minorHAnsi" w:hAnsi="Cambria Math" w:cs="Arial"/>
                                          <w:i/>
                                          <w:sz w:val="20"/>
                                          <w:szCs w:val="20"/>
                                          <w:lang w:val="mn-MN"/>
                                        </w:rPr>
                                      </m:ctrlPr>
                                    </m:funcPr>
                                    <m:fNam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HAnsi" w:hAnsi="Cambria Math" w:cs="Arial"/>
                                          <w:sz w:val="20"/>
                                          <w:szCs w:val="20"/>
                                          <w:lang w:val="mn-MN"/>
                                        </w:rPr>
                                        <m:t>cos</m:t>
                                      </m:r>
                                    </m:fName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HAnsi" w:hAnsi="Cambria Math" w:cs="Arial"/>
                                          <w:sz w:val="20"/>
                                          <w:szCs w:val="20"/>
                                          <w:lang w:val="en-GB"/>
                                        </w:rPr>
                                        <m:t>φ</m:t>
                                      </m:r>
                                    </m:e>
                                  </m:func>
                                </m:den>
                              </m:f>
                            </m:oMath>
                            <w:r w:rsidRPr="006630A3">
                              <w:rPr>
                                <w:rFonts w:ascii="Arial" w:eastAsiaTheme="minorHAnsi" w:hAnsi="Arial" w:cs="Arial"/>
                                <w:sz w:val="20"/>
                                <w:szCs w:val="20"/>
                                <w:lang w:val="en-GB"/>
                              </w:rPr>
                              <w:t xml:space="preserve">e </w:t>
                            </w:r>
                            <w:r w:rsidRPr="006630A3">
                              <w:rPr>
                                <w:rFonts w:ascii="Arial" w:eastAsiaTheme="minorHAnsi" w:hAnsi="Arial" w:cs="Arial"/>
                                <w:sz w:val="20"/>
                                <w:szCs w:val="20"/>
                                <w:vertAlign w:val="superscript"/>
                                <w:lang w:val="en-GB"/>
                              </w:rPr>
                              <w:t xml:space="preserve">–at </w:t>
                            </w:r>
                            <w:r w:rsidRPr="006630A3">
                              <w:rPr>
                                <w:rFonts w:ascii="Arial" w:eastAsiaTheme="minorHAnsi" w:hAnsi="Arial" w:cs="Arial"/>
                                <w:sz w:val="20"/>
                                <w:szCs w:val="20"/>
                                <w:lang w:val="en-GB"/>
                              </w:rPr>
                              <w:t>cos (</w:t>
                            </w:r>
                            <w:r w:rsidRPr="006630A3">
                              <w:rPr>
                                <w:rFonts w:ascii="Cambria Math" w:eastAsiaTheme="minorHAnsi" w:hAnsi="Cambria Math" w:cs="Cambria Math"/>
                                <w:sz w:val="20"/>
                                <w:szCs w:val="20"/>
                                <w:lang w:val="en-GB"/>
                              </w:rPr>
                              <w:t>𝜔𝑡</w:t>
                            </w:r>
                            <w:r w:rsidRPr="006630A3">
                              <w:rPr>
                                <w:rFonts w:ascii="Arial" w:eastAsiaTheme="minorHAnsi" w:hAnsi="Arial" w:cs="Arial"/>
                                <w:sz w:val="20"/>
                                <w:szCs w:val="20"/>
                                <w:lang w:val="en-GB"/>
                              </w:rPr>
                              <w:t xml:space="preserve">+ </w:t>
                            </w:r>
                            <w:r w:rsidRPr="006630A3">
                              <w:rPr>
                                <w:rFonts w:ascii="Cambria Math" w:eastAsiaTheme="minorHAnsi" w:hAnsi="Cambria Math" w:cs="Cambria Math"/>
                                <w:sz w:val="20"/>
                                <w:szCs w:val="20"/>
                                <w:lang w:val="en-GB"/>
                              </w:rPr>
                              <w:t>𝜑</w:t>
                            </w:r>
                            <w:r w:rsidRPr="006630A3">
                              <w:rPr>
                                <w:rFonts w:ascii="Arial" w:eastAsiaTheme="minorHAnsi" w:hAnsi="Arial" w:cs="Arial"/>
                                <w:sz w:val="20"/>
                                <w:szCs w:val="20"/>
                                <w:lang w:val="en-GB"/>
                              </w:rPr>
                              <w:t xml:space="preserve">)                    </w:t>
                            </w:r>
                            <w:r>
                              <w:rPr>
                                <w:rFonts w:ascii="Arial" w:eastAsiaTheme="minorHAnsi" w:hAnsi="Arial" w:cs="Arial"/>
                                <w:sz w:val="20"/>
                                <w:szCs w:val="20"/>
                                <w:lang w:val="en-GB"/>
                              </w:rPr>
                              <w:t xml:space="preserve">         </w:t>
                            </w:r>
                            <w:r w:rsidRPr="006630A3">
                              <w:rPr>
                                <w:rFonts w:ascii="Arial" w:eastAsiaTheme="minorHAnsi" w:hAnsi="Arial" w:cs="Arial"/>
                                <w:sz w:val="20"/>
                                <w:szCs w:val="20"/>
                                <w:lang w:val="en-GB"/>
                              </w:rPr>
                              <w:t xml:space="preserve"> (A.6)</w:t>
                            </w:r>
                          </w:p>
                          <w:p w:rsidR="005E4CBA" w:rsidRDefault="005E4CBA" w:rsidP="006630A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ambria Math" w:eastAsiaTheme="minorHAnsi" w:hAnsi="Cambria Math" w:cs="Cambria Math"/>
                                <w:sz w:val="24"/>
                                <w:szCs w:val="24"/>
                                <w:lang w:val="en-GB"/>
                              </w:rPr>
                            </w:pPr>
                            <w:r w:rsidRPr="00892259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GB"/>
                              </w:rPr>
                              <w:t xml:space="preserve">      </w:t>
                            </w:r>
                            <w:r w:rsidRPr="00892259">
                              <w:rPr>
                                <w:rFonts w:ascii="Arial" w:eastAsiaTheme="minorHAnsi" w:hAnsi="Arial" w:cs="Arial"/>
                                <w:sz w:val="20"/>
                                <w:szCs w:val="20"/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Theme="minorHAnsi" w:hAnsi="Arial" w:cs="Arial"/>
                                <w:sz w:val="20"/>
                                <w:szCs w:val="20"/>
                                <w:lang w:val="mn-MN"/>
                              </w:rPr>
                              <w:t xml:space="preserve">     </w:t>
                            </w:r>
                          </w:p>
                          <w:p w:rsidR="005E4CBA" w:rsidRDefault="005E4CBA"/>
                        </w:txbxContent>
                      </v:textbox>
                    </v:shape>
                  </w:pict>
                </mc:Fallback>
              </mc:AlternateContent>
            </w:r>
          </w:p>
          <w:p w:rsidR="003D2A67" w:rsidRDefault="003D2A67" w:rsidP="006630A3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</w:p>
          <w:p w:rsidR="006630A3" w:rsidRPr="00641755" w:rsidRDefault="006630A3" w:rsidP="006630A3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sz w:val="20"/>
                <w:szCs w:val="20"/>
                <w:lang w:val="en-GB"/>
              </w:rPr>
            </w:pPr>
            <w:r w:rsidRPr="00641755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>Энд:</w:t>
            </w:r>
          </w:p>
          <w:p w:rsidR="003D2A67" w:rsidRDefault="003D2A67" w:rsidP="006630A3">
            <w:pPr>
              <w:autoSpaceDE w:val="0"/>
              <w:autoSpaceDN w:val="0"/>
              <w:adjustRightInd w:val="0"/>
              <w:rPr>
                <w:rFonts w:ascii="Cambria Math" w:eastAsiaTheme="minorHAnsi" w:hAnsi="Cambria Math" w:cs="Cambria Math"/>
                <w:sz w:val="24"/>
                <w:szCs w:val="24"/>
                <w:lang w:val="en-GB"/>
              </w:rPr>
            </w:pPr>
            <w:r>
              <w:rPr>
                <w:rFonts w:ascii="Cambria Math" w:eastAsiaTheme="minorHAnsi" w:hAnsi="Cambria Math" w:cs="Cambria Math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18F104FE" wp14:editId="71593054">
                      <wp:simplePos x="0" y="0"/>
                      <wp:positionH relativeFrom="column">
                        <wp:posOffset>1155700</wp:posOffset>
                      </wp:positionH>
                      <wp:positionV relativeFrom="paragraph">
                        <wp:posOffset>29210</wp:posOffset>
                      </wp:positionV>
                      <wp:extent cx="2838450" cy="561975"/>
                      <wp:effectExtent l="0" t="0" r="19050" b="28575"/>
                      <wp:wrapNone/>
                      <wp:docPr id="17" name="Text Box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38450" cy="5619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E4CBA" w:rsidRPr="00641755" w:rsidRDefault="005E4CBA" w:rsidP="0064175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  <w:lang w:val="mn-MN"/>
                                    </w:rPr>
                                  </w:pPr>
                                  <w:r w:rsidRPr="00641755">
                                    <w:rPr>
                                      <w:rFonts w:ascii="Cambria Math" w:eastAsiaTheme="minorHAnsi" w:hAnsi="Cambria Math" w:cs="Cambria Math"/>
                                      <w:sz w:val="20"/>
                                      <w:szCs w:val="20"/>
                                      <w:lang w:val="en-GB"/>
                                    </w:rPr>
                                    <w:t>𝜔</w:t>
                                  </w:r>
                                  <w:r w:rsidRPr="00641755">
                                    <w:rPr>
                                      <w:rFonts w:ascii="Arial" w:eastAsiaTheme="minorHAnsi" w:hAnsi="Arial" w:cs="Arial"/>
                                      <w:sz w:val="20"/>
                                      <w:szCs w:val="20"/>
                                      <w:vertAlign w:val="superscript"/>
                                      <w:lang w:val="en-GB"/>
                                    </w:rPr>
                                    <w:t>2</w:t>
                                  </w:r>
                                  <w:r w:rsidRPr="00641755">
                                    <w:rPr>
                                      <w:rFonts w:ascii="Arial" w:eastAsiaTheme="minorHAnsi" w:hAnsi="Arial" w:cs="Arial"/>
                                      <w:sz w:val="20"/>
                                      <w:szCs w:val="20"/>
                                      <w:lang w:val="en-GB"/>
                                    </w:rPr>
                                    <w:t xml:space="preserve"> = </w:t>
                                  </w:r>
                                  <w:r w:rsidRPr="00641755">
                                    <w:rPr>
                                      <w:rFonts w:ascii="Cambria Math" w:eastAsiaTheme="minorHAnsi" w:hAnsi="Cambria Math" w:cs="Cambria Math"/>
                                      <w:sz w:val="20"/>
                                      <w:szCs w:val="20"/>
                                      <w:lang w:val="en-GB"/>
                                    </w:rPr>
                                    <w:t>𝜔</w:t>
                                  </w:r>
                                  <w:r w:rsidRPr="00641755">
                                    <w:rPr>
                                      <w:rFonts w:ascii="Arial" w:eastAsiaTheme="minorHAnsi" w:hAnsi="Arial" w:cs="Arial"/>
                                      <w:sz w:val="20"/>
                                      <w:szCs w:val="20"/>
                                      <w:lang w:val="en-GB"/>
                                    </w:rPr>
                                    <w:t>0</w:t>
                                  </w:r>
                                  <w:r w:rsidRPr="00641755">
                                    <w:rPr>
                                      <w:rFonts w:ascii="Arial" w:eastAsiaTheme="minorHAnsi" w:hAnsi="Arial" w:cs="Arial"/>
                                      <w:sz w:val="20"/>
                                      <w:szCs w:val="20"/>
                                      <w:vertAlign w:val="superscript"/>
                                      <w:lang w:val="en-GB"/>
                                    </w:rPr>
                                    <w:t>2</w:t>
                                  </w:r>
                                  <w:r w:rsidRPr="00641755">
                                    <w:rPr>
                                      <w:rFonts w:ascii="Arial" w:eastAsiaTheme="minorHAnsi" w:hAnsi="Arial" w:cs="Arial"/>
                                      <w:sz w:val="20"/>
                                      <w:szCs w:val="20"/>
                                      <w:lang w:val="en-GB"/>
                                    </w:rPr>
                                    <w:t xml:space="preserve"> − </w:t>
                                  </w:r>
                                  <w:r w:rsidRPr="00641755">
                                    <w:rPr>
                                      <w:rFonts w:ascii="Cambria Math" w:eastAsiaTheme="minorHAnsi" w:hAnsi="Cambria Math" w:cs="Cambria Math"/>
                                      <w:sz w:val="20"/>
                                      <w:szCs w:val="20"/>
                                      <w:lang w:val="en-GB"/>
                                    </w:rPr>
                                    <w:t>𝛼</w:t>
                                  </w:r>
                                  <w:r w:rsidRPr="00641755">
                                    <w:rPr>
                                      <w:rFonts w:ascii="Arial" w:eastAsiaTheme="minorHAnsi" w:hAnsi="Arial" w:cs="Arial"/>
                                      <w:sz w:val="20"/>
                                      <w:szCs w:val="20"/>
                                      <w:vertAlign w:val="superscript"/>
                                      <w:lang w:val="en-GB"/>
                                    </w:rPr>
                                    <w:t>2</w:t>
                                  </w:r>
                                  <w:r w:rsidRPr="00641755">
                                    <w:rPr>
                                      <w:rFonts w:ascii="Arial" w:eastAsiaTheme="minorHAnsi" w:hAnsi="Arial" w:cs="Arial"/>
                                      <w:sz w:val="20"/>
                                      <w:szCs w:val="20"/>
                                      <w:lang w:val="en-GB"/>
                                    </w:rPr>
                                    <w:t xml:space="preserve">           </w:t>
                                  </w:r>
                                  <w:r w:rsidRPr="00641755">
                                    <w:rPr>
                                      <w:rFonts w:ascii="Cambria Math" w:eastAsiaTheme="minorHAnsi" w:hAnsi="Cambria Math" w:cs="Cambria Math"/>
                                      <w:sz w:val="20"/>
                                      <w:szCs w:val="20"/>
                                      <w:lang w:val="en-GB"/>
                                    </w:rPr>
                                    <w:t>𝜔</w:t>
                                  </w:r>
                                  <w:r w:rsidRPr="00641755">
                                    <w:rPr>
                                      <w:rFonts w:ascii="Arial" w:eastAsiaTheme="minorHAnsi" w:hAnsi="Arial" w:cs="Arial"/>
                                      <w:sz w:val="20"/>
                                      <w:szCs w:val="20"/>
                                      <w:lang w:val="en-GB"/>
                                    </w:rPr>
                                    <w:t>0</w:t>
                                  </w:r>
                                  <w:r w:rsidRPr="00641755">
                                    <w:rPr>
                                      <w:rFonts w:ascii="Arial" w:eastAsiaTheme="minorHAnsi" w:hAnsi="Arial" w:cs="Arial"/>
                                      <w:sz w:val="20"/>
                                      <w:szCs w:val="20"/>
                                      <w:vertAlign w:val="superscript"/>
                                      <w:lang w:val="en-GB"/>
                                    </w:rPr>
                                    <w:t>2</w:t>
                                  </w:r>
                                  <w:r w:rsidRPr="00641755">
                                    <w:rPr>
                                      <w:rFonts w:ascii="Arial" w:eastAsiaTheme="minorHAnsi" w:hAnsi="Arial" w:cs="Arial"/>
                                      <w:sz w:val="20"/>
                                      <w:szCs w:val="20"/>
                                      <w:lang w:val="en-GB"/>
                                    </w:rPr>
                                    <w:t xml:space="preserve">= </w:t>
                                  </w: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HAnsi" w:hAnsi="Cambria Math" w:cs="Arial"/>
                                            <w:i/>
                                            <w:sz w:val="20"/>
                                            <w:szCs w:val="20"/>
                                            <w:lang w:val="mn-MN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HAnsi" w:hAnsi="Cambria Math" w:cs="Arial"/>
                                            <w:sz w:val="20"/>
                                            <w:szCs w:val="20"/>
                                            <w:lang w:val="mn-MN"/>
                                          </w:rPr>
                                          <m:t>1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HAnsi" w:hAnsi="Cambria Math" w:cs="Arial"/>
                                            <w:sz w:val="20"/>
                                            <w:szCs w:val="20"/>
                                            <w:lang w:val="mn-MN"/>
                                          </w:rPr>
                                          <m:t>LtCg</m:t>
                                        </m:r>
                                      </m:den>
                                    </m:f>
                                  </m:oMath>
                                </w:p>
                                <w:p w:rsidR="005E4CBA" w:rsidRPr="00641755" w:rsidRDefault="005E4CBA" w:rsidP="0064175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jc w:val="center"/>
                                    <w:rPr>
                                      <w:rFonts w:ascii="Arial" w:eastAsiaTheme="minorHAnsi" w:hAnsi="Arial" w:cs="Arial"/>
                                      <w:sz w:val="20"/>
                                      <w:szCs w:val="20"/>
                                      <w:lang w:val="en-GB"/>
                                    </w:rPr>
                                  </w:pPr>
                                  <w:r>
                                    <w:rPr>
                                      <w:rFonts w:ascii="Cambria Math" w:eastAsiaTheme="minorHAnsi" w:hAnsi="Cambria Math" w:cs="Cambria Math"/>
                                      <w:sz w:val="20"/>
                                      <w:szCs w:val="20"/>
                                      <w:lang w:val="en-GB"/>
                                    </w:rPr>
                                    <w:t xml:space="preserve">               </w:t>
                                  </w:r>
                                  <w:r w:rsidRPr="00641755">
                                    <w:rPr>
                                      <w:rFonts w:ascii="Cambria Math" w:eastAsiaTheme="minorHAnsi" w:hAnsi="Cambria Math" w:cs="Cambria Math"/>
                                      <w:sz w:val="20"/>
                                      <w:szCs w:val="20"/>
                                      <w:lang w:val="en-GB"/>
                                    </w:rPr>
                                    <w:t>𝛼</w:t>
                                  </w:r>
                                  <w:r w:rsidRPr="00641755">
                                    <w:rPr>
                                      <w:rFonts w:ascii="Arial" w:eastAsiaTheme="minorHAnsi" w:hAnsi="Arial" w:cs="Arial"/>
                                      <w:sz w:val="20"/>
                                      <w:szCs w:val="20"/>
                                      <w:lang w:val="en-GB"/>
                                    </w:rPr>
                                    <w:t xml:space="preserve"> =</w:t>
                                  </w: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HAnsi" w:hAnsi="Cambria Math" w:cs="Arial"/>
                                            <w:i/>
                                            <w:sz w:val="20"/>
                                            <w:szCs w:val="20"/>
                                            <w:lang w:val="mn-MN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HAnsi" w:hAnsi="Cambria Math" w:cs="Arial"/>
                                            <w:sz w:val="20"/>
                                            <w:szCs w:val="20"/>
                                            <w:lang w:val="mn-MN"/>
                                          </w:rPr>
                                          <m:t>Rs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HAnsi" w:hAnsi="Cambria Math" w:cs="Arial"/>
                                            <w:sz w:val="20"/>
                                            <w:szCs w:val="20"/>
                                            <w:lang w:val="mn-MN"/>
                                          </w:rPr>
                                          <m:t>2Lt</m:t>
                                        </m:r>
                                      </m:den>
                                    </m:f>
                                  </m:oMath>
                                  <w:r w:rsidRPr="00641755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      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                 </w:t>
                                  </w:r>
                                  <w:r w:rsidRPr="00641755">
                                    <w:rPr>
                                      <w:rFonts w:ascii="Arial" w:eastAsiaTheme="minorHAnsi" w:hAnsi="Arial" w:cs="Arial"/>
                                      <w:sz w:val="20"/>
                                      <w:szCs w:val="20"/>
                                      <w:lang w:val="en-GB"/>
                                    </w:rPr>
                                    <w:t xml:space="preserve">tan </w:t>
                                  </w:r>
                                  <w:r w:rsidRPr="00641755">
                                    <w:rPr>
                                      <w:rFonts w:ascii="Cambria Math" w:eastAsiaTheme="minorHAnsi" w:hAnsi="Cambria Math" w:cs="Cambria Math"/>
                                      <w:sz w:val="20"/>
                                      <w:szCs w:val="20"/>
                                      <w:lang w:val="en-GB"/>
                                    </w:rPr>
                                    <w:t>𝜑</w:t>
                                  </w:r>
                                  <w:r w:rsidRPr="00641755">
                                    <w:rPr>
                                      <w:rFonts w:ascii="Arial" w:eastAsiaTheme="minorHAnsi" w:hAnsi="Arial" w:cs="Arial"/>
                                      <w:sz w:val="20"/>
                                      <w:szCs w:val="20"/>
                                      <w:lang w:val="en-GB"/>
                                    </w:rPr>
                                    <w:t xml:space="preserve"> = </w:t>
                                  </w: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HAnsi" w:hAnsi="Cambria Math" w:cs="Arial"/>
                                            <w:i/>
                                            <w:sz w:val="20"/>
                                            <w:szCs w:val="20"/>
                                            <w:lang w:val="mn-MN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HAnsi" w:hAnsi="Cambria Math" w:cs="Arial"/>
                                            <w:sz w:val="20"/>
                                            <w:szCs w:val="20"/>
                                            <w:lang w:val="mn-MN"/>
                                          </w:rPr>
                                          <m:t>α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HAnsi" w:hAnsi="Cambria Math" w:cs="Arial"/>
                                            <w:sz w:val="20"/>
                                            <w:szCs w:val="20"/>
                                            <w:lang w:val="mn-MN"/>
                                          </w:rPr>
                                          <m:t>ω</m:t>
                                        </m:r>
                                      </m:den>
                                    </m:f>
                                  </m:oMath>
                                  <w:r w:rsidRPr="00641755">
                                    <w:rPr>
                                      <w:rFonts w:ascii="Arial" w:eastAsiaTheme="minorHAnsi" w:hAnsi="Arial" w:cs="Arial"/>
                                      <w:sz w:val="20"/>
                                      <w:szCs w:val="20"/>
                                      <w:lang w:val="en-GB"/>
                                    </w:rPr>
                                    <w:t xml:space="preserve"> =</w:t>
                                  </w: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HAnsi" w:hAnsi="Cambria Math" w:cs="Arial"/>
                                            <w:i/>
                                            <w:sz w:val="20"/>
                                            <w:szCs w:val="20"/>
                                            <w:lang w:val="mn-MN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HAnsi" w:hAnsi="Cambria Math" w:cs="Arial"/>
                                            <w:sz w:val="20"/>
                                            <w:szCs w:val="20"/>
                                            <w:lang w:val="mn-MN"/>
                                          </w:rPr>
                                          <m:t>k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HAnsi" w:hAnsi="Cambria Math" w:cs="Arial"/>
                                            <w:sz w:val="20"/>
                                            <w:szCs w:val="20"/>
                                            <w:lang w:val="en-GB"/>
                                          </w:rPr>
                                          <m:t>√1 - k2</m:t>
                                        </m:r>
                                      </m:den>
                                    </m:f>
                                  </m:oMath>
                                </w:p>
                                <w:p w:rsidR="005E4CBA" w:rsidRPr="00641755" w:rsidRDefault="005E4CBA" w:rsidP="0064175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Cambria Math" w:eastAsiaTheme="minorHAnsi" w:hAnsi="Cambria Math" w:cs="Cambria Math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5E4CBA" w:rsidRDefault="005E4CBA" w:rsidP="003D2A67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Cambria Math" w:eastAsiaTheme="minorHAnsi" w:hAnsi="Cambria Math" w:cs="Cambria Math"/>
                                      <w:sz w:val="17"/>
                                      <w:szCs w:val="17"/>
                                      <w:lang w:val="en-GB"/>
                                    </w:rPr>
                                  </w:pPr>
                                </w:p>
                                <w:p w:rsidR="005E4CBA" w:rsidRDefault="005E4CBA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8F104FE" id="Text Box 17" o:spid="_x0000_s1032" type="#_x0000_t202" style="position:absolute;margin-left:91pt;margin-top:2.3pt;width:223.5pt;height:44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SODkAIAALsFAAAOAAAAZHJzL2Uyb0RvYy54bWysVN9P2zAQfp+0/8Hy+0hb2gIVKepATJMQ&#10;oMHEs+vYrTXb59luk+6v39lJSmFIE9NeEvvuu/Pddz/OLxqjyVb4oMCWdHg0oERYDpWyq5J+f7z+&#10;dEpJiMxWTIMVJd2JQC/mHz+c124mRrAGXQlP0IkNs9qVdB2jmxVF4GthWDgCJywqJXjDIl79qqg8&#10;q9G70cVoMJgWNfjKeeAiBJRetUo6z/6lFDzeSRlEJLqkGFvMX5+/y/Qt5udstvLMrRXvwmD/EIVh&#10;yuKje1dXLDKy8eoPV0ZxDwFkPOJgCpBScZFzwGyGg1fZPKyZEzkXJCe4PU3h/7nlt9t7T1SFtTuh&#10;xDKDNXoUTSSfoSEoQn5qF2YIe3AIjA3KEdvLAwpT2o30Jv0xIYJ6ZHq3Zzd54ygcnR6fjieo4qib&#10;TIdnJ5Pkpni2dj7ELwIMSYeSeqxeJpVtb0JsoT0kPRZAq+paaZ0vqWPEpfZky7DWOuYY0fkLlLak&#10;Lun0GMP4m4fl6g0P6E/bZClyb3VhJYZaJvIp7rRIGG2/CYncZkLeiJFxLuw+zoxOKIkZvcewwz9H&#10;9R7jNg+0yC+DjXtjoyz4lqWX1FY/emJki8caHuSdjrFZNrmppn2jLKHaYf94aCcwOH6tsMg3LMR7&#10;5nHksC9wjcQ7/EgNWCToTpSswf96S57wOAmopaTGES5p+LlhXlCiv1qckbPheJxmPl/Gk5MRXvyh&#10;ZnmosRtzCdg5Q1xYjudjwkfdH6UH84TbZpFeRRWzHN8uaeyPl7FdLLituFgsMgin3LF4Yx8cT64T&#10;y6mFH5sn5l3X5xEn5Bb6YWezV+3eYpOlhcUmglR5FhLPLasd/7gh8jR12yytoMN7Rj3v3PlvAAAA&#10;//8DAFBLAwQUAAYACAAAACEAfkqzm90AAAAIAQAADwAAAGRycy9kb3ducmV2LnhtbEyPQUvDQBCF&#10;74L/YRnBm900DSFNsylBEUEFsXrpbZuMSTA7G7LTNv33jic9frzhzfeK7ewGdcIp9J4MLBcRKKTa&#10;Nz21Bj4/Hu8yUIEtNXbwhAYuGGBbXl8VNm/8md7xtONWSQmF3BromMdc61B36GxY+BFJsi8/OcuC&#10;U6ubyZ6l3A06jqJUO9uTfOjsiPcd1t+7ozPwnOztw4pf8MI0v1XVUzYm4dWY25u52oBinPnvGH71&#10;RR1KcTr4IzVBDcJZLFvYQJKCkjyN18IHA+vVEnRZ6P8Dyh8AAAD//wMAUEsBAi0AFAAGAAgAAAAh&#10;ALaDOJL+AAAA4QEAABMAAAAAAAAAAAAAAAAAAAAAAFtDb250ZW50X1R5cGVzXS54bWxQSwECLQAU&#10;AAYACAAAACEAOP0h/9YAAACUAQAACwAAAAAAAAAAAAAAAAAvAQAAX3JlbHMvLnJlbHNQSwECLQAU&#10;AAYACAAAACEAx70jg5ACAAC7BQAADgAAAAAAAAAAAAAAAAAuAgAAZHJzL2Uyb0RvYy54bWxQSwEC&#10;LQAUAAYACAAAACEAfkqzm90AAAAIAQAADwAAAAAAAAAAAAAAAADqBAAAZHJzL2Rvd25yZXYueG1s&#10;UEsFBgAAAAAEAAQA8wAAAPQFAAAAAA==&#10;" fillcolor="white [3201]" strokecolor="white [3212]" strokeweight=".5pt">
                      <v:textbox>
                        <w:txbxContent>
                          <w:p w:rsidR="005E4CBA" w:rsidRPr="00641755" w:rsidRDefault="005E4CBA" w:rsidP="00641755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mn-MN"/>
                              </w:rPr>
                            </w:pPr>
                            <w:r w:rsidRPr="00641755">
                              <w:rPr>
                                <w:rFonts w:ascii="Cambria Math" w:eastAsiaTheme="minorHAnsi" w:hAnsi="Cambria Math" w:cs="Cambria Math"/>
                                <w:sz w:val="20"/>
                                <w:szCs w:val="20"/>
                                <w:lang w:val="en-GB"/>
                              </w:rPr>
                              <w:t>𝜔</w:t>
                            </w:r>
                            <w:r w:rsidRPr="00641755">
                              <w:rPr>
                                <w:rFonts w:ascii="Arial" w:eastAsiaTheme="minorHAnsi" w:hAnsi="Arial" w:cs="Arial"/>
                                <w:sz w:val="20"/>
                                <w:szCs w:val="20"/>
                                <w:vertAlign w:val="superscript"/>
                                <w:lang w:val="en-GB"/>
                              </w:rPr>
                              <w:t>2</w:t>
                            </w:r>
                            <w:r w:rsidRPr="00641755">
                              <w:rPr>
                                <w:rFonts w:ascii="Arial" w:eastAsiaTheme="minorHAnsi" w:hAnsi="Arial" w:cs="Arial"/>
                                <w:sz w:val="20"/>
                                <w:szCs w:val="20"/>
                                <w:lang w:val="en-GB"/>
                              </w:rPr>
                              <w:t xml:space="preserve"> = </w:t>
                            </w:r>
                            <w:r w:rsidRPr="00641755">
                              <w:rPr>
                                <w:rFonts w:ascii="Cambria Math" w:eastAsiaTheme="minorHAnsi" w:hAnsi="Cambria Math" w:cs="Cambria Math"/>
                                <w:sz w:val="20"/>
                                <w:szCs w:val="20"/>
                                <w:lang w:val="en-GB"/>
                              </w:rPr>
                              <w:t>𝜔</w:t>
                            </w:r>
                            <w:r w:rsidRPr="00641755">
                              <w:rPr>
                                <w:rFonts w:ascii="Arial" w:eastAsiaTheme="minorHAnsi" w:hAnsi="Arial" w:cs="Arial"/>
                                <w:sz w:val="20"/>
                                <w:szCs w:val="20"/>
                                <w:lang w:val="en-GB"/>
                              </w:rPr>
                              <w:t>0</w:t>
                            </w:r>
                            <w:r w:rsidRPr="00641755">
                              <w:rPr>
                                <w:rFonts w:ascii="Arial" w:eastAsiaTheme="minorHAnsi" w:hAnsi="Arial" w:cs="Arial"/>
                                <w:sz w:val="20"/>
                                <w:szCs w:val="20"/>
                                <w:vertAlign w:val="superscript"/>
                                <w:lang w:val="en-GB"/>
                              </w:rPr>
                              <w:t>2</w:t>
                            </w:r>
                            <w:r w:rsidRPr="00641755">
                              <w:rPr>
                                <w:rFonts w:ascii="Arial" w:eastAsiaTheme="minorHAnsi" w:hAnsi="Arial" w:cs="Arial"/>
                                <w:sz w:val="20"/>
                                <w:szCs w:val="20"/>
                                <w:lang w:val="en-GB"/>
                              </w:rPr>
                              <w:t xml:space="preserve"> − </w:t>
                            </w:r>
                            <w:r w:rsidRPr="00641755">
                              <w:rPr>
                                <w:rFonts w:ascii="Cambria Math" w:eastAsiaTheme="minorHAnsi" w:hAnsi="Cambria Math" w:cs="Cambria Math"/>
                                <w:sz w:val="20"/>
                                <w:szCs w:val="20"/>
                                <w:lang w:val="en-GB"/>
                              </w:rPr>
                              <w:t>𝛼</w:t>
                            </w:r>
                            <w:r w:rsidRPr="00641755">
                              <w:rPr>
                                <w:rFonts w:ascii="Arial" w:eastAsiaTheme="minorHAnsi" w:hAnsi="Arial" w:cs="Arial"/>
                                <w:sz w:val="20"/>
                                <w:szCs w:val="20"/>
                                <w:vertAlign w:val="superscript"/>
                                <w:lang w:val="en-GB"/>
                              </w:rPr>
                              <w:t>2</w:t>
                            </w:r>
                            <w:r w:rsidRPr="00641755">
                              <w:rPr>
                                <w:rFonts w:ascii="Arial" w:eastAsiaTheme="minorHAnsi" w:hAnsi="Arial" w:cs="Arial"/>
                                <w:sz w:val="20"/>
                                <w:szCs w:val="20"/>
                                <w:lang w:val="en-GB"/>
                              </w:rPr>
                              <w:t xml:space="preserve">           </w:t>
                            </w:r>
                            <w:r w:rsidRPr="00641755">
                              <w:rPr>
                                <w:rFonts w:ascii="Cambria Math" w:eastAsiaTheme="minorHAnsi" w:hAnsi="Cambria Math" w:cs="Cambria Math"/>
                                <w:sz w:val="20"/>
                                <w:szCs w:val="20"/>
                                <w:lang w:val="en-GB"/>
                              </w:rPr>
                              <w:t>𝜔</w:t>
                            </w:r>
                            <w:r w:rsidRPr="00641755">
                              <w:rPr>
                                <w:rFonts w:ascii="Arial" w:eastAsiaTheme="minorHAnsi" w:hAnsi="Arial" w:cs="Arial"/>
                                <w:sz w:val="20"/>
                                <w:szCs w:val="20"/>
                                <w:lang w:val="en-GB"/>
                              </w:rPr>
                              <w:t>0</w:t>
                            </w:r>
                            <w:r w:rsidRPr="00641755">
                              <w:rPr>
                                <w:rFonts w:ascii="Arial" w:eastAsiaTheme="minorHAnsi" w:hAnsi="Arial" w:cs="Arial"/>
                                <w:sz w:val="20"/>
                                <w:szCs w:val="20"/>
                                <w:vertAlign w:val="superscript"/>
                                <w:lang w:val="en-GB"/>
                              </w:rPr>
                              <w:t>2</w:t>
                            </w:r>
                            <w:r w:rsidRPr="00641755">
                              <w:rPr>
                                <w:rFonts w:ascii="Arial" w:eastAsiaTheme="minorHAnsi" w:hAnsi="Arial" w:cs="Arial"/>
                                <w:sz w:val="20"/>
                                <w:szCs w:val="20"/>
                                <w:lang w:val="en-GB"/>
                              </w:rPr>
                              <w:t xml:space="preserve">=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eastAsiaTheme="minorHAnsi" w:hAnsi="Cambria Math" w:cs="Arial"/>
                                      <w:i/>
                                      <w:sz w:val="20"/>
                                      <w:szCs w:val="20"/>
                                      <w:lang w:val="mn-MN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HAnsi" w:hAnsi="Cambria Math" w:cs="Arial"/>
                                      <w:sz w:val="20"/>
                                      <w:szCs w:val="20"/>
                                      <w:lang w:val="mn-MN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HAnsi" w:hAnsi="Cambria Math" w:cs="Arial"/>
                                      <w:sz w:val="20"/>
                                      <w:szCs w:val="20"/>
                                      <w:lang w:val="mn-MN"/>
                                    </w:rPr>
                                    <m:t>LtCg</m:t>
                                  </m:r>
                                </m:den>
                              </m:f>
                            </m:oMath>
                          </w:p>
                          <w:p w:rsidR="005E4CBA" w:rsidRPr="00641755" w:rsidRDefault="005E4CBA" w:rsidP="00641755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eastAsiaTheme="minorHAnsi" w:hAnsi="Arial" w:cs="Arial"/>
                                <w:sz w:val="20"/>
                                <w:szCs w:val="20"/>
                                <w:lang w:val="en-GB"/>
                              </w:rPr>
                            </w:pPr>
                            <w:r>
                              <w:rPr>
                                <w:rFonts w:ascii="Cambria Math" w:eastAsiaTheme="minorHAnsi" w:hAnsi="Cambria Math" w:cs="Cambria Math"/>
                                <w:sz w:val="20"/>
                                <w:szCs w:val="20"/>
                                <w:lang w:val="en-GB"/>
                              </w:rPr>
                              <w:t xml:space="preserve">               </w:t>
                            </w:r>
                            <w:r w:rsidRPr="00641755">
                              <w:rPr>
                                <w:rFonts w:ascii="Cambria Math" w:eastAsiaTheme="minorHAnsi" w:hAnsi="Cambria Math" w:cs="Cambria Math"/>
                                <w:sz w:val="20"/>
                                <w:szCs w:val="20"/>
                                <w:lang w:val="en-GB"/>
                              </w:rPr>
                              <w:t>𝛼</w:t>
                            </w:r>
                            <w:r w:rsidRPr="00641755">
                              <w:rPr>
                                <w:rFonts w:ascii="Arial" w:eastAsiaTheme="minorHAnsi" w:hAnsi="Arial" w:cs="Arial"/>
                                <w:sz w:val="20"/>
                                <w:szCs w:val="20"/>
                                <w:lang w:val="en-GB"/>
                              </w:rPr>
                              <w:t xml:space="preserve"> =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eastAsiaTheme="minorHAnsi" w:hAnsi="Cambria Math" w:cs="Arial"/>
                                      <w:i/>
                                      <w:sz w:val="20"/>
                                      <w:szCs w:val="20"/>
                                      <w:lang w:val="mn-MN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HAnsi" w:hAnsi="Cambria Math" w:cs="Arial"/>
                                      <w:sz w:val="20"/>
                                      <w:szCs w:val="20"/>
                                      <w:lang w:val="mn-MN"/>
                                    </w:rPr>
                                    <m:t>Rs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HAnsi" w:hAnsi="Cambria Math" w:cs="Arial"/>
                                      <w:sz w:val="20"/>
                                      <w:szCs w:val="20"/>
                                      <w:lang w:val="mn-MN"/>
                                    </w:rPr>
                                    <m:t>2Lt</m:t>
                                  </m:r>
                                </m:den>
                              </m:f>
                            </m:oMath>
                            <w:r w:rsidRPr="0064175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   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               </w:t>
                            </w:r>
                            <w:r w:rsidRPr="00641755">
                              <w:rPr>
                                <w:rFonts w:ascii="Arial" w:eastAsiaTheme="minorHAnsi" w:hAnsi="Arial" w:cs="Arial"/>
                                <w:sz w:val="20"/>
                                <w:szCs w:val="20"/>
                                <w:lang w:val="en-GB"/>
                              </w:rPr>
                              <w:t xml:space="preserve">tan </w:t>
                            </w:r>
                            <w:r w:rsidRPr="00641755">
                              <w:rPr>
                                <w:rFonts w:ascii="Cambria Math" w:eastAsiaTheme="minorHAnsi" w:hAnsi="Cambria Math" w:cs="Cambria Math"/>
                                <w:sz w:val="20"/>
                                <w:szCs w:val="20"/>
                                <w:lang w:val="en-GB"/>
                              </w:rPr>
                              <w:t>𝜑</w:t>
                            </w:r>
                            <w:r w:rsidRPr="00641755">
                              <w:rPr>
                                <w:rFonts w:ascii="Arial" w:eastAsiaTheme="minorHAnsi" w:hAnsi="Arial" w:cs="Arial"/>
                                <w:sz w:val="20"/>
                                <w:szCs w:val="20"/>
                                <w:lang w:val="en-GB"/>
                              </w:rPr>
                              <w:t xml:space="preserve"> =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eastAsiaTheme="minorHAnsi" w:hAnsi="Cambria Math" w:cs="Arial"/>
                                      <w:i/>
                                      <w:sz w:val="20"/>
                                      <w:szCs w:val="20"/>
                                      <w:lang w:val="mn-MN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HAnsi" w:hAnsi="Cambria Math" w:cs="Arial"/>
                                      <w:sz w:val="20"/>
                                      <w:szCs w:val="20"/>
                                      <w:lang w:val="mn-MN"/>
                                    </w:rPr>
                                    <m:t>α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HAnsi" w:hAnsi="Cambria Math" w:cs="Arial"/>
                                      <w:sz w:val="20"/>
                                      <w:szCs w:val="20"/>
                                      <w:lang w:val="mn-MN"/>
                                    </w:rPr>
                                    <m:t>ω</m:t>
                                  </m:r>
                                </m:den>
                              </m:f>
                            </m:oMath>
                            <w:r w:rsidRPr="00641755">
                              <w:rPr>
                                <w:rFonts w:ascii="Arial" w:eastAsiaTheme="minorHAnsi" w:hAnsi="Arial" w:cs="Arial"/>
                                <w:sz w:val="20"/>
                                <w:szCs w:val="20"/>
                                <w:lang w:val="en-GB"/>
                              </w:rPr>
                              <w:t xml:space="preserve"> =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eastAsiaTheme="minorHAnsi" w:hAnsi="Cambria Math" w:cs="Arial"/>
                                      <w:i/>
                                      <w:sz w:val="20"/>
                                      <w:szCs w:val="20"/>
                                      <w:lang w:val="mn-MN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HAnsi" w:hAnsi="Cambria Math" w:cs="Arial"/>
                                      <w:sz w:val="20"/>
                                      <w:szCs w:val="20"/>
                                      <w:lang w:val="mn-MN"/>
                                    </w:rPr>
                                    <m:t>k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HAnsi" w:hAnsi="Cambria Math" w:cs="Arial"/>
                                      <w:sz w:val="20"/>
                                      <w:szCs w:val="20"/>
                                      <w:lang w:val="en-GB"/>
                                    </w:rPr>
                                    <m:t>√1 - k2</m:t>
                                  </m:r>
                                </m:den>
                              </m:f>
                            </m:oMath>
                          </w:p>
                          <w:p w:rsidR="005E4CBA" w:rsidRPr="00641755" w:rsidRDefault="005E4CBA" w:rsidP="00641755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ambria Math" w:eastAsiaTheme="minorHAnsi" w:hAnsi="Cambria Math" w:cs="Cambria Math"/>
                                <w:sz w:val="24"/>
                                <w:szCs w:val="24"/>
                              </w:rPr>
                            </w:pPr>
                          </w:p>
                          <w:p w:rsidR="005E4CBA" w:rsidRDefault="005E4CBA" w:rsidP="003D2A67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ambria Math" w:eastAsiaTheme="minorHAnsi" w:hAnsi="Cambria Math" w:cs="Cambria Math"/>
                                <w:sz w:val="17"/>
                                <w:szCs w:val="17"/>
                                <w:lang w:val="en-GB"/>
                              </w:rPr>
                            </w:pPr>
                          </w:p>
                          <w:p w:rsidR="005E4CBA" w:rsidRDefault="005E4CBA"/>
                        </w:txbxContent>
                      </v:textbox>
                    </v:shape>
                  </w:pict>
                </mc:Fallback>
              </mc:AlternateContent>
            </w:r>
          </w:p>
          <w:p w:rsidR="003D2A67" w:rsidRDefault="003D2A67" w:rsidP="006630A3">
            <w:pPr>
              <w:autoSpaceDE w:val="0"/>
              <w:autoSpaceDN w:val="0"/>
              <w:adjustRightInd w:val="0"/>
              <w:rPr>
                <w:rFonts w:ascii="Cambria Math" w:eastAsiaTheme="minorHAnsi" w:hAnsi="Cambria Math" w:cs="Cambria Math"/>
                <w:sz w:val="24"/>
                <w:szCs w:val="24"/>
                <w:lang w:val="en-GB"/>
              </w:rPr>
            </w:pPr>
          </w:p>
          <w:p w:rsidR="003D2A67" w:rsidRDefault="003D2A67" w:rsidP="00EB2E81">
            <w:pPr>
              <w:autoSpaceDE w:val="0"/>
              <w:autoSpaceDN w:val="0"/>
              <w:adjustRightInd w:val="0"/>
              <w:spacing w:after="120"/>
              <w:rPr>
                <w:rFonts w:ascii="Cambria Math" w:eastAsiaTheme="minorHAnsi" w:hAnsi="Cambria Math" w:cs="Cambria Math"/>
                <w:sz w:val="24"/>
                <w:szCs w:val="24"/>
                <w:lang w:val="en-GB"/>
              </w:rPr>
            </w:pPr>
          </w:p>
          <w:p w:rsidR="006630A3" w:rsidRPr="00641755" w:rsidRDefault="00EB2E81" w:rsidP="00641755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  <w:r>
              <w:rPr>
                <w:rFonts w:ascii="Arial" w:eastAsiaTheme="minorHAnsi" w:hAnsi="Arial" w:cs="Arial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059FFF3B" wp14:editId="660F1F85">
                      <wp:simplePos x="0" y="0"/>
                      <wp:positionH relativeFrom="column">
                        <wp:posOffset>1355725</wp:posOffset>
                      </wp:positionH>
                      <wp:positionV relativeFrom="paragraph">
                        <wp:posOffset>189230</wp:posOffset>
                      </wp:positionV>
                      <wp:extent cx="3381375" cy="438150"/>
                      <wp:effectExtent l="0" t="0" r="28575" b="19050"/>
                      <wp:wrapNone/>
                      <wp:docPr id="5" name="Text Box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381375" cy="4381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E4CBA" w:rsidRPr="00EB2E81" w:rsidRDefault="005E4CBA" w:rsidP="00BD6E30">
                                  <w:pPr>
                                    <w:spacing w:after="0"/>
                                    <w:jc w:val="center"/>
                                  </w:pPr>
                                  <w:r w:rsidRPr="00EB2E81">
                                    <w:rPr>
                                      <w:rFonts w:ascii="Cambria Math" w:eastAsiaTheme="minorHAnsi" w:hAnsi="Cambria Math" w:cs="Cambria Math"/>
                                      <w:lang w:val="en-GB"/>
                                    </w:rPr>
                                    <w:t>𝑘</w:t>
                                  </w:r>
                                  <w:r w:rsidRPr="00EB2E81">
                                    <w:rPr>
                                      <w:rFonts w:ascii="Arial" w:eastAsiaTheme="minorHAnsi" w:hAnsi="Arial" w:cs="Arial"/>
                                      <w:lang w:val="en-GB"/>
                                    </w:rPr>
                                    <w:t xml:space="preserve"> =</w:t>
                                  </w: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HAnsi" w:hAnsi="Cambria Math" w:cs="Arial"/>
                                            <w:i/>
                                            <w:lang w:val="mn-MN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HAnsi" w:hAnsi="Cambria Math" w:cs="Arial"/>
                                            <w:lang w:val="mn-MN"/>
                                          </w:rPr>
                                          <m:t>α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HAnsi" w:hAnsi="Cambria Math" w:cs="Arial"/>
                                            <w:lang w:val="mn-MN"/>
                                          </w:rPr>
                                          <m:t>ω</m:t>
                                        </m:r>
                                      </m:den>
                                    </m:f>
                                  </m:oMath>
                                  <w:r w:rsidRPr="00EB2E81">
                                    <w:rPr>
                                      <w:rFonts w:ascii="Arial" w:eastAsiaTheme="minorHAnsi" w:hAnsi="Arial" w:cs="Arial"/>
                                      <w:lang w:val="en-GB"/>
                                    </w:rPr>
                                    <w:t xml:space="preserve"> =</w:t>
                                  </w: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HAnsi" w:hAnsi="Cambria Math" w:cs="Arial"/>
                                            <w:i/>
                                            <w:lang w:val="mn-MN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HAnsi" w:hAnsi="Cambria Math" w:cs="Arial"/>
                                            <w:lang w:val="mn-MN"/>
                                          </w:rPr>
                                          <m:t>Rs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HAnsi" w:hAnsi="Cambria Math" w:cs="Arial"/>
                                            <w:lang w:val="en-GB"/>
                                          </w:rPr>
                                          <m:t>2√</m:t>
                                        </m:r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eastAsiaTheme="minorHAnsi" w:hAnsi="Cambria Math" w:cs="Arial"/>
                                                <w:i/>
                                                <w:lang w:val="mn-MN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w:rPr>
                                                <w:rFonts w:ascii="Cambria Math" w:eastAsiaTheme="minorHAnsi" w:hAnsi="Cambria Math" w:cs="Arial"/>
                                                <w:lang w:val="mn-MN"/>
                                              </w:rPr>
                                              <m:t>Lt</m:t>
                                            </m:r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eastAsiaTheme="minorHAnsi" w:hAnsi="Cambria Math" w:cs="Arial"/>
                                                <w:lang w:val="mn-MN"/>
                                              </w:rPr>
                                              <m:t>Cg</m:t>
                                            </m:r>
                                          </m:den>
                                        </m:f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Arial"/>
                                          </w:rPr>
                                          <m:t xml:space="preserve"> </m:t>
                                        </m:r>
                                      </m:den>
                                    </m:f>
                                  </m:oMath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9FFF3B" id="Text Box 5" o:spid="_x0000_s1033" type="#_x0000_t202" style="position:absolute;left:0;text-align:left;margin-left:106.75pt;margin-top:14.9pt;width:266.25pt;height:34.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0zuQjgIAALkFAAAOAAAAZHJzL2Uyb0RvYy54bWysVF1P2zAUfZ+0/2D5faSlLbCKFHUgpklo&#10;oMHEs+vYbTTH17PdNt2v37HTlsKQJqa9JLbvuV/nfpxftI1hK+VDTbbk/aMeZ8pKqmo7L/n3h+sP&#10;Z5yFKGwlDFlV8o0K/GLy/t352o3VMS3IVMozGLFhvHYlX8ToxkUR5EI1IhyRUxZCTb4REVc/Lyov&#10;1rDemOK41zsp1uQr50mqEPB61Qn5JNvXWsl4q3VQkZmSI7aYvz5/Z+lbTM7FeO6FW9RyG4b4hyga&#10;UVs43Zu6ElGwpa//MNXU0lMgHY8kNQVpXUuVc0A2/d6LbO4XwqmcC8gJbk9T+H9m5dfVnWd1VfIR&#10;Z1Y0KNGDaiP7RC0bJXbWLowBuneAxRbPqPLuPeAxJd1q36Q/0mGQg+fNnttkTOJxMDjrD07hREI2&#10;xGWUyS+etJ0P8bOihqVDyT1qlykVq5sQEQmgO0hyFsjU1XVtTL6kflGXxrOVQKVNzDFC4xnKWLYu&#10;+ckArv9mYTZ/xQLsGZs0Ve6sbViJoY6JfIoboxLG2G9Kg9lMyCsxCimV3ceZ0QmlkdFbFLf4p6je&#10;otzlAY3smWzcKze1Jd+x9Jza6seOGN3hUZiDvNMxtrM2t9TprlFmVG3QP566+QtOXtco8o0I8U54&#10;DBxaBksk3uKjDaFItD1xtiD/67X3hMccQMrZGgNc8vBzKbzizHyxmJCP/eEwTXy+DEenx7j4Q8ns&#10;UGKXzSWhc/pYV07mY8JHsztqT80jds00eYVIWAnfJY+742Xs1gp2lVTTaQZhxp2IN/beyWQ6sZxa&#10;+KF9FN5t+zxiQr7SbtTF+EW7d9ikaWm6jKTrPAuJ547VLf/YD3lEtrssLaDDe0Y9bdzJbwAAAP//&#10;AwBQSwMEFAAGAAgAAAAhAHJ/5jrfAAAACQEAAA8AAABkcnMvZG93bnJldi54bWxMj8FKw0AQhu+C&#10;77CM4M1u2saaxmxKUERQQaxevE2zYxLMzobstk3f3vGktxnm45/vLzaT69WBxtB5NjCfJaCIa287&#10;bgx8vD9cZaBCRLbYeyYDJwqwKc/PCsytP/IbHbaxURLCIUcDbYxDrnWoW3IYZn4gltuXHx1GWcdG&#10;2xGPEu56vUiSlXbYsXxocaC7lurv7d4ZeEo/8X4Zn+kUeXqtqsdsSMOLMZcXU3ULKtIU/2D41Rd1&#10;KMVp5/dsg+oNLObLa0FlWEsFAW7SlZTbGVhnGeiy0P8blD8AAAD//wMAUEsBAi0AFAAGAAgAAAAh&#10;ALaDOJL+AAAA4QEAABMAAAAAAAAAAAAAAAAAAAAAAFtDb250ZW50X1R5cGVzXS54bWxQSwECLQAU&#10;AAYACAAAACEAOP0h/9YAAACUAQAACwAAAAAAAAAAAAAAAAAvAQAAX3JlbHMvLnJlbHNQSwECLQAU&#10;AAYACAAAACEASNM7kI4CAAC5BQAADgAAAAAAAAAAAAAAAAAuAgAAZHJzL2Uyb0RvYy54bWxQSwEC&#10;LQAUAAYACAAAACEAcn/mOt8AAAAJAQAADwAAAAAAAAAAAAAAAADoBAAAZHJzL2Rvd25yZXYueG1s&#10;UEsFBgAAAAAEAAQA8wAAAPQFAAAAAA==&#10;" fillcolor="white [3201]" strokecolor="white [3212]" strokeweight=".5pt">
                      <v:textbox>
                        <w:txbxContent>
                          <w:p w:rsidR="005E4CBA" w:rsidRPr="00EB2E81" w:rsidRDefault="005E4CBA" w:rsidP="00BD6E30">
                            <w:pPr>
                              <w:spacing w:after="0"/>
                              <w:jc w:val="center"/>
                            </w:pPr>
                            <w:r w:rsidRPr="00EB2E81">
                              <w:rPr>
                                <w:rFonts w:ascii="Cambria Math" w:eastAsiaTheme="minorHAnsi" w:hAnsi="Cambria Math" w:cs="Cambria Math"/>
                                <w:lang w:val="en-GB"/>
                              </w:rPr>
                              <w:t>𝑘</w:t>
                            </w:r>
                            <w:r w:rsidRPr="00EB2E81">
                              <w:rPr>
                                <w:rFonts w:ascii="Arial" w:eastAsiaTheme="minorHAnsi" w:hAnsi="Arial" w:cs="Arial"/>
                                <w:lang w:val="en-GB"/>
                              </w:rPr>
                              <w:t xml:space="preserve"> =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eastAsiaTheme="minorHAnsi" w:hAnsi="Cambria Math" w:cs="Arial"/>
                                      <w:i/>
                                      <w:lang w:val="mn-MN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HAnsi" w:hAnsi="Cambria Math" w:cs="Arial"/>
                                      <w:lang w:val="mn-MN"/>
                                    </w:rPr>
                                    <m:t>α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HAnsi" w:hAnsi="Cambria Math" w:cs="Arial"/>
                                      <w:lang w:val="mn-MN"/>
                                    </w:rPr>
                                    <m:t>ω</m:t>
                                  </m:r>
                                </m:den>
                              </m:f>
                            </m:oMath>
                            <w:r w:rsidRPr="00EB2E81">
                              <w:rPr>
                                <w:rFonts w:ascii="Arial" w:eastAsiaTheme="minorHAnsi" w:hAnsi="Arial" w:cs="Arial"/>
                                <w:lang w:val="en-GB"/>
                              </w:rPr>
                              <w:t xml:space="preserve"> =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eastAsiaTheme="minorHAnsi" w:hAnsi="Cambria Math" w:cs="Arial"/>
                                      <w:i/>
                                      <w:lang w:val="mn-MN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HAnsi" w:hAnsi="Cambria Math" w:cs="Arial"/>
                                      <w:lang w:val="mn-MN"/>
                                    </w:rPr>
                                    <m:t>Rs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HAnsi" w:hAnsi="Cambria Math" w:cs="Arial"/>
                                      <w:lang w:val="en-GB"/>
                                    </w:rPr>
                                    <m:t>2√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HAnsi" w:hAnsi="Cambria Math" w:cs="Arial"/>
                                          <w:i/>
                                          <w:lang w:val="mn-MN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HAnsi" w:hAnsi="Cambria Math" w:cs="Arial"/>
                                          <w:lang w:val="mn-MN"/>
                                        </w:rPr>
                                        <m:t>Lt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HAnsi" w:hAnsi="Cambria Math" w:cs="Arial"/>
                                          <w:lang w:val="mn-MN"/>
                                        </w:rPr>
                                        <m:t>Cg</m:t>
                                      </m:r>
                                    </m:den>
                                  </m:f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Arial"/>
                                    </w:rPr>
                                    <m:t xml:space="preserve"> </m:t>
                                  </m:r>
                                </m:den>
                              </m:f>
                            </m:oMath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630A3" w:rsidRPr="00641755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Замхралын коэффициент нь:</w:t>
            </w:r>
          </w:p>
          <w:p w:rsidR="00BD6E30" w:rsidRPr="00EB2E81" w:rsidRDefault="00641755" w:rsidP="00641755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  <w:r w:rsidRPr="00641755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    </w:t>
            </w:r>
          </w:p>
          <w:p w:rsidR="006630A3" w:rsidRPr="00BD6E30" w:rsidRDefault="006630A3" w:rsidP="00EB2E81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  <w:r w:rsidRPr="00BD6E30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болно.</w:t>
            </w:r>
          </w:p>
          <w:p w:rsidR="006630A3" w:rsidRDefault="006630A3" w:rsidP="00641755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  <w:r w:rsidRPr="00641755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Энэ хүчдэл нь зураг А.3-д үзүүлсэн замхран хэлбэлзэх долгионыг үүсгэнэ.</w:t>
            </w:r>
          </w:p>
          <w:p w:rsidR="00BD6E30" w:rsidRDefault="00BD6E30" w:rsidP="00641755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  <w:r>
              <w:rPr>
                <w:rFonts w:ascii="Arial" w:eastAsiaTheme="minorHAnsi" w:hAnsi="Arial" w:cs="Arial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6D392E25" wp14:editId="45AC32CF">
                      <wp:simplePos x="0" y="0"/>
                      <wp:positionH relativeFrom="column">
                        <wp:posOffset>31750</wp:posOffset>
                      </wp:positionH>
                      <wp:positionV relativeFrom="paragraph">
                        <wp:posOffset>45720</wp:posOffset>
                      </wp:positionV>
                      <wp:extent cx="6124575" cy="1457325"/>
                      <wp:effectExtent l="0" t="0" r="28575" b="28575"/>
                      <wp:wrapNone/>
                      <wp:docPr id="18" name="Text Box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124575" cy="14573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E4CBA" w:rsidRDefault="005E4CBA" w:rsidP="00BD6E30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17F9219" wp14:editId="7614B101">
                                        <wp:extent cx="2970530" cy="1359535"/>
                                        <wp:effectExtent l="0" t="0" r="1270" b="0"/>
                                        <wp:docPr id="57" name="Picture 5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24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970530" cy="135953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D392E25" id="Text Box 18" o:spid="_x0000_s1034" type="#_x0000_t202" style="position:absolute;left:0;text-align:left;margin-left:2.5pt;margin-top:3.6pt;width:482.25pt;height:114.7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Wv2kQIAALwFAAAOAAAAZHJzL2Uyb0RvYy54bWysVE1PGzEQvVfqf7B8L5sEQtuIDUpBVJUQ&#10;oELF2fHayapej2s7yaa/vs/efFIuVL3sjmeexzNvPi4u28awpfKhJlvy/kmPM2UlVbWdlfzH082H&#10;T5yFKGwlDFlV8rUK/HL8/t3Fyo3UgOZkKuUZnNgwWrmSz2N0o6IIcq4aEU7IKQujJt+IiKOfFZUX&#10;K3hvTDHo9c6LFfnKeZIqBGivOyMfZ/9aKxnvtQ4qMlNyxBbz1+fvNH2L8YUYzbxw81puwhD/EEUj&#10;aotHd66uRRRs4eu/XDW19BRIxxNJTUFa11LlHJBNv/cim8e5cCrnAnKC29EU/p9bebd88KyuUDtU&#10;yooGNXpSbWRfqGVQgZ+VCyPAHh2AsYUe2K0+QJnSbrVv0h8JMdjB9HrHbvImoTzvD86GH4ecSdj6&#10;EE8Hw+Sn2F93PsSvihqWhJJ7lC+zKpa3IXbQLSS9FsjU1U1tTD6kllFXxrOlQLFNzEHC+RHKWLZC&#10;KKfDXnZ8ZMtNt/cwnb3iAf6MTc+p3FybsBJFHRVZimujEsbY70qD3MzIKzEKKZXdxZnRCaWR0Vsu&#10;bvD7qN5yucsDN/LLZOPuclNb8h1Lx9RWP7fE6A6PGh7kncTYTtvcVbsOmlK1RgN56kYwOHlTo8i3&#10;IsQH4TFz6BnskXiPjzaEItFG4mxO/vdr+oTHKMDK2QozXPLwayG84sx8sxiSz/2zszT0+YCGG+Dg&#10;Dy3TQ4tdNFeEzuljYzmZxYSPZitqT80z1s0kvQqTsBJvlzxuxavYbRasK6kmkwzCmDsRb+2jk8l1&#10;Yjm18FP7LLzb9HnEiNzRdtrF6EW7d9h009JkEUnXeRYSzx2rG/6xIvI0bdZZ2kGH54zaL93xHwAA&#10;AP//AwBQSwMEFAAGAAgAAAAhAN3aMLveAAAABwEAAA8AAABkcnMvZG93bnJldi54bWxMj0FLw0AU&#10;hO+C/2F5gje7MW3TNmZTgiKCFcS2F2+vyTMJZt+G7Gub/nvXkx6HGWa+ydaj7dSJBt86NnA/iUAR&#10;l65quTaw3z3fLUF5Qa6wc0wGLuRhnV9fZZhW7swfdNpKrUIJ+xQNNCJ9qrUvG7LoJ64nDt6XGyxK&#10;kEOtqwHPodx2Oo6iRFtsOSw02NNjQ+X39mgNvM4+8WkqG7oIj+9F8bLsZ/7NmNubsXgAJTTKXxh+&#10;8QM65IHp4I5cedUZmIcnYmARgwruKlnNQR0MxNNkATrP9H/+/AcAAP//AwBQSwECLQAUAAYACAAA&#10;ACEAtoM4kv4AAADhAQAAEwAAAAAAAAAAAAAAAAAAAAAAW0NvbnRlbnRfVHlwZXNdLnhtbFBLAQIt&#10;ABQABgAIAAAAIQA4/SH/1gAAAJQBAAALAAAAAAAAAAAAAAAAAC8BAABfcmVscy8ucmVsc1BLAQIt&#10;ABQABgAIAAAAIQBFNWv2kQIAALwFAAAOAAAAAAAAAAAAAAAAAC4CAABkcnMvZTJvRG9jLnhtbFBL&#10;AQItABQABgAIAAAAIQDd2jC73gAAAAcBAAAPAAAAAAAAAAAAAAAAAOsEAABkcnMvZG93bnJldi54&#10;bWxQSwUGAAAAAAQABADzAAAA9gUAAAAA&#10;" fillcolor="white [3201]" strokecolor="white [3212]" strokeweight=".5pt">
                      <v:textbox>
                        <w:txbxContent>
                          <w:p w:rsidR="005E4CBA" w:rsidRDefault="005E4CBA" w:rsidP="00BD6E30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617F9219" wp14:editId="7614B101">
                                  <wp:extent cx="2970530" cy="1359535"/>
                                  <wp:effectExtent l="0" t="0" r="1270" b="0"/>
                                  <wp:docPr id="57" name="Picture 5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70530" cy="13595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BD6E30" w:rsidRDefault="00BD6E30" w:rsidP="00641755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</w:p>
          <w:p w:rsidR="00BD6E30" w:rsidRDefault="00BD6E30" w:rsidP="00641755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</w:p>
          <w:p w:rsidR="00BD6E30" w:rsidRDefault="00BD6E30" w:rsidP="00641755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</w:p>
          <w:p w:rsidR="00BD6E30" w:rsidRDefault="00BD6E30" w:rsidP="00641755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</w:p>
          <w:p w:rsidR="00BD6E30" w:rsidRDefault="00BD6E30" w:rsidP="00641755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</w:p>
          <w:p w:rsidR="00BD6E30" w:rsidRDefault="00BD6E30" w:rsidP="00641755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</w:p>
          <w:p w:rsidR="00BD6E30" w:rsidRPr="00641755" w:rsidRDefault="00BD6E30" w:rsidP="00641755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</w:p>
          <w:p w:rsidR="00306BF7" w:rsidRDefault="006630A3" w:rsidP="007659BE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</w:pPr>
            <w:r w:rsidRPr="00306BF7"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  <w:t>Зураг A.3 – Замхрах хэлбэлзлэл</w:t>
            </w:r>
          </w:p>
          <w:p w:rsidR="00306BF7" w:rsidRPr="00306BF7" w:rsidRDefault="00306BF7" w:rsidP="00641755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</w:pPr>
          </w:p>
          <w:p w:rsidR="00EB2E81" w:rsidRPr="00EB2E81" w:rsidRDefault="00EE4D4E" w:rsidP="00EB2E81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  <w:r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T2 –ыг эхлэн тооцохдоо Rs</w:t>
            </w:r>
            <w:r w:rsidR="00EB2E81" w:rsidRPr="00EB2E81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–ыг тэг гэж үзнэ. Тэгвэл (A.6) илэрхийлэл Ut = Ucosω</w:t>
            </w:r>
            <w:r w:rsidR="00EB2E81" w:rsidRPr="007052EF">
              <w:rPr>
                <w:rFonts w:ascii="Arial" w:eastAsiaTheme="minorHAnsi" w:hAnsi="Arial" w:cs="Arial"/>
                <w:sz w:val="24"/>
                <w:szCs w:val="24"/>
                <w:vertAlign w:val="subscript"/>
                <w:lang w:val="en-GB"/>
              </w:rPr>
              <w:t>0</w:t>
            </w:r>
            <w:r w:rsidR="00EB2E81" w:rsidRPr="00EB2E81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t</w:t>
            </w:r>
          </w:p>
          <w:p w:rsidR="00EB2E81" w:rsidRPr="00EB2E81" w:rsidRDefault="00EB2E81" w:rsidP="00EB2E81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  <w:r w:rsidRPr="00EB2E81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байдалтай болох ба импульсын амплитуд 50 %-ийн утгандаа хүрэх хугацаа / долгионы урт/</w:t>
            </w:r>
          </w:p>
          <w:p w:rsidR="00EB2E81" w:rsidRDefault="00EB2E81" w:rsidP="00EB2E81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  <w:r w:rsidRPr="00EB2E81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нь:</w:t>
            </w:r>
          </w:p>
          <w:p w:rsidR="007052EF" w:rsidRPr="00EB2E81" w:rsidRDefault="007052EF" w:rsidP="00EB2E81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</w:p>
          <w:p w:rsidR="00EB2E81" w:rsidRPr="00EB2E81" w:rsidRDefault="00EB2E81" w:rsidP="00EB2E81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  <w:r w:rsidRPr="00EB2E81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байдлаар тооцоологдох боловч энэ онолын нөхцөл нь эср</w:t>
            </w:r>
            <w:r w:rsidR="007052EF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эг туйлтай 100%-ийн оргил утга </w:t>
            </w:r>
            <w:r w:rsidRPr="00EB2E81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бүхий үл замхрах хэлбэлзлэлийг илэрхийлнэ.</w:t>
            </w:r>
          </w:p>
          <w:p w:rsidR="00EB2E81" w:rsidRPr="00EB2E81" w:rsidRDefault="00EB2E81" w:rsidP="00EB2E81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  <w:r w:rsidRPr="00EB2E81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Ийм эсрэг туйлтай, өндөр амплитудтай хэлбэлзлэл нь бяцхан цахилалт </w:t>
            </w:r>
            <w:r w:rsidR="007052EF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эхлүүлэх хэмжээний </w:t>
            </w:r>
            <w:r w:rsidRPr="00EB2E81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аюултай хэлбэлзэх хүчлэгийг бий болгосноор </w:t>
            </w:r>
            <w:r w:rsidR="007052EF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ороодос хоорондын болон ороомог </w:t>
            </w:r>
            <w:r w:rsidRPr="00EB2E81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хоорондын хэт хүчдлийг үүсгэх бөгөөд үүнийг зөвхөн туршилтын үзүүлэлтийн</w:t>
            </w:r>
            <w:r w:rsidR="007052EF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 </w:t>
            </w:r>
            <w:r w:rsidRPr="00EB2E81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хязгаарлалтаар зохицуулах боломжтой. Иймд эсрэг туй</w:t>
            </w:r>
            <w:r w:rsidR="007052EF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лтай хүчдлийн </w:t>
            </w:r>
            <w:r w:rsidR="007052EF">
              <w:rPr>
                <w:rFonts w:ascii="Arial" w:eastAsiaTheme="minorHAnsi" w:hAnsi="Arial" w:cs="Arial"/>
                <w:sz w:val="24"/>
                <w:szCs w:val="24"/>
                <w:lang w:val="en-GB"/>
              </w:rPr>
              <w:lastRenderedPageBreak/>
              <w:t xml:space="preserve">оргил утга Ur–ыг </w:t>
            </w:r>
            <w:r w:rsidRPr="00EB2E81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хүчдли</w:t>
            </w:r>
            <w:r w:rsidR="007052EF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йн анхны оргил утгын 50</w:t>
            </w:r>
            <w:r w:rsidRPr="00EB2E81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% хүртэл хязгаарлаж өгөх хэрэгтэй.</w:t>
            </w:r>
          </w:p>
          <w:p w:rsidR="00EB2E81" w:rsidRDefault="00EB2E81" w:rsidP="00EB2E81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  <w:r w:rsidRPr="00EB2E81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Эсрэг туйлтай</w:t>
            </w:r>
            <w:r w:rsidR="007052EF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 хүчдлийн оргил утг Ur–ыг 50 %</w:t>
            </w:r>
            <w:r w:rsidRPr="00EB2E81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-иар хязг</w:t>
            </w:r>
            <w:r w:rsidR="007052EF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аарласнаар долгионы уртыг (A.7) </w:t>
            </w:r>
            <w:r w:rsidRPr="00EB2E81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тэгшитгэлээр тооцож гаргаснаас богино болгох нөлөөлө</w:t>
            </w:r>
            <w:r w:rsidR="007052EF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л үзүүлэх замхралын өндөр зэрэг </w:t>
            </w:r>
            <w:r w:rsidRPr="00EB2E81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үүснэ. Энэ тохиолдолд замхр</w:t>
            </w:r>
            <w:r w:rsidR="007052EF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алын коэффициент k=</w:t>
            </w:r>
            <w:r w:rsidRPr="00EB2E81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0</w:t>
            </w:r>
            <w:r w:rsidR="007052EF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.25 байх ба долгионы урт дараах </w:t>
            </w:r>
            <w:r w:rsidRPr="00EB2E81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байдалтай тодорхойлогдоно:</w:t>
            </w:r>
          </w:p>
          <w:p w:rsidR="007052EF" w:rsidRDefault="007052EF" w:rsidP="00EB2E81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  <w:r>
              <w:rPr>
                <w:rFonts w:ascii="Arial" w:eastAsiaTheme="minorHAnsi" w:hAnsi="Arial" w:cs="Arial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7A26024B" wp14:editId="1F32E1F2">
                      <wp:simplePos x="0" y="0"/>
                      <wp:positionH relativeFrom="column">
                        <wp:posOffset>984250</wp:posOffset>
                      </wp:positionH>
                      <wp:positionV relativeFrom="paragraph">
                        <wp:posOffset>33655</wp:posOffset>
                      </wp:positionV>
                      <wp:extent cx="5105400" cy="266700"/>
                      <wp:effectExtent l="0" t="0" r="19050" b="19050"/>
                      <wp:wrapNone/>
                      <wp:docPr id="23" name="Text Box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105400" cy="2667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E4CBA" w:rsidRPr="007052EF" w:rsidRDefault="005E4CBA" w:rsidP="007052EF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Arial" w:eastAsiaTheme="minorHAnsi" w:hAnsi="Arial" w:cs="Arial"/>
                                      <w:lang w:val="en-GB"/>
                                    </w:rPr>
                                  </w:pPr>
                                  <w:r w:rsidRPr="007052EF">
                                    <w:rPr>
                                      <w:rFonts w:ascii="Arial" w:eastAsiaTheme="minorHAnsi" w:hAnsi="Arial" w:cs="Arial"/>
                                      <w:lang w:val="en-GB"/>
                                    </w:rPr>
                                    <w:t xml:space="preserve">                                      </w:t>
                                  </w:r>
                                  <w:r w:rsidRPr="007052EF">
                                    <w:rPr>
                                      <w:rFonts w:ascii="Cambria Math" w:eastAsiaTheme="minorHAnsi" w:hAnsi="Cambria Math" w:cs="Cambria Math"/>
                                      <w:lang w:val="en-GB"/>
                                    </w:rPr>
                                    <w:t>𝑇</w:t>
                                  </w:r>
                                  <w:r w:rsidRPr="007052EF">
                                    <w:rPr>
                                      <w:rFonts w:ascii="Arial" w:eastAsiaTheme="minorHAnsi" w:hAnsi="Arial" w:cs="Arial"/>
                                      <w:lang w:val="en-GB"/>
                                    </w:rPr>
                                    <w:t>2 = √0.5</w:t>
                                  </w:r>
                                  <w:r w:rsidRPr="007052EF">
                                    <w:rPr>
                                      <w:rFonts w:ascii="Cambria Math" w:eastAsiaTheme="minorHAnsi" w:hAnsi="Cambria Math" w:cs="Cambria Math"/>
                                      <w:lang w:val="en-GB"/>
                                    </w:rPr>
                                    <w:t>𝐿</w:t>
                                  </w:r>
                                  <w:r w:rsidRPr="007052EF">
                                    <w:rPr>
                                      <w:rFonts w:ascii="Cambria Math" w:eastAsiaTheme="minorHAnsi" w:hAnsi="Cambria Math" w:cs="Cambria Math"/>
                                      <w:vertAlign w:val="subscript"/>
                                      <w:lang w:val="en-GB"/>
                                    </w:rPr>
                                    <w:t>𝑡</w:t>
                                  </w:r>
                                  <w:r w:rsidRPr="007052EF">
                                    <w:rPr>
                                      <w:rFonts w:ascii="Cambria Math" w:eastAsiaTheme="minorHAnsi" w:hAnsi="Cambria Math" w:cs="Cambria Math"/>
                                      <w:lang w:val="en-GB"/>
                                    </w:rPr>
                                    <w:t>𝐶𝑔</w:t>
                                  </w:r>
                                  <w:r w:rsidRPr="007052EF">
                                    <w:rPr>
                                      <w:rFonts w:ascii="Arial" w:eastAsiaTheme="minorHAnsi" w:hAnsi="Arial" w:cs="Arial"/>
                                      <w:lang w:val="en-GB"/>
                                    </w:rPr>
                                    <w:t xml:space="preserve">                                                       (A.8)</w:t>
                                  </w:r>
                                </w:p>
                                <w:p w:rsidR="005E4CBA" w:rsidRDefault="005E4CBA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A26024B" id="Text Box 23" o:spid="_x0000_s1035" type="#_x0000_t202" style="position:absolute;left:0;text-align:left;margin-left:77.5pt;margin-top:2.65pt;width:402pt;height:21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+5FJlQIAALsFAAAOAAAAZHJzL2Uyb0RvYy54bWysVE1v2zAMvQ/YfxB0X+2kSboGdYosRYcB&#10;RVusHXpWZCkRJouapMTOfv0o2U7SLpcOu9gU+USRjx9X102lyVY4r8AUdHCWUyIMh1KZVUF/PN9+&#10;+kyJD8yUTIMRBd0JT69nHz9c1XYqhrAGXQpH0Inx09oWdB2CnWaZ52tRMX8GVhg0SnAVC3h0q6x0&#10;rEbvlc6GeT7JanCldcCF96i9aY10lvxLKXh4kNKLQHRBMbaQvi59l/Gbza7YdOWYXSvehcH+IYqK&#10;KYOP7l3dsMDIxqm/XFWKO/AgwxmHKgMpFRcpB8xmkL/J5mnNrEi5IDne7mny/88tv98+OqLKgg7P&#10;KTGswho9iyaQL9AQVCE/tfVThD1ZBIYG9VjnXu9RGdNupKviHxMiaEemd3t2ozeOyvEgH49yNHG0&#10;DSeTC5TRfXa4bZ0PXwVUJAoFdVi9RCrb3vnQQntIfMyDVuWt0jodYseIhXZky7DWOqQY0fkrlDak&#10;LujkfJwnx69sqecOHparEx7QnzbxOZF6qwsrMtQykaSw0yJitPkuJHKbCDkRI+NcmH2cCR1REjN6&#10;z8UOf4jqPZfbPPBGehlM2F+ulAHXsvSa2vJnT4xs8VjDo7yjGJplk5rqsm+UJZQ77B8H7QR6y28V&#10;FvmO+fDIHI4c9gWukfCAH6kBiwSdRMka3O9T+ojHSUArJTWOcEH9rw1zghL9zeCMXA5Gozjz6TAa&#10;Xwzx4I4ty2OL2VQLwM4Z4MKyPIkRH3QvSgfVC26beXwVTcxwfLugoRcXoV0suK24mM8TCKfcsnBn&#10;niyPriPLsYWfmxfmbNfnASfkHvphZ9M37d5i400D800AqdIsRJ5bVjv+cUOkaeq2WVxBx+eEOuzc&#10;2R8AAAD//wMAUEsDBBQABgAIAAAAIQAqd7rR3QAAAAgBAAAPAAAAZHJzL2Rvd25yZXYueG1sTI9B&#10;S8NAEIXvgv9hGcGb3WgSbWM2JSgiqCBWL96m2TEJZmdDdtum/97xpMePN7z5Xrme3aD2NIXes4HL&#10;RQKKuPG259bAx/vDxRJUiMgWB89k4EgB1tXpSYmF9Qd+o/0mtkpKOBRooItxLLQOTUcOw8KPxJJ9&#10;+clhFJxabSc8SLkb9FWSXGuHPcuHDke666j53uycgafsE+/T+EzHyPNrXT8uxyy8GHN+Nte3oCLN&#10;8e8YfvVFHSpx2vod26AG4TyXLdFAnoKSfJWvhLcGspsUdFXq/wOqHwAAAP//AwBQSwECLQAUAAYA&#10;CAAAACEAtoM4kv4AAADhAQAAEwAAAAAAAAAAAAAAAAAAAAAAW0NvbnRlbnRfVHlwZXNdLnhtbFBL&#10;AQItABQABgAIAAAAIQA4/SH/1gAAAJQBAAALAAAAAAAAAAAAAAAAAC8BAABfcmVscy8ucmVsc1BL&#10;AQItABQABgAIAAAAIQBu+5FJlQIAALsFAAAOAAAAAAAAAAAAAAAAAC4CAABkcnMvZTJvRG9jLnht&#10;bFBLAQItABQABgAIAAAAIQAqd7rR3QAAAAgBAAAPAAAAAAAAAAAAAAAAAO8EAABkcnMvZG93bnJl&#10;di54bWxQSwUGAAAAAAQABADzAAAA+QUAAAAA&#10;" fillcolor="white [3201]" strokecolor="white [3212]" strokeweight=".5pt">
                      <v:textbox>
                        <w:txbxContent>
                          <w:p w:rsidR="005E4CBA" w:rsidRPr="007052EF" w:rsidRDefault="005E4CBA" w:rsidP="007052EF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eastAsiaTheme="minorHAnsi" w:hAnsi="Arial" w:cs="Arial"/>
                                <w:lang w:val="en-GB"/>
                              </w:rPr>
                            </w:pPr>
                            <w:r w:rsidRPr="007052EF">
                              <w:rPr>
                                <w:rFonts w:ascii="Arial" w:eastAsiaTheme="minorHAnsi" w:hAnsi="Arial" w:cs="Arial"/>
                                <w:lang w:val="en-GB"/>
                              </w:rPr>
                              <w:t xml:space="preserve">                                      </w:t>
                            </w:r>
                            <w:r w:rsidRPr="007052EF">
                              <w:rPr>
                                <w:rFonts w:ascii="Cambria Math" w:eastAsiaTheme="minorHAnsi" w:hAnsi="Cambria Math" w:cs="Cambria Math"/>
                                <w:lang w:val="en-GB"/>
                              </w:rPr>
                              <w:t>𝑇</w:t>
                            </w:r>
                            <w:r w:rsidRPr="007052EF">
                              <w:rPr>
                                <w:rFonts w:ascii="Arial" w:eastAsiaTheme="minorHAnsi" w:hAnsi="Arial" w:cs="Arial"/>
                                <w:lang w:val="en-GB"/>
                              </w:rPr>
                              <w:t>2 = √0.5</w:t>
                            </w:r>
                            <w:r w:rsidRPr="007052EF">
                              <w:rPr>
                                <w:rFonts w:ascii="Cambria Math" w:eastAsiaTheme="minorHAnsi" w:hAnsi="Cambria Math" w:cs="Cambria Math"/>
                                <w:lang w:val="en-GB"/>
                              </w:rPr>
                              <w:t>𝐿</w:t>
                            </w:r>
                            <w:r w:rsidRPr="007052EF">
                              <w:rPr>
                                <w:rFonts w:ascii="Cambria Math" w:eastAsiaTheme="minorHAnsi" w:hAnsi="Cambria Math" w:cs="Cambria Math"/>
                                <w:vertAlign w:val="subscript"/>
                                <w:lang w:val="en-GB"/>
                              </w:rPr>
                              <w:t>𝑡</w:t>
                            </w:r>
                            <w:r w:rsidRPr="007052EF">
                              <w:rPr>
                                <w:rFonts w:ascii="Cambria Math" w:eastAsiaTheme="minorHAnsi" w:hAnsi="Cambria Math" w:cs="Cambria Math"/>
                                <w:lang w:val="en-GB"/>
                              </w:rPr>
                              <w:t>𝐶𝑔</w:t>
                            </w:r>
                            <w:r w:rsidRPr="007052EF">
                              <w:rPr>
                                <w:rFonts w:ascii="Arial" w:eastAsiaTheme="minorHAnsi" w:hAnsi="Arial" w:cs="Arial"/>
                                <w:lang w:val="en-GB"/>
                              </w:rPr>
                              <w:t xml:space="preserve">                                                       (A.8)</w:t>
                            </w:r>
                          </w:p>
                          <w:p w:rsidR="005E4CBA" w:rsidRDefault="005E4CBA"/>
                        </w:txbxContent>
                      </v:textbox>
                    </v:shape>
                  </w:pict>
                </mc:Fallback>
              </mc:AlternateContent>
            </w:r>
          </w:p>
          <w:p w:rsidR="007052EF" w:rsidRPr="00EB2E81" w:rsidRDefault="007052EF" w:rsidP="00EB2E81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</w:p>
          <w:p w:rsidR="00EB2E81" w:rsidRPr="00EB2E81" w:rsidRDefault="00EB2E81" w:rsidP="00EB2E81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  <w:r w:rsidRPr="00EB2E81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(A.7) болон (A.8) илэрхийлэлүүд нь туршигдаж байгаа</w:t>
            </w:r>
            <w:r w:rsidR="007052EF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 обьектын нөлөөмж эсэргүүцэл Lt </w:t>
            </w:r>
            <w:r w:rsidRPr="00EB2E81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эсвэл и</w:t>
            </w:r>
            <w:r w:rsidR="007052EF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мпульсын үүсгүүрийн багтаамж Cg</w:t>
            </w:r>
            <w:r w:rsidRPr="00EB2E81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–г тохируулах замаар долгион</w:t>
            </w:r>
            <w:r w:rsidR="007052EF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ы сүүл хэсгийг </w:t>
            </w:r>
            <w:r w:rsidRPr="00EB2E81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хя</w:t>
            </w:r>
            <w:r w:rsidR="007052EF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наж удирлах заавар болж чадна. </w:t>
            </w:r>
          </w:p>
          <w:p w:rsidR="00EB2E81" w:rsidRPr="00EB2E81" w:rsidRDefault="00EB2E81" w:rsidP="00EB2E81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  <w:r w:rsidRPr="00EB2E81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Lt нь туршигдаагүй байгаа ороомгуудын холболтоо</w:t>
            </w:r>
            <w:r w:rsidR="007052EF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с хамаарна. Туршигдаагүй байгаа </w:t>
            </w:r>
            <w:r w:rsidRPr="00EB2E81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ороомгуудыг богино холбоод газардуулсан (ердийн хол</w:t>
            </w:r>
            <w:r w:rsidR="007052EF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болт) үед Lt нь трансформаторын </w:t>
            </w:r>
            <w:r w:rsidRPr="00EB2E81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сарнилын нөлөөмж эсэргүүцэл болно. Ийм холболтто</w:t>
            </w:r>
            <w:r w:rsidR="007052EF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й туршилт нь хэдийгээр долгионы </w:t>
            </w:r>
            <w:r w:rsidRPr="00EB2E81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сүүл хэсэг хэдий богино байсан ч ороомгийн тодорхой хэ</w:t>
            </w:r>
            <w:r w:rsidR="007052EF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сгийн болон ороомгууд хоорондын </w:t>
            </w:r>
            <w:r w:rsidRPr="00EB2E81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тусгаарлаганд маш их хэмжээний хүчлэгийг үүсгэнэ. Гэ</w:t>
            </w:r>
            <w:r w:rsidR="007052EF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хдээ долгионы сүүл хэсэг богино </w:t>
            </w:r>
            <w:r w:rsidRPr="00EB2E81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байх нь хүчдлийг удаан барьж чадахгүй тул бусад бо</w:t>
            </w:r>
            <w:r w:rsidR="007052EF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ломжтой холболтын хувилбаруудын </w:t>
            </w:r>
            <w:r w:rsidRPr="00EB2E81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адил газардаж байгаа ороомгийн дунд хэсэгт тийм их хэмжээний хүчдлийг үүсгэхгүй.</w:t>
            </w:r>
          </w:p>
          <w:p w:rsidR="00EB2E81" w:rsidRPr="00EB2E81" w:rsidRDefault="00EB2E81" w:rsidP="00EB2E81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  <w:r w:rsidRPr="00EB2E81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Идэвхитэй нөлөөмж эсэргүүцлийг одон холболттой ороомгуудын хувьд туршигдаагүй</w:t>
            </w:r>
            <w:r w:rsidR="00CB5EF3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 </w:t>
            </w:r>
            <w:r w:rsidRPr="00EB2E81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байгаа оруулгууд дээрх хүчдлийг аянгын импульс тэсвэрлэх хүчдлийн</w:t>
            </w:r>
            <w:r w:rsidR="007052EF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 түвшингийн 75%-</w:t>
            </w:r>
            <w:r w:rsidRPr="00EB2E81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иас, гурвалжин </w:t>
            </w:r>
            <w:r w:rsidR="007052EF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холболттой ороомгуудын хувьд 50</w:t>
            </w:r>
            <w:r w:rsidRPr="00EB2E81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%-иас </w:t>
            </w:r>
            <w:r w:rsidR="007052EF">
              <w:rPr>
                <w:rFonts w:ascii="Arial" w:eastAsiaTheme="minorHAnsi" w:hAnsi="Arial" w:cs="Arial"/>
                <w:sz w:val="24"/>
                <w:szCs w:val="24"/>
                <w:lang w:val="en-GB"/>
              </w:rPr>
              <w:lastRenderedPageBreak/>
              <w:t xml:space="preserve">тус тус хэтрүүлэхгүй байх ёстой </w:t>
            </w:r>
            <w:r w:rsidRPr="00EB2E81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гэсэн хязгаарлалтайгаар туршигдаагүй ороомгуудад идэвх</w:t>
            </w:r>
            <w:r w:rsidR="007052EF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итэй эсэргүүцлэн ачаалал холбож </w:t>
            </w:r>
            <w:r w:rsidRPr="00EB2E81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өгснөөр ихэсгэж чадна.</w:t>
            </w:r>
          </w:p>
          <w:p w:rsidR="00EB2E81" w:rsidRDefault="007052EF" w:rsidP="00EB2E81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  <w:r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Cg</w:t>
            </w:r>
            <w:r w:rsidR="00EB2E81" w:rsidRPr="00EB2E81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-ийг импульсын үүсгүүрийн шатлалуудын цуваа буюу</w:t>
            </w:r>
            <w:r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 зэрэгцээ холболтуудаар өөрчилж </w:t>
            </w:r>
            <w:r w:rsidR="00EB2E81" w:rsidRPr="00EB2E81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болно. (A.9) илэрхийлэлээр үүсгүүрийн шаардагдах хамгийн бага багтаамжийг олбол:</w:t>
            </w:r>
          </w:p>
          <w:p w:rsidR="00CB5EF3" w:rsidRPr="00EB2E81" w:rsidRDefault="00557B31" w:rsidP="00EB2E81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  <w:r>
              <w:rPr>
                <w:rFonts w:ascii="Arial" w:eastAsiaTheme="minorHAnsi" w:hAnsi="Arial" w:cs="Arial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7E12CD90" wp14:editId="3265068C">
                      <wp:simplePos x="0" y="0"/>
                      <wp:positionH relativeFrom="column">
                        <wp:posOffset>2574925</wp:posOffset>
                      </wp:positionH>
                      <wp:positionV relativeFrom="paragraph">
                        <wp:posOffset>7620</wp:posOffset>
                      </wp:positionV>
                      <wp:extent cx="1466850" cy="400050"/>
                      <wp:effectExtent l="0" t="0" r="19050" b="19050"/>
                      <wp:wrapNone/>
                      <wp:docPr id="25" name="Text Box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66850" cy="4000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E4CBA" w:rsidRPr="00557B31" w:rsidRDefault="005E4CBA" w:rsidP="00557B31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Arial" w:eastAsiaTheme="minorHAnsi" w:hAnsi="Arial" w:cs="Arial"/>
                                      <w:sz w:val="24"/>
                                      <w:szCs w:val="24"/>
                                      <w:lang w:val="mn-MN"/>
                                    </w:rPr>
                                  </w:pPr>
                                  <w:r>
                                    <w:rPr>
                                      <w:rFonts w:ascii="Cambria Math" w:eastAsiaTheme="minorHAnsi" w:hAnsi="Cambria Math" w:cs="Cambria Math"/>
                                      <w:sz w:val="24"/>
                                      <w:szCs w:val="24"/>
                                      <w:lang w:val="en-GB"/>
                                    </w:rPr>
                                    <w:t xml:space="preserve">        </w:t>
                                  </w:r>
                                  <w:r w:rsidRPr="00557B31">
                                    <w:rPr>
                                      <w:rFonts w:ascii="Cambria Math" w:eastAsiaTheme="minorHAnsi" w:hAnsi="Cambria Math" w:cs="Cambria Math"/>
                                      <w:sz w:val="24"/>
                                      <w:szCs w:val="24"/>
                                      <w:lang w:val="en-GB"/>
                                    </w:rPr>
                                    <w:t>𝐶𝑔</w:t>
                                  </w:r>
                                  <w:r w:rsidRPr="00557B31">
                                    <w:rPr>
                                      <w:rFonts w:ascii="Arial" w:eastAsiaTheme="minorHAnsi" w:hAnsi="Arial" w:cs="Arial"/>
                                      <w:sz w:val="24"/>
                                      <w:szCs w:val="24"/>
                                      <w:lang w:val="en-GB"/>
                                    </w:rPr>
                                    <w:t xml:space="preserve"> =</w:t>
                                  </w:r>
                                  <w:r w:rsidRPr="00557B31">
                                    <w:rPr>
                                      <w:rFonts w:ascii="Arial" w:eastAsiaTheme="minorHAnsi" w:hAnsi="Arial" w:cs="Arial"/>
                                      <w:sz w:val="24"/>
                                      <w:szCs w:val="24"/>
                                      <w:lang w:val="mn-MN"/>
                                    </w:rPr>
                                    <w:t xml:space="preserve"> </w:t>
                                  </w: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HAnsi" w:hAnsi="Cambria Math" w:cs="Arial"/>
                                            <w:i/>
                                            <w:sz w:val="24"/>
                                            <w:szCs w:val="24"/>
                                            <w:lang w:val="mn-MN"/>
                                          </w:rPr>
                                        </m:ctrlPr>
                                      </m:fPr>
                                      <m:num>
                                        <m:sSubSup>
                                          <m:sSubSupPr>
                                            <m:ctrlPr>
                                              <w:rPr>
                                                <w:rFonts w:ascii="Cambria Math" w:eastAsiaTheme="minorHAnsi" w:hAnsi="Cambria Math" w:cs="Arial"/>
                                                <w:i/>
                                                <w:sz w:val="24"/>
                                                <w:szCs w:val="24"/>
                                                <w:lang w:val="mn-MN"/>
                                              </w:rPr>
                                            </m:ctrlPr>
                                          </m:sSubSupPr>
                                          <m:e>
                                            <m:r>
                                              <w:rPr>
                                                <w:rFonts w:ascii="Cambria Math" w:eastAsiaTheme="minorHAnsi" w:hAnsi="Cambria Math" w:cs="Arial"/>
                                                <w:sz w:val="24"/>
                                                <w:szCs w:val="24"/>
                                                <w:lang w:val="mn-MN"/>
                                              </w:rPr>
                                              <m:t>T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HAnsi" w:hAnsi="Cambria Math" w:cs="Arial"/>
                                                <w:sz w:val="24"/>
                                                <w:szCs w:val="24"/>
                                                <w:lang w:val="mn-MN"/>
                                              </w:rPr>
                                              <m:t>2</m:t>
                                            </m:r>
                                          </m:sub>
                                          <m:sup>
                                            <m:r>
                                              <w:rPr>
                                                <w:rFonts w:ascii="Cambria Math" w:eastAsiaTheme="minorHAnsi" w:hAnsi="Cambria Math" w:cs="Arial"/>
                                                <w:sz w:val="24"/>
                                                <w:szCs w:val="24"/>
                                                <w:lang w:val="mn-MN"/>
                                              </w:rPr>
                                              <m:t>2</m:t>
                                            </m:r>
                                          </m:sup>
                                        </m:sSubSup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HAnsi" w:hAnsi="Cambria Math" w:cs="Arial"/>
                                            <w:sz w:val="24"/>
                                            <w:szCs w:val="24"/>
                                            <w:lang w:val="mn-MN"/>
                                          </w:rPr>
                                          <m:t>Lt</m:t>
                                        </m:r>
                                      </m:den>
                                    </m:f>
                                  </m:oMath>
                                </w:p>
                                <w:p w:rsidR="005E4CBA" w:rsidRDefault="005E4CBA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E12CD90" id="Text Box 25" o:spid="_x0000_s1036" type="#_x0000_t202" style="position:absolute;left:0;text-align:left;margin-left:202.75pt;margin-top:.6pt;width:115.5pt;height:31.5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9QFAjgIAALwFAAAOAAAAZHJzL2Uyb0RvYy54bWysVNtuEzEQfUfiHyy/001CGkrUTRVaFSFV&#10;tKJFfXa8drLC6zG2k2z4eo69ubVUQkW87I49Z8YzZy7nF21j2Er5UJMtef+kx5mykqrazkv+/eH6&#10;3RlnIQpbCUNWlXyjAr+YvH1zvnZjNaAFmUp5Bic2jNeu5IsY3bgoglyoRoQTcspCqck3IuLo50Xl&#10;xRreG1MMer1RsSZfOU9ShYDbq07JJ9m/1krGW62DisyUHLHF/PX5O0vfYnIuxnMv3KKW2zDEP0TR&#10;iNri0b2rKxEFW/r6D1dNLT0F0vFEUlOQ1rVUOQdk0+89y+Z+IZzKuYCc4PY0hf/nVn5d3XlWVyUf&#10;nHJmRYMaPag2sk/UMlyBn7ULY8DuHYCxxT3qvLsPuExpt9o36Y+EGPRgerNnN3mTyWg4Gp2dQiWh&#10;G/Z6PchwXxysnQ/xs6KGJaHkHtXLpIrVTYgddAdJjwUydXVdG5MPqWPUpfFsJVBrE3OMcP4EZSxb&#10;l3z0Hk//zcNs/oIH+DM2WarcW9uwEkMdE1mKG6MSxthvSoPbTMgLMQopld3HmdEJpZHRawy3+ENU&#10;rzHu8oBFfpls3Bs3tSXfsfSU2urHjhjd4VHDo7yTGNtZm5uqn0ucrmZUbdBAnroRDE5e16jyjQjx&#10;TnjMHBoDeyTe4qMNoUq0lThbkP/10n3CYxSg5WyNGS55+LkUXnFmvlgMycf+cJiGPh+Gpx8GOPhj&#10;zexYY5fNJaF1+thYTmYx4aPZidpT84h1M02vQiWsxNsljzvxMnabBetKquk0gzDmTsQbe+9kcp1o&#10;Tj380D4K77aNHjEiX2k37WL8rN87bLK0NF1G0nUehgOr2wJgReRx2q6ztIOOzxl1WLqT3wAAAP//&#10;AwBQSwMEFAAGAAgAAAAhAIdupjfcAAAACAEAAA8AAABkcnMvZG93bnJldi54bWxMj0FLw0AQhe+C&#10;/2EZwZvdmKahxGxKUERQoVi9eJtmxySYnQ3ZbZv+e8eT3ubxPd68V25mN6gjTaH3bOB2kYAibrzt&#10;uTXw8f54swYVIrLFwTMZOFOATXV5UWJh/Ynf6LiLrZIQDgUa6GIcC61D05HDsPAjsbAvPzmMIqdW&#10;2wlPEu4GnSZJrh32LB86HOm+o+Z7d3AGnrNPfFjGFzpHnrd1/bQes/BqzPXVXN+BijTHPzP81pfq&#10;UEmnvT+wDWowkCWrlVgFpKCE58tc9F6OLAVdlfr/gOoHAAD//wMAUEsBAi0AFAAGAAgAAAAhALaD&#10;OJL+AAAA4QEAABMAAAAAAAAAAAAAAAAAAAAAAFtDb250ZW50X1R5cGVzXS54bWxQSwECLQAUAAYA&#10;CAAAACEAOP0h/9YAAACUAQAACwAAAAAAAAAAAAAAAAAvAQAAX3JlbHMvLnJlbHNQSwECLQAUAAYA&#10;CAAAACEAdvUBQI4CAAC8BQAADgAAAAAAAAAAAAAAAAAuAgAAZHJzL2Uyb0RvYy54bWxQSwECLQAU&#10;AAYACAAAACEAh26mN9wAAAAIAQAADwAAAAAAAAAAAAAAAADoBAAAZHJzL2Rvd25yZXYueG1sUEsF&#10;BgAAAAAEAAQA8wAAAPEFAAAAAA==&#10;" fillcolor="white [3201]" strokecolor="white [3212]" strokeweight=".5pt">
                      <v:textbox>
                        <w:txbxContent>
                          <w:p w:rsidR="005E4CBA" w:rsidRPr="00557B31" w:rsidRDefault="005E4CBA" w:rsidP="00557B31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eastAsiaTheme="minorHAnsi" w:hAnsi="Arial" w:cs="Arial"/>
                                <w:sz w:val="24"/>
                                <w:szCs w:val="24"/>
                                <w:lang w:val="mn-MN"/>
                              </w:rPr>
                            </w:pPr>
                            <w:r>
                              <w:rPr>
                                <w:rFonts w:ascii="Cambria Math" w:eastAsiaTheme="minorHAnsi" w:hAnsi="Cambria Math" w:cs="Cambria Math"/>
                                <w:sz w:val="24"/>
                                <w:szCs w:val="24"/>
                                <w:lang w:val="en-GB"/>
                              </w:rPr>
                              <w:t xml:space="preserve">        </w:t>
                            </w:r>
                            <w:r w:rsidRPr="00557B31">
                              <w:rPr>
                                <w:rFonts w:ascii="Cambria Math" w:eastAsiaTheme="minorHAnsi" w:hAnsi="Cambria Math" w:cs="Cambria Math"/>
                                <w:sz w:val="24"/>
                                <w:szCs w:val="24"/>
                                <w:lang w:val="en-GB"/>
                              </w:rPr>
                              <w:t>𝐶𝑔</w:t>
                            </w:r>
                            <w:r w:rsidRPr="00557B31">
                              <w:rPr>
                                <w:rFonts w:ascii="Arial" w:eastAsiaTheme="minorHAnsi" w:hAnsi="Arial" w:cs="Arial"/>
                                <w:sz w:val="24"/>
                                <w:szCs w:val="24"/>
                                <w:lang w:val="en-GB"/>
                              </w:rPr>
                              <w:t xml:space="preserve"> =</w:t>
                            </w:r>
                            <w:r w:rsidRPr="00557B31">
                              <w:rPr>
                                <w:rFonts w:ascii="Arial" w:eastAsiaTheme="minorHAnsi" w:hAnsi="Arial" w:cs="Arial"/>
                                <w:sz w:val="24"/>
                                <w:szCs w:val="24"/>
                                <w:lang w:val="mn-MN"/>
                              </w:rPr>
                              <w:t xml:space="preserve">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eastAsiaTheme="minorHAnsi" w:hAnsi="Cambria Math" w:cs="Arial"/>
                                      <w:i/>
                                      <w:sz w:val="24"/>
                                      <w:szCs w:val="24"/>
                                      <w:lang w:val="mn-MN"/>
                                    </w:rPr>
                                  </m:ctrlPr>
                                </m:fPr>
                                <m:num>
                                  <m:sSubSup>
                                    <m:sSubSupPr>
                                      <m:ctrlPr>
                                        <w:rPr>
                                          <w:rFonts w:ascii="Cambria Math" w:eastAsiaTheme="minorHAnsi" w:hAnsi="Cambria Math" w:cs="Arial"/>
                                          <w:i/>
                                          <w:sz w:val="24"/>
                                          <w:szCs w:val="24"/>
                                          <w:lang w:val="mn-MN"/>
                                        </w:rPr>
                                      </m:ctrlPr>
                                    </m:sSubSupPr>
                                    <m:e>
                                      <m:r>
                                        <w:rPr>
                                          <w:rFonts w:ascii="Cambria Math" w:eastAsiaTheme="minorHAnsi" w:hAnsi="Cambria Math" w:cs="Arial"/>
                                          <w:sz w:val="24"/>
                                          <w:szCs w:val="24"/>
                                          <w:lang w:val="mn-MN"/>
                                        </w:rPr>
                                        <m:t>T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HAnsi" w:hAnsi="Cambria Math" w:cs="Arial"/>
                                          <w:sz w:val="24"/>
                                          <w:szCs w:val="24"/>
                                          <w:lang w:val="mn-MN"/>
                                        </w:rPr>
                                        <m:t>2</m:t>
                                      </m:r>
                                    </m:sub>
                                    <m:sup>
                                      <m:r>
                                        <w:rPr>
                                          <w:rFonts w:ascii="Cambria Math" w:eastAsiaTheme="minorHAnsi" w:hAnsi="Cambria Math" w:cs="Arial"/>
                                          <w:sz w:val="24"/>
                                          <w:szCs w:val="24"/>
                                          <w:lang w:val="mn-MN"/>
                                        </w:rPr>
                                        <m:t>2</m:t>
                                      </m:r>
                                    </m:sup>
                                  </m:sSubSup>
                                </m:num>
                                <m:den>
                                  <m:r>
                                    <w:rPr>
                                      <w:rFonts w:ascii="Cambria Math" w:eastAsiaTheme="minorHAnsi" w:hAnsi="Cambria Math" w:cs="Arial"/>
                                      <w:sz w:val="24"/>
                                      <w:szCs w:val="24"/>
                                      <w:lang w:val="mn-MN"/>
                                    </w:rPr>
                                    <m:t>Lt</m:t>
                                  </m:r>
                                </m:den>
                              </m:f>
                            </m:oMath>
                          </w:p>
                          <w:p w:rsidR="005E4CBA" w:rsidRDefault="005E4CBA"/>
                        </w:txbxContent>
                      </v:textbox>
                    </v:shape>
                  </w:pict>
                </mc:Fallback>
              </mc:AlternateContent>
            </w:r>
          </w:p>
          <w:p w:rsidR="00557B31" w:rsidRPr="00EB2E81" w:rsidRDefault="00557B31" w:rsidP="00EB2E81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</w:p>
          <w:p w:rsidR="00EB2E81" w:rsidRDefault="00CB5EF3" w:rsidP="00EB2E81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  <w:r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Гэхдээ заримдаа Lt</w:t>
            </w:r>
            <w:r w:rsidR="00EB2E81" w:rsidRPr="00EB2E81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–ийн хэтэрхий бага утгууд, эсвэл </w:t>
            </w:r>
            <w:r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хүчдлийн дээрх хязгаарлалтуудын </w:t>
            </w:r>
            <w:r w:rsidR="00EB2E81" w:rsidRPr="00EB2E81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улмаас туршигдаагүй байгаа ороомгийн газардуул</w:t>
            </w:r>
            <w:r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гын эсэргүүцлээр Lt-ийг цаашид </w:t>
            </w:r>
            <w:r w:rsidR="00EB2E81" w:rsidRPr="00EB2E81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нэмэгдүүлж чадахгүй учраас (A.9) илэрхийлэлийн нөхцөл</w:t>
            </w:r>
            <w:r w:rsidR="00557B31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 дандаа биелэгдэх боломжгүй юм. </w:t>
            </w:r>
            <w:r w:rsidR="00EB2E81" w:rsidRPr="00EB2E81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Эдгээр тохиолдлуудад хэлхээний цэнэг алдах хугацааны тогтмолыг олбол:</w:t>
            </w:r>
          </w:p>
          <w:p w:rsidR="00557B31" w:rsidRDefault="00557B31" w:rsidP="00EB2E81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  <w:r>
              <w:rPr>
                <w:rFonts w:ascii="Arial" w:eastAsiaTheme="minorHAnsi" w:hAnsi="Arial" w:cs="Arial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68B8FECD" wp14:editId="1C13E56D">
                      <wp:simplePos x="0" y="0"/>
                      <wp:positionH relativeFrom="column">
                        <wp:posOffset>2508250</wp:posOffset>
                      </wp:positionH>
                      <wp:positionV relativeFrom="paragraph">
                        <wp:posOffset>635</wp:posOffset>
                      </wp:positionV>
                      <wp:extent cx="1038225" cy="381000"/>
                      <wp:effectExtent l="0" t="0" r="28575" b="19050"/>
                      <wp:wrapNone/>
                      <wp:docPr id="27" name="Text Box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38225" cy="3810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E4CBA" w:rsidRPr="00557B31" w:rsidRDefault="005E4CBA" w:rsidP="00557B31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Cambria Math" w:eastAsiaTheme="minorHAnsi" w:hAnsi="Cambria Math" w:cs="Cambria Math"/>
                                      <w:sz w:val="24"/>
                                      <w:szCs w:val="24"/>
                                      <w:lang w:val="en-GB"/>
                                    </w:rPr>
                                    <w:t xml:space="preserve">   </w:t>
                                  </w:r>
                                  <w:r w:rsidRPr="00557B31">
                                    <w:rPr>
                                      <w:rFonts w:ascii="Arial" w:eastAsiaTheme="minorHAnsi" w:hAnsi="Arial" w:cs="Arial"/>
                                      <w:sz w:val="24"/>
                                      <w:szCs w:val="24"/>
                                      <w:lang w:val="en-GB"/>
                                    </w:rPr>
                                    <w:t xml:space="preserve"> </w:t>
                                  </w:r>
                                  <w:r w:rsidRPr="00557B31">
                                    <w:rPr>
                                      <w:rFonts w:ascii="Cambria Math" w:eastAsiaTheme="minorHAnsi" w:hAnsi="Cambria Math" w:cs="Cambria Math"/>
                                      <w:sz w:val="24"/>
                                      <w:szCs w:val="24"/>
                                      <w:lang w:val="en-GB"/>
                                    </w:rPr>
                                    <w:t>𝜏</w:t>
                                  </w:r>
                                  <w:r w:rsidRPr="00557B31">
                                    <w:rPr>
                                      <w:rFonts w:ascii="Arial" w:eastAsiaTheme="minorHAnsi" w:hAnsi="Arial" w:cs="Arial"/>
                                      <w:sz w:val="24"/>
                                      <w:szCs w:val="24"/>
                                      <w:lang w:val="en-GB"/>
                                    </w:rPr>
                                    <w:t xml:space="preserve"> = </w:t>
                                  </w: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HAnsi" w:hAnsi="Cambria Math" w:cs="Arial"/>
                                            <w:i/>
                                            <w:sz w:val="24"/>
                                            <w:szCs w:val="24"/>
                                            <w:lang w:val="mn-MN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HAnsi" w:hAnsi="Cambria Math" w:cs="Arial"/>
                                            <w:sz w:val="24"/>
                                            <w:szCs w:val="24"/>
                                            <w:lang w:val="mn-MN"/>
                                          </w:rPr>
                                          <m:t>Lt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HAnsi" w:hAnsi="Cambria Math" w:cs="Arial"/>
                                            <w:sz w:val="24"/>
                                            <w:szCs w:val="24"/>
                                            <w:lang w:val="mn-MN"/>
                                          </w:rPr>
                                          <m:t>Rs</m:t>
                                        </m:r>
                                      </m:den>
                                    </m:f>
                                  </m:oMath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8B8FECD" id="Text Box 27" o:spid="_x0000_s1037" type="#_x0000_t202" style="position:absolute;left:0;text-align:left;margin-left:197.5pt;margin-top:.05pt;width:81.75pt;height:30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WnHlQIAALwFAAAOAAAAZHJzL2Uyb0RvYy54bWysVEtv2zAMvg/YfxB0X+2kryyIU2QtOgwo&#10;2mLt0LMiS4kwSdQkJXb260fJzqvrpcMuNiV+pMiPj8lVazRZCx8U2IoOTkpKhOVQK7uo6I/n208j&#10;SkJktmYarKjoRgR6Nf34YdK4sRjCEnQtPEEnNowbV9FljG5cFIEvhWHhBJywqJTgDYt49Iui9qxB&#10;70YXw7K8KBrwtfPARQh4e9Mp6TT7l1Lw+CBlEJHoimJsMX99/s7Tt5hO2HjhmVsq3ofB/iEKw5TF&#10;R3eublhkZOXVX66M4h4CyHjCwRQgpeIi54DZDMpX2TwtmRM5FyQnuB1N4f+55ffrR09UXdHhJSWW&#10;GazRs2gj+QItwSvkp3FhjLAnh8DY4j3WeXsf8DKl3Upv0h8TIqhHpjc7dpM3nozK09FweE4JR93p&#10;aFCWmf5ib+18iF8FGJKEinqsXiaVre9CxEgQuoWkxwJoVd8qrfMhdYy41p6sGdZaxxwjWhyhtCVN&#10;RS9Oz8vs+EiXe27vYb54wwP60zY9J3Jv9WElhjomshQ3WiSMtt+FRG4zIW/EyDgXdhdnRieUxIze&#10;Y9jj91G9x7jLAy3yy2DjztgoC75j6Zja+ueWGNnhsTAHeScxtvM2N9Vg1ylzqDfYQB66EQyO3yqs&#10;8h0L8ZF5nDnsGdwj8QE/UgNWCXqJkiX432/dJzyOAmopaXCGKxp+rZgXlOhvFofk8+DsLA19Ppyd&#10;Xw7x4A8180ONXZlrwNYZ4MZyPIsJH/VWlB7MC66bWXoVVcxyfLuicStex26z4LriYjbLIBxzx+Kd&#10;fXI8uU40px5+bl+Yd32jRxyRe9hOOxu/6vcOmywtzFYRpMrDkIjuWO0LgCsiz0i/ztIOOjxn1H7p&#10;Tv8AAAD//wMAUEsDBBQABgAIAAAAIQCiSj5+3QAAAAcBAAAPAAAAZHJzL2Rvd25yZXYueG1sTI9B&#10;S8NAEIXvgv9hGcGb3dQ2JcZsSlBE0IJYvXibZsckmJ0N2Wmb/nu3Jz0O3+O9b4r15Hp1oDF0ng3M&#10;Zwko4trbjhsDnx9PNxmoIMgWe89k4EQB1uXlRYG59Ud+p8NWGhVLOORooBUZcq1D3ZLDMPMDcWTf&#10;fnQo8RwbbUc8xnLX69skWWmHHceFFgd6aKn+2e6dgZflFz4u5JVOwtNbVT1nwzJsjLm+mqp7UEKT&#10;/IXhrB/VoYxOO79nG1RvYHGXxl/kDFTEaZqloHYGVskcdFno//7lLwAAAP//AwBQSwECLQAUAAYA&#10;CAAAACEAtoM4kv4AAADhAQAAEwAAAAAAAAAAAAAAAAAAAAAAW0NvbnRlbnRfVHlwZXNdLnhtbFBL&#10;AQItABQABgAIAAAAIQA4/SH/1gAAAJQBAAALAAAAAAAAAAAAAAAAAC8BAABfcmVscy8ucmVsc1BL&#10;AQItABQABgAIAAAAIQCqVWnHlQIAALwFAAAOAAAAAAAAAAAAAAAAAC4CAABkcnMvZTJvRG9jLnht&#10;bFBLAQItABQABgAIAAAAIQCiSj5+3QAAAAcBAAAPAAAAAAAAAAAAAAAAAO8EAABkcnMvZG93bnJl&#10;di54bWxQSwUGAAAAAAQABADzAAAA+QUAAAAA&#10;" fillcolor="white [3201]" strokecolor="white [3212]" strokeweight=".5pt">
                      <v:textbox>
                        <w:txbxContent>
                          <w:p w:rsidR="005E4CBA" w:rsidRPr="00557B31" w:rsidRDefault="005E4CBA" w:rsidP="00557B31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Cambria Math" w:eastAsiaTheme="minorHAnsi" w:hAnsi="Cambria Math" w:cs="Cambria Math"/>
                                <w:sz w:val="24"/>
                                <w:szCs w:val="24"/>
                                <w:lang w:val="en-GB"/>
                              </w:rPr>
                              <w:t xml:space="preserve">   </w:t>
                            </w:r>
                            <w:r w:rsidRPr="00557B31">
                              <w:rPr>
                                <w:rFonts w:ascii="Arial" w:eastAsiaTheme="minorHAnsi" w:hAnsi="Arial" w:cs="Arial"/>
                                <w:sz w:val="24"/>
                                <w:szCs w:val="24"/>
                                <w:lang w:val="en-GB"/>
                              </w:rPr>
                              <w:t xml:space="preserve"> </w:t>
                            </w:r>
                            <w:r w:rsidRPr="00557B31">
                              <w:rPr>
                                <w:rFonts w:ascii="Cambria Math" w:eastAsiaTheme="minorHAnsi" w:hAnsi="Cambria Math" w:cs="Cambria Math"/>
                                <w:sz w:val="24"/>
                                <w:szCs w:val="24"/>
                                <w:lang w:val="en-GB"/>
                              </w:rPr>
                              <w:t>𝜏</w:t>
                            </w:r>
                            <w:r w:rsidRPr="00557B31">
                              <w:rPr>
                                <w:rFonts w:ascii="Arial" w:eastAsiaTheme="minorHAnsi" w:hAnsi="Arial" w:cs="Arial"/>
                                <w:sz w:val="24"/>
                                <w:szCs w:val="24"/>
                                <w:lang w:val="en-GB"/>
                              </w:rPr>
                              <w:t xml:space="preserve"> =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eastAsiaTheme="minorHAnsi" w:hAnsi="Cambria Math" w:cs="Arial"/>
                                      <w:i/>
                                      <w:sz w:val="24"/>
                                      <w:szCs w:val="24"/>
                                      <w:lang w:val="mn-MN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HAnsi" w:hAnsi="Cambria Math" w:cs="Arial"/>
                                      <w:sz w:val="24"/>
                                      <w:szCs w:val="24"/>
                                      <w:lang w:val="mn-MN"/>
                                    </w:rPr>
                                    <m:t>Lt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HAnsi" w:hAnsi="Cambria Math" w:cs="Arial"/>
                                      <w:sz w:val="24"/>
                                      <w:szCs w:val="24"/>
                                      <w:lang w:val="mn-MN"/>
                                    </w:rPr>
                                    <m:t>Rs</m:t>
                                  </m:r>
                                </m:den>
                              </m:f>
                            </m:oMath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557B31" w:rsidRPr="00EB2E81" w:rsidRDefault="00557B31" w:rsidP="00EB2E81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</w:p>
          <w:p w:rsidR="00EB2E81" w:rsidRPr="00EB2E81" w:rsidRDefault="00EB2E81" w:rsidP="00EB2E81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  <w:r w:rsidRPr="00EB2E81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Энэ илэрхийлэл долгионы сүүл хэсгийг тохируулах өөр</w:t>
            </w:r>
            <w:r w:rsidR="00557B31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 арга зам байгааг илтгэж байна. </w:t>
            </w:r>
            <w:r w:rsidRPr="00EB2E81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Гэхдээ, Rs эсэргүүцлийг хэт бууруулах нь хэмжээнээс </w:t>
            </w:r>
            <w:r w:rsidR="00557B31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давсан амплитудын хэтрэлт эсвэл </w:t>
            </w:r>
            <w:r w:rsidRPr="00EB2E81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импульсын долгионы дээд цэг дээр нэмэгдэл хэлбэлзлэлүү</w:t>
            </w:r>
            <w:r w:rsidR="00F05973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дийг бий болгохын зэрэгцээ өмнө </w:t>
            </w:r>
            <w:r w:rsidRPr="00EB2E81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тайлбарласан эсрэг туйлтай хэт их оргил утгыг үү</w:t>
            </w:r>
            <w:r w:rsidR="00F05973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сгэнэ. Ийм тохиолдолд, долгионы </w:t>
            </w:r>
            <w:r w:rsidRPr="00EB2E81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нүүрний уртыг удирдахад нэмэлт багтаамжийн ач</w:t>
            </w:r>
            <w:r w:rsidR="00F05973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аалал CL–ийг ашиглахыг зөвлөмж </w:t>
            </w:r>
            <w:r w:rsidRPr="00EB2E81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болгодог. Ингэснээр ачаалалын багтаамж нь бага утгатай </w:t>
            </w:r>
            <w:r w:rsidR="00F05973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цуваа идэвхитэй эсэргүүцэл Rs–</w:t>
            </w:r>
            <w:r w:rsidRPr="00EB2E81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ийн таагүй нөлөөлөлийг багасгана.</w:t>
            </w:r>
          </w:p>
          <w:p w:rsidR="00EB2E81" w:rsidRPr="00EB2E81" w:rsidRDefault="00EB2E81" w:rsidP="00EB2E81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  <w:r w:rsidRPr="00EB2E81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Хэрэв дээр дурдсан долгионы сүүл хэсгийг удирдах аргууд долгионы уртын тохирсон</w:t>
            </w:r>
            <w:r w:rsidR="00F05973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 </w:t>
            </w:r>
            <w:r w:rsidRPr="00EB2E81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хугацааг бариулж чадахгүй бол богино</w:t>
            </w:r>
            <w:r w:rsidR="00F05973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 </w:t>
            </w:r>
            <w:r w:rsidRPr="00EB2E81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хугацаатай д</w:t>
            </w:r>
            <w:r w:rsidR="00F05973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олгионы уртыг хүлээн зөвшөөрөх, </w:t>
            </w:r>
            <w:r w:rsidRPr="00EB2E81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эсвэл зураг А.6-ийн дагуу </w:t>
            </w:r>
            <w:r w:rsidRPr="00EB2E81">
              <w:rPr>
                <w:rFonts w:ascii="Arial" w:eastAsiaTheme="minorHAnsi" w:hAnsi="Arial" w:cs="Arial"/>
                <w:sz w:val="24"/>
                <w:szCs w:val="24"/>
                <w:lang w:val="en-GB"/>
              </w:rPr>
              <w:lastRenderedPageBreak/>
              <w:t>туршигдаж байгаа ороомгийн ту</w:t>
            </w:r>
            <w:r w:rsidR="00F05973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ршигдаагүй байгаа оруулга дээрх </w:t>
            </w:r>
            <w:r w:rsidRPr="00EB2E81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эсэргүүцлээр дамжуулан газардуулах холболтыг дахин</w:t>
            </w:r>
            <w:r w:rsidR="00F05973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 ангилах хоёрын дундачийг барих </w:t>
            </w:r>
            <w:r w:rsidRPr="00EB2E81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шаардлагатай. Энэ үед, ороомгуудын аянгын импульс тэсвэрлэх хүчдлийн түвшингийн</w:t>
            </w:r>
            <w:r w:rsidR="00CC29C9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 </w:t>
            </w:r>
            <w:r w:rsidRPr="00EB2E81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75%-иар одон холболттой ороомгуудын туршигдаагүй байгаа оруулгуудад дээрх хүчдлийг,</w:t>
            </w:r>
            <w:r w:rsidR="00CC29C9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 </w:t>
            </w:r>
            <w:r w:rsidRPr="00EB2E81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харин 50%-иар гурвалжин холболттой ороомгууд дээрх хүчдлийг тус тус хязгаарлах</w:t>
            </w:r>
            <w:r w:rsidR="00CC29C9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 </w:t>
            </w:r>
            <w:r w:rsidRPr="00EB2E81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шаардлагыг баримтална. Гэхдээ, долгионы уртыг богино байлгахыг илүү эрхэмлэх ёстой.</w:t>
            </w:r>
          </w:p>
          <w:p w:rsidR="00EB2E81" w:rsidRPr="00EB2E81" w:rsidRDefault="00EB2E81" w:rsidP="00EB2E81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  <w:r w:rsidRPr="00EB2E81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Зураг А.4-ийн 3 гэсэн хэсэгт ороомгийн нэг төгсгөлийг гүн газардуулсан трансформаторын</w:t>
            </w:r>
            <w:r w:rsidR="00CC29C9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 </w:t>
            </w:r>
            <w:r w:rsidRPr="00EB2E81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орлуулгын /эквивалент/ схемийг харуулав. Хэрэв C1 болон C2 дагуу багтаамжууд</w:t>
            </w:r>
            <w:r w:rsidR="00CC29C9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 </w:t>
            </w:r>
            <w:r w:rsidR="00306BF7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газардуулагдсан багтаамж C3</w:t>
            </w:r>
            <w:r w:rsidRPr="00EB2E81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–тай харьцуулахад хавьгүй их байвал ороомгийн дагуух</w:t>
            </w:r>
            <w:r w:rsidR="00CC29C9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 </w:t>
            </w:r>
            <w:r w:rsidRPr="00EB2E81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хүчдлийн тархалт нь график дүрслэлийн М гэсэн муруйтай төсөөтэй байна.</w:t>
            </w:r>
          </w:p>
          <w:p w:rsidR="00EB2E81" w:rsidRPr="00EB2E81" w:rsidRDefault="00EB2E81" w:rsidP="00EB2E81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  <w:r w:rsidRPr="00EB2E81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Төгсгөлийн тархалт нь N шулуунаар дүрслэгдэх ба энэ нь хэлбэлзлэлийн хязгаарууд M</w:t>
            </w:r>
            <w:r w:rsidR="00CC29C9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 </w:t>
            </w:r>
            <w:r w:rsidRPr="00EB2E81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болон M’ муруйнуудын завсарт байна. Харин дагуу багтаамжууд газардуулагдсан</w:t>
            </w:r>
            <w:r w:rsidR="00CC29C9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 багтаамжтай </w:t>
            </w:r>
            <w:r w:rsidRPr="00EB2E81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харьцуулахад хэтэрхий бага байвал хүчдлийн тархалт нь О туруйтай төстэй</w:t>
            </w:r>
            <w:r w:rsidR="00CC29C9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 </w:t>
            </w:r>
            <w:r w:rsidRPr="00EB2E81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болж, хэлбэлзлэлийн хязгаарууд O болон O’ муруйнуудын завсарт байна. Ийм хэв маягтай</w:t>
            </w:r>
            <w:r w:rsidR="00CC29C9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 </w:t>
            </w:r>
            <w:r w:rsidRPr="00EB2E81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байснаар ороомгийн тодорхой хэсгүүдэд шугамын оруулгуудад өгөгдсөн хүчдлээс давсан</w:t>
            </w:r>
            <w:r w:rsidR="00CC29C9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 </w:t>
            </w:r>
            <w:r w:rsidRPr="00EB2E81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хүчдэл үүсч болох боловч, ерөнхийдөө эдгээр ороомгууд нь хугацааны тогтмолууд</w:t>
            </w:r>
            <w:r w:rsidR="00CC29C9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 </w:t>
            </w:r>
            <w:r w:rsidRPr="00EB2E81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өндөртэй, мөн Т цэгийн хувьд дээд /максимум/ цэгтээ хүртэл хэлбэлзэх хугацаа нь ихэвчлэн</w:t>
            </w:r>
            <w:r w:rsidR="00CC29C9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 </w:t>
            </w:r>
            <w:r w:rsidRPr="00EB2E81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оруулгууд дээрх өгөгдсөн хүчдэл дээд утгынхаа 50%-д хүртэл буурах хүртэл үргэлжлэхүйц</w:t>
            </w:r>
            <w:r w:rsidR="00CC29C9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 </w:t>
            </w:r>
            <w:r w:rsidRPr="00EB2E81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хангалттай урт байдаг. Энэ </w:t>
            </w:r>
            <w:r w:rsidRPr="00EB2E81">
              <w:rPr>
                <w:rFonts w:ascii="Arial" w:eastAsiaTheme="minorHAnsi" w:hAnsi="Arial" w:cs="Arial"/>
                <w:sz w:val="24"/>
                <w:szCs w:val="24"/>
                <w:lang w:val="en-GB"/>
              </w:rPr>
              <w:lastRenderedPageBreak/>
              <w:t>схем нь ороомгоос газар хүртэл тархсан хүчлэг үүсгэхгүй, харин</w:t>
            </w:r>
            <w:r w:rsidR="00CC29C9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 </w:t>
            </w:r>
            <w:r w:rsidRPr="00EB2E81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ороомгийн доторх тусгаарлаганд нөлөөлөхүйц хүчлэг үүсгэнэ.</w:t>
            </w:r>
          </w:p>
          <w:p w:rsidR="00EB2E81" w:rsidRDefault="00EB2E81" w:rsidP="00EB2E81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  <w:r w:rsidRPr="00EB2E81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Хэлхээний идэвхитэй эсэргүүцэл нэмэгддэггүй, ийм болохоор уг хэлхээ өндөр давтамжтай</w:t>
            </w:r>
            <w:r w:rsidR="00CC29C9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 </w:t>
            </w:r>
            <w:r w:rsidRPr="00EB2E81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шуугиан–саадыг сайн мэдэрдэг тул энэ схем нь гүйдлийг хэмжихэд маш тохиромжтой</w:t>
            </w:r>
            <w:r w:rsidR="00CC29C9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 </w:t>
            </w:r>
            <w:r w:rsidRPr="00EB2E81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байдаг.</w:t>
            </w:r>
          </w:p>
          <w:p w:rsidR="00CC29C9" w:rsidRDefault="009079FB" w:rsidP="00EB2E81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  <w:r>
              <w:rPr>
                <w:rFonts w:ascii="Arial" w:eastAsiaTheme="minorHAnsi" w:hAnsi="Arial" w:cs="Arial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4255501A" wp14:editId="5DEED68D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36195</wp:posOffset>
                      </wp:positionV>
                      <wp:extent cx="5838825" cy="1371600"/>
                      <wp:effectExtent l="0" t="0" r="28575" b="19050"/>
                      <wp:wrapNone/>
                      <wp:docPr id="4" name="Text Box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838825" cy="13716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E4CBA" w:rsidRDefault="005E4CBA" w:rsidP="009079FB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5336464" wp14:editId="3F9F1018">
                                        <wp:extent cx="4845050" cy="1266825"/>
                                        <wp:effectExtent l="0" t="0" r="0" b="9525"/>
                                        <wp:docPr id="58" name="Picture 5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2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4845050" cy="12668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255501A" id="Text Box 4" o:spid="_x0000_s1038" type="#_x0000_t202" style="position:absolute;left:0;text-align:left;margin-left:1.75pt;margin-top:2.85pt;width:459.75pt;height:108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7TcQlwIAALsFAAAOAAAAZHJzL2Uyb0RvYy54bWysVEtv2zAMvg/YfxB0Xx2nSZsFcYqsRYcB&#10;RVusHXpWZCkRJouapMTOfv0o2c6j66XDLjYlfqTIj4/ZVVNpshXOKzAFzc8GlAjDoVRmVdAfz7ef&#10;JpT4wEzJNBhR0J3w9Gr+8cOstlMxhDXoUjiCToyf1rag6xDsNMs8X4uK+TOwwqBSgqtYwKNbZaVj&#10;NXqvdDYcDC6yGlxpHXDhPd7etEo6T/6lFDw8SOlFILqgGFtIX5e+y/jN5jM2XTlm14p3YbB/iKJi&#10;yuCje1c3LDCyceovV5XiDjzIcMahykBKxUXKAbPJB6+yeVozK1IuSI63e5r8/3PL77ePjqiyoCNK&#10;DKuwRM+iCeQLNGQU2amtnyLoySIsNHiNVe7vPV7GpBvpqvjHdAjqkefdntvojOPleHI+mQzHlHDU&#10;5eeX+cUgsZ8dzK3z4auAikShoA6Llzhl2zsfMBSE9pD4mgetyluldTrEhhHX2pEtw1LrkIJEixOU&#10;NqQu6MX5eJAcn+hSyx08LFdveEB/2sTnRGqtLqxIUUtFksJOi4jR5ruQSG1i5I0YGefC7ONM6IiS&#10;mNF7DDv8Iar3GLd5oEV6GUzYG1fKgGtZOqW2/NkTI1s8FuYo7yiGZtmknsqHfassodxhBzloJ9Bb&#10;fquwynfMh0fmcOSwaXCNhAf8SA1YJegkStbgfr91H/E4CailpMYRLqj/tWFOUKK/GZyRz/loFGc+&#10;HUbjyyEe3LFmeawxm+oasHVyXFiWJzHig+5F6aB6wW2ziK+iihmObxc09OJ1aBcLbisuFosEwim3&#10;LNyZJ8uj60hz7OHn5oU52zV6wBm5h37Y2fRVv7fYaGlgsQkgVRqGSHTLalcA3BBpRrptFlfQ8Tmh&#10;Djt3/gcAAP//AwBQSwMEFAAGAAgAAAAhAJaVQYjeAAAABwEAAA8AAABkcnMvZG93bnJldi54bWxM&#10;j0FLw0AUhO+C/2F5gje7adLaGrMpQRFBBbF68faafSbB7NuQ3bbpv/d50uMww8w3xWZyvTrQGDrP&#10;BuazBBRx7W3HjYGP94erNagQkS32nsnAiQJsyvOzAnPrj/xGh21slJRwyNFAG+OQax3qlhyGmR+I&#10;xfvyo8Mocmy0HfEo5a7XaZJca4cdy0KLA921VH9v987A0+IT77P4TKfI02tVPa6HRXgx5vJiqm5B&#10;RZriXxh+8QUdSmHa+T3boHoD2VKCBpYrUOLepJk82xlI0/kKdFno//zlDwAAAP//AwBQSwECLQAU&#10;AAYACAAAACEAtoM4kv4AAADhAQAAEwAAAAAAAAAAAAAAAAAAAAAAW0NvbnRlbnRfVHlwZXNdLnht&#10;bFBLAQItABQABgAIAAAAIQA4/SH/1gAAAJQBAAALAAAAAAAAAAAAAAAAAC8BAABfcmVscy8ucmVs&#10;c1BLAQItABQABgAIAAAAIQBO7TcQlwIAALsFAAAOAAAAAAAAAAAAAAAAAC4CAABkcnMvZTJvRG9j&#10;LnhtbFBLAQItABQABgAIAAAAIQCWlUGI3gAAAAcBAAAPAAAAAAAAAAAAAAAAAPEEAABkcnMvZG93&#10;bnJldi54bWxQSwUGAAAAAAQABADzAAAA/AUAAAAA&#10;" fillcolor="white [3201]" strokecolor="white [3212]" strokeweight=".5pt">
                      <v:textbox>
                        <w:txbxContent>
                          <w:p w:rsidR="005E4CBA" w:rsidRDefault="005E4CBA" w:rsidP="009079FB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25336464" wp14:editId="3F9F1018">
                                  <wp:extent cx="4845050" cy="1266825"/>
                                  <wp:effectExtent l="0" t="0" r="0" b="9525"/>
                                  <wp:docPr id="58" name="Picture 5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845050" cy="12668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9079FB" w:rsidRDefault="009079FB" w:rsidP="00EB2E81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</w:p>
          <w:p w:rsidR="009079FB" w:rsidRDefault="009079FB" w:rsidP="00EB2E81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</w:p>
          <w:p w:rsidR="009079FB" w:rsidRDefault="009079FB" w:rsidP="00EB2E81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</w:p>
          <w:p w:rsidR="009079FB" w:rsidRDefault="009079FB" w:rsidP="00EB2E81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</w:p>
          <w:p w:rsidR="009079FB" w:rsidRDefault="009079FB" w:rsidP="00EB2E81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</w:p>
          <w:p w:rsidR="009079FB" w:rsidRDefault="009079FB" w:rsidP="00EB2E81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</w:p>
          <w:p w:rsidR="00CC29C9" w:rsidRPr="00306BF7" w:rsidRDefault="00CC29C9" w:rsidP="009B7776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</w:pPr>
            <w:r w:rsidRPr="00306BF7"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  <w:t>Тэмдэглээ:</w:t>
            </w:r>
          </w:p>
          <w:p w:rsidR="00CC29C9" w:rsidRPr="00306BF7" w:rsidRDefault="009B7776" w:rsidP="009B7776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0"/>
                <w:szCs w:val="20"/>
                <w:lang w:val="en-GB"/>
              </w:rPr>
            </w:pPr>
            <w:r w:rsidRPr="00306BF7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 xml:space="preserve">1. </w:t>
            </w:r>
            <w:r w:rsidR="00CC29C9" w:rsidRPr="00306BF7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>Импульсын үүсгүүр C1, C2 дагуу багтаамжууд</w:t>
            </w:r>
          </w:p>
          <w:p w:rsidR="00CC29C9" w:rsidRPr="00306BF7" w:rsidRDefault="00CC29C9" w:rsidP="009B7776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0"/>
                <w:szCs w:val="20"/>
                <w:lang w:val="en-GB"/>
              </w:rPr>
            </w:pPr>
            <w:r w:rsidRPr="00306BF7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>2</w:t>
            </w:r>
            <w:r w:rsidR="009B7776" w:rsidRPr="00306BF7">
              <w:rPr>
                <w:rFonts w:ascii="Arial" w:eastAsiaTheme="minorHAnsi" w:hAnsi="Arial" w:cs="Arial"/>
                <w:sz w:val="20"/>
                <w:szCs w:val="20"/>
                <w:lang w:val="mn-MN"/>
              </w:rPr>
              <w:t>.</w:t>
            </w:r>
            <w:r w:rsidRPr="00306BF7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 xml:space="preserve"> оч үүсгэх завсар C3 газартай харьцангуй багтаамж</w:t>
            </w:r>
          </w:p>
          <w:p w:rsidR="00CC29C9" w:rsidRPr="00306BF7" w:rsidRDefault="00CC29C9" w:rsidP="009B7776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0"/>
                <w:szCs w:val="20"/>
                <w:lang w:val="en-GB"/>
              </w:rPr>
            </w:pPr>
            <w:r w:rsidRPr="00306BF7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>3</w:t>
            </w:r>
            <w:r w:rsidR="009B7776" w:rsidRPr="00306BF7">
              <w:rPr>
                <w:rFonts w:ascii="Arial" w:eastAsiaTheme="minorHAnsi" w:hAnsi="Arial" w:cs="Arial"/>
                <w:sz w:val="20"/>
                <w:szCs w:val="20"/>
                <w:lang w:val="mn-MN"/>
              </w:rPr>
              <w:t>.</w:t>
            </w:r>
            <w:r w:rsidRPr="00306BF7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 xml:space="preserve"> трансформатор Cg, Rs, Rp (зураг 1-ийг үз)</w:t>
            </w:r>
          </w:p>
          <w:p w:rsidR="00CC29C9" w:rsidRPr="00306BF7" w:rsidRDefault="00CC29C9" w:rsidP="009B7776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0"/>
                <w:szCs w:val="20"/>
                <w:lang w:val="en-GB"/>
              </w:rPr>
            </w:pPr>
            <w:r w:rsidRPr="00306BF7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>X газар L1, L2 нөлөөмж эсэргүүцлууд</w:t>
            </w:r>
          </w:p>
          <w:p w:rsidR="00CC29C9" w:rsidRPr="00306BF7" w:rsidRDefault="00CC29C9" w:rsidP="009B7776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0"/>
                <w:szCs w:val="20"/>
                <w:lang w:val="en-GB"/>
              </w:rPr>
            </w:pPr>
            <w:r w:rsidRPr="00306BF7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>A ороомгийн оруулга-үзүүр</w:t>
            </w:r>
          </w:p>
          <w:p w:rsidR="00CC29C9" w:rsidRPr="00306BF7" w:rsidRDefault="00CC29C9" w:rsidP="009B7776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0"/>
                <w:szCs w:val="20"/>
                <w:lang w:val="en-GB"/>
              </w:rPr>
            </w:pPr>
            <w:r w:rsidRPr="00306BF7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>B ороомгийн нейтраль төгсгөл</w:t>
            </w:r>
          </w:p>
          <w:p w:rsidR="00CC29C9" w:rsidRPr="00306BF7" w:rsidRDefault="00CC29C9" w:rsidP="009B7776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0"/>
                <w:szCs w:val="20"/>
                <w:lang w:val="en-GB"/>
              </w:rPr>
            </w:pPr>
            <w:r w:rsidRPr="00306BF7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>E ороомгийн оруулга дээрх хүчдлийн амплитуд</w:t>
            </w:r>
          </w:p>
          <w:p w:rsidR="009B7776" w:rsidRPr="009B7776" w:rsidRDefault="009B7776" w:rsidP="009B7776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</w:p>
          <w:p w:rsidR="00CC29C9" w:rsidRPr="00306BF7" w:rsidRDefault="00CC29C9" w:rsidP="00306BF7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</w:pPr>
            <w:r w:rsidRPr="00306BF7"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  <w:t>Зураг A.4 – Долгионы богино сүүл хэсгийн нөлөөллүүд</w:t>
            </w:r>
          </w:p>
          <w:p w:rsidR="009B7776" w:rsidRDefault="009B7776" w:rsidP="009B7776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</w:pPr>
          </w:p>
          <w:p w:rsidR="009B7776" w:rsidRPr="009B7776" w:rsidRDefault="009B7776" w:rsidP="009B7776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  <w:r w:rsidRPr="009B7776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Өөр нэг боломжтой схем бол туршигдаж байгааа ороомгийн газардуулагдсан төгсгөлд</w:t>
            </w:r>
            <w:r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9B7776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идэвхитэй эсэргүүцэл оруулж өгөх юм. Энэ схем бүрдүү</w:t>
            </w:r>
            <w:r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лэлт нь ороодос хоорондын болон</w:t>
            </w:r>
            <w:r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9B7776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ороомог хоорондын хүчлэгийг өөрчлөх бөгөөд өөрчлөлтийн хэмжээ нь ороомгийн</w:t>
            </w:r>
            <w:r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9B7776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хугацааны то</w:t>
            </w:r>
            <w:r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гтмолуудаас хамаарна. Зураг А.5</w:t>
            </w:r>
            <w:r w:rsidRPr="009B7776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–ын 3 хэсэг нь ердийн трансформаторын</w:t>
            </w:r>
            <w:r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="007659BE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эквивалент-</w:t>
            </w:r>
            <w:r w:rsidRPr="009B7776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орлуулгын схемийг харуулсан ба ороомгийн</w:t>
            </w:r>
            <w:r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 туршигдаагүй байгаа төгсгөл нь</w:t>
            </w:r>
            <w:r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9B7776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идэвхитэй эсэргүүцлээр дамжин газардуулагдсан байна. Х</w:t>
            </w:r>
            <w:r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эрэв дагуу багтаамжууд C1 ба C2</w:t>
            </w:r>
            <w:r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9B7776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н</w:t>
            </w:r>
            <w:r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ь газардуулагдсан багтаамж C3</w:t>
            </w:r>
            <w:r w:rsidRPr="009B7776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-тай харьцуулахад ма</w:t>
            </w:r>
            <w:r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ш их </w:t>
            </w:r>
            <w:r>
              <w:rPr>
                <w:rFonts w:ascii="Arial" w:eastAsiaTheme="minorHAnsi" w:hAnsi="Arial" w:cs="Arial"/>
                <w:sz w:val="24"/>
                <w:szCs w:val="24"/>
                <w:lang w:val="en-GB"/>
              </w:rPr>
              <w:lastRenderedPageBreak/>
              <w:t>байвал хүчдлийн тархалт нь</w:t>
            </w:r>
            <w:r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9B7776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графикийн Р муруйтай адилхан байна. Төгсгөлийн тарх</w:t>
            </w:r>
            <w:r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алт нь Q муруйтай адилхан болж,</w:t>
            </w:r>
            <w:r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9B7776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бүх, эсвэл бараг бүх хүчдэл идэвхитэй эсэргүүцэл дээр б</w:t>
            </w:r>
            <w:r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ий болно. Энэ үед хэлбэлзлэлийн</w:t>
            </w:r>
            <w:r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9B7776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хязгаарууд P болон P’ муруйнуудын хооронд байх болно.</w:t>
            </w:r>
            <w:r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 Харин газардуулагдсан багтаамж</w:t>
            </w:r>
            <w:r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9B7776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дагуу багтаамжуудтай харьцуулахад их байвал хүчдл</w:t>
            </w:r>
            <w:r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ийн эхний тархалт нь S муруйтай</w:t>
            </w:r>
            <w:r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9B7776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ижилхэн үүсэх ба харин төгсгөлийн тархалт нь дахин Q муруйтай ижилхэн гэж тооцогдоно.</w:t>
            </w:r>
          </w:p>
          <w:p w:rsidR="009B7776" w:rsidRPr="009B7776" w:rsidRDefault="009B7776" w:rsidP="009B7776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  <w:r w:rsidRPr="009B7776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Ингэснээр хэлбэлзлэлийн хязгаарууд нь S болон S’-ийн</w:t>
            </w:r>
            <w:r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 хооронд байна. Тохирсон урттай</w:t>
            </w:r>
            <w:r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9B7776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сүүл үүсгэхэд зөвхөн хүрэлцэхүйц хэмжээтэй идэвхи</w:t>
            </w:r>
            <w:r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тэй эсэргүүцлийг холбож өгөх нь</w:t>
            </w:r>
            <w:r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9B7776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хамгийн түгээмэл практик бөгөөд энэ эсэргүүцэл дээр үү</w:t>
            </w:r>
            <w:r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сэх хүчдлэл нь харгалзах аянгын</w:t>
            </w:r>
            <w:r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9B7776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импульс тэсвэрлэх хүчдлийн түвшингийн 75%-иас ихгүй байхаар хязгаарлагдана.</w:t>
            </w:r>
          </w:p>
          <w:p w:rsidR="009B7776" w:rsidRPr="009B7776" w:rsidRDefault="009B7776" w:rsidP="009B7776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  <w:r w:rsidRPr="009B7776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Хэрэв энэ сүүлчийн жишээн дээр сүүлний хэсгийн тохиро</w:t>
            </w:r>
            <w:r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х уртыг бий болгоход шаардагдах</w:t>
            </w:r>
            <w:r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9B7776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эсэргүүцлийн хэмжээ бага байвал төгсгөлийн хүч</w:t>
            </w:r>
            <w:r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длийн тархалтын шугам Q’ хүртэл</w:t>
            </w:r>
            <w:r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9B7776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доошилж ирэх ба хэлбэлзлэлийн хязгаарууд S болон </w:t>
            </w:r>
            <w:r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S’’-ийн хооронд байна. Хэрэглэх</w:t>
            </w:r>
            <w:r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9B7776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эсэргүүцлийн утгыг тодорхойлохын тулд сүүлний хэсг</w:t>
            </w:r>
            <w:r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ийн урт ба эсэргүүцэл дээр унах</w:t>
            </w:r>
            <w:r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9B7776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хүчдлийг хэмжих ёстой.</w:t>
            </w:r>
          </w:p>
          <w:p w:rsidR="009B7776" w:rsidRPr="009B7776" w:rsidRDefault="009B7776" w:rsidP="009B7776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  <w:r w:rsidRPr="009B7776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Туршилтын энэ схем нь шугамын төгсгөлийн тусгаарлаганд тохирсон долгионы хэлбэр</w:t>
            </w:r>
            <w:r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9B7776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дүрсийг гаргаж өгөх ба хэдийгээр энэ идэвхитэй эс</w:t>
            </w:r>
            <w:r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эргүүцэл гэмтэл илрүүлэх мэдрэх</w:t>
            </w:r>
            <w:r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9B7776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чадварыг үл ялиг бууруулж магадгүй ч газардлагын гүйдлийг хэмжихэд тохиромжтой.</w:t>
            </w:r>
          </w:p>
          <w:p w:rsidR="009B7776" w:rsidRDefault="00306BF7" w:rsidP="009B7776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  <w:r>
              <w:rPr>
                <w:rFonts w:ascii="Arial" w:eastAsiaTheme="minorHAnsi" w:hAnsi="Arial" w:cs="Arial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2EA9C8A6" wp14:editId="42835196">
                      <wp:simplePos x="0" y="0"/>
                      <wp:positionH relativeFrom="column">
                        <wp:posOffset>60325</wp:posOffset>
                      </wp:positionH>
                      <wp:positionV relativeFrom="paragraph">
                        <wp:posOffset>794385</wp:posOffset>
                      </wp:positionV>
                      <wp:extent cx="5991225" cy="923925"/>
                      <wp:effectExtent l="0" t="0" r="28575" b="28575"/>
                      <wp:wrapNone/>
                      <wp:docPr id="26" name="Text Box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991225" cy="9239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E4CBA" w:rsidRDefault="005E4CBA" w:rsidP="00FC79DB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6EE9FE1" wp14:editId="7B784464">
                                        <wp:extent cx="3409315" cy="1095375"/>
                                        <wp:effectExtent l="0" t="0" r="635" b="9525"/>
                                        <wp:docPr id="59" name="Picture 5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28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409315" cy="10953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EA9C8A6" id="Text Box 26" o:spid="_x0000_s1039" type="#_x0000_t202" style="position:absolute;left:0;text-align:left;margin-left:4.75pt;margin-top:62.55pt;width:471.75pt;height:72.75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6NIlgIAALwFAAAOAAAAZHJzL2Uyb0RvYy54bWysVE1v2zAMvQ/YfxB0X524TbcEdYqsRYcB&#10;xVqsHXpWZCkRJomapMTOfv0o2U7SrpcOu9gU+USRjx8Xl63RZCt8UGArOj4ZUSIsh1rZVUV/PN58&#10;+ERJiMzWTIMVFd2JQC/n799dNG4mSliDroUn6MSGWeMquo7RzYoi8LUwLJyAExaNErxhEY9+VdSe&#10;Nejd6KIcjc6LBnztPHARAmqvOyOdZ/9SCh7vpAwiEl1RjC3mr8/fZfoW8ws2W3nm1or3YbB/iMIw&#10;ZfHRvatrFhnZePWXK6O4hwAynnAwBUipuMg5YDbj0YtsHtbMiZwLkhPcnqbw/9zyb9t7T1Rd0fKc&#10;EssM1uhRtJF8hpagCvlpXJgh7MEhMLaoxzoP+oDKlHYrvUl/TIigHZne7dlN3jgqJ9PpuCwnlHC0&#10;TcvTKcrovjjcdj7ELwIMSUJFPVYvk8q2tyF20AGSHgugVX2jtM6H1DHiSnuyZVhrHXOM6PwZSlvS&#10;VPT8dDLKjp/Zcs8dPCxXr3hAf9qm50TurT6sxFDHRJbiTouE0fa7kMhtJuSVGBnnwu7jzOiEkpjR&#10;Wy72+ENUb7nc5YE38stg4/6yURZ8x9JzauufAzGyw2MNj/JOYmyXbW6q8enQKUuod9hAHroRDI7f&#10;KKzyLQvxnnmcOewZ3CPxDj9SA1YJeomSNfjfr+kTHkcBrZQ0OMMVDb82zAtK9FeLQzIdn52loc+H&#10;s8nHEg/+2LI8ttiNuQJsnTFuLMezmPBRD6L0YJ5w3SzSq2hiluPbFY2DeBW7zYLriovFIoNwzB2L&#10;t/bB8eQ60Zx6+LF9Yt71jR5xRL7BMO1s9qLfO2y6aWGxiSBVHoZEdMdqXwBcEXmc+nWWdtDxOaMO&#10;S3f+BwAA//8DAFBLAwQUAAYACAAAACEAvt3w/OAAAAAJAQAADwAAAGRycy9kb3ducmV2LnhtbEyP&#10;T0vDQBDF74LfYRnBm900bfonZlOCIoIVxNaLt2kyJsHsbMhu2/TbO570OO893vxethltp040+Nax&#10;gekkAkVcuqrl2sDH/uluBcoH5Ao7x2TgQh42+fVVhmnlzvxOp12olZSwT9FAE0Kfau3Lhiz6ieuJ&#10;xftyg8Ug51DrasCzlNtOx1G00BZblg8N9vTQUPm9O1oDL/NPfJyFLV0Cj29F8bzq5/7VmNubsbgH&#10;FWgMf2H4xRd0yIXp4I5cedUZWCcSFDlOpqDEXycz2XYwEC+jBeg80/8X5D8AAAD//wMAUEsBAi0A&#10;FAAGAAgAAAAhALaDOJL+AAAA4QEAABMAAAAAAAAAAAAAAAAAAAAAAFtDb250ZW50X1R5cGVzXS54&#10;bWxQSwECLQAUAAYACAAAACEAOP0h/9YAAACUAQAACwAAAAAAAAAAAAAAAAAvAQAAX3JlbHMvLnJl&#10;bHNQSwECLQAUAAYACAAAACEAQhujSJYCAAC8BQAADgAAAAAAAAAAAAAAAAAuAgAAZHJzL2Uyb0Rv&#10;Yy54bWxQSwECLQAUAAYACAAAACEAvt3w/OAAAAAJAQAADwAAAAAAAAAAAAAAAADwBAAAZHJzL2Rv&#10;d25yZXYueG1sUEsFBgAAAAAEAAQA8wAAAP0FAAAAAA==&#10;" fillcolor="white [3201]" strokecolor="white [3212]" strokeweight=".5pt">
                      <v:textbox>
                        <w:txbxContent>
                          <w:p w:rsidR="005E4CBA" w:rsidRDefault="005E4CBA" w:rsidP="00FC79DB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36EE9FE1" wp14:editId="7B784464">
                                  <wp:extent cx="3409315" cy="1095375"/>
                                  <wp:effectExtent l="0" t="0" r="635" b="9525"/>
                                  <wp:docPr id="59" name="Picture 5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409315" cy="10953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B7776" w:rsidRPr="009B7776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Эхэндээ, бурэн импульсын хүчдэл ороомог болон ц</w:t>
            </w:r>
            <w:r w:rsidR="009B7776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уваа эсэргүүцэл дээр өгөгдөх ба</w:t>
            </w:r>
            <w:r w:rsidR="009B7776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="009B7776" w:rsidRPr="009B7776">
              <w:rPr>
                <w:rFonts w:ascii="Arial" w:eastAsiaTheme="minorHAnsi" w:hAnsi="Arial" w:cs="Arial"/>
                <w:sz w:val="24"/>
                <w:szCs w:val="24"/>
                <w:lang w:val="en-GB"/>
              </w:rPr>
              <w:lastRenderedPageBreak/>
              <w:t>ингэснээр ороомгийн дагуух хүчлэгийн хэмжээ буурах болно.</w:t>
            </w:r>
          </w:p>
          <w:p w:rsidR="009B7776" w:rsidRDefault="009B7776" w:rsidP="009B7776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</w:p>
          <w:p w:rsidR="00FC79DB" w:rsidRDefault="00FC79DB" w:rsidP="009B7776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</w:p>
          <w:p w:rsidR="00FC79DB" w:rsidRDefault="00FC79DB" w:rsidP="009B7776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</w:p>
          <w:p w:rsidR="00FC79DB" w:rsidRDefault="00FC79DB" w:rsidP="009B7776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</w:p>
          <w:p w:rsidR="00FC79DB" w:rsidRDefault="00FC79DB" w:rsidP="00880CE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</w:pPr>
          </w:p>
          <w:p w:rsidR="00880CED" w:rsidRPr="00306BF7" w:rsidRDefault="00880CED" w:rsidP="00880CE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</w:pPr>
            <w:r w:rsidRPr="00306BF7"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  <w:t>Тэмдэглээ:</w:t>
            </w:r>
          </w:p>
          <w:p w:rsidR="00880CED" w:rsidRPr="00306BF7" w:rsidRDefault="00880CED" w:rsidP="00880CE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0"/>
                <w:szCs w:val="20"/>
                <w:lang w:val="en-GB"/>
              </w:rPr>
            </w:pPr>
            <w:r w:rsidRPr="00306BF7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>1 импульсын үүсгүүр</w:t>
            </w:r>
          </w:p>
          <w:p w:rsidR="00880CED" w:rsidRPr="00306BF7" w:rsidRDefault="00880CED" w:rsidP="00880CE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0"/>
                <w:szCs w:val="20"/>
                <w:lang w:val="en-GB"/>
              </w:rPr>
            </w:pPr>
            <w:r w:rsidRPr="00306BF7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>2 оч үүсгэх завсар</w:t>
            </w:r>
          </w:p>
          <w:p w:rsidR="00880CED" w:rsidRPr="00306BF7" w:rsidRDefault="00880CED" w:rsidP="00880CE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0"/>
                <w:szCs w:val="20"/>
                <w:lang w:val="en-GB"/>
              </w:rPr>
            </w:pPr>
            <w:r w:rsidRPr="00306BF7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>3 трансформатор</w:t>
            </w:r>
          </w:p>
          <w:p w:rsidR="00880CED" w:rsidRPr="00306BF7" w:rsidRDefault="00880CED" w:rsidP="00880CE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0"/>
                <w:szCs w:val="20"/>
                <w:lang w:val="en-GB"/>
              </w:rPr>
            </w:pPr>
            <w:r w:rsidRPr="00306BF7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>X газар</w:t>
            </w:r>
          </w:p>
          <w:p w:rsidR="00FC79DB" w:rsidRPr="00880CED" w:rsidRDefault="00FC79DB" w:rsidP="00880CE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</w:p>
          <w:p w:rsidR="00880CED" w:rsidRPr="00306BF7" w:rsidRDefault="00880CED" w:rsidP="00FC79D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</w:pPr>
            <w:r w:rsidRPr="00306BF7"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  <w:t>Зураг A.5 – Идэвхитэй эсэргүүцлээр дамжин газардуулагдсан ороомог</w:t>
            </w:r>
          </w:p>
          <w:p w:rsidR="00FC79DB" w:rsidRPr="00880CED" w:rsidRDefault="00FC79DB" w:rsidP="00FC79D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</w:pPr>
          </w:p>
          <w:p w:rsidR="00880CED" w:rsidRPr="00880CED" w:rsidRDefault="00880CED" w:rsidP="00880CE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  <w:r w:rsidRPr="00880CED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Импульсын үүсгүүр болон туршигдаж байгаа ороомгийн хооронд нөлөөмж эсрэгүүцэл,</w:t>
            </w:r>
            <w:r w:rsidR="00FC79DB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880CED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заримдаа Rs эсэргүүцэлтэй (зураг A.6-г үз) зэрэгцээгээр хо</w:t>
            </w:r>
            <w:r w:rsidR="00FC79DB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лбож өгөх нь дан ганц импульсын</w:t>
            </w:r>
            <w:r w:rsidR="00FC79DB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880CED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үүсгүүр байснаас илүүтэйгээр хэлхээний нийт нөлөөмж</w:t>
            </w:r>
            <w:r w:rsidR="00FC79DB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 эсэргүүцэл болон долгионы сүүл</w:t>
            </w:r>
            <w:r w:rsidR="00FC79DB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="00FC79DB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хэсгийн үргэлжлэх хугацаа /</w:t>
            </w:r>
            <w:r w:rsidRPr="00880CED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долгионы урт/-г уртасгадаг. Энэ схем холболт нь долгио</w:t>
            </w:r>
            <w:r w:rsidR="00FC79DB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ны</w:t>
            </w:r>
            <w:r w:rsidR="00FC79DB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880CED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нүүрний хэсгийн үед импульсын үүсгүүрээс нөлөмж э</w:t>
            </w:r>
            <w:r w:rsidR="00FC79DB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сэргүүцэл рүү энерги дамжуулах,</w:t>
            </w:r>
            <w:r w:rsidR="00FC79DB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880CED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харин долгионы сүүл хэсгийн үед нөлөөмж эсэргүү</w:t>
            </w:r>
            <w:r w:rsidR="00FC79DB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цлээс ороомогт энерги дамжуулах</w:t>
            </w:r>
            <w:r w:rsidR="00FC79DB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880CED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нөхцлийг хангаж өгнө. Энэ схемийг хэрэглэснээр </w:t>
            </w:r>
            <w:r w:rsidR="00FC79DB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долгионы сүүл хэсгийн үргэлжлэх</w:t>
            </w:r>
            <w:r w:rsidR="00FC79DB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880CED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хугацаа хэдий хэмжээтэй өсөн нэмэгдэх нь о</w:t>
            </w:r>
            <w:r w:rsidR="00FC79DB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роомгийн үзүүлэлт болон нөлөөмж</w:t>
            </w:r>
            <w:r w:rsidR="00FC79DB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880CED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эсэргүүцлийн боломжтит хэмжээнээс хамаарна.</w:t>
            </w:r>
          </w:p>
          <w:p w:rsidR="00FC79DB" w:rsidRDefault="00880CED" w:rsidP="00880CE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  <w:r w:rsidRPr="00880CED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Бараг адилхан байдлаар коммутацийн импульсын нүүрн</w:t>
            </w:r>
            <w:r w:rsidR="00FC79DB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ий уртыг тохируулна.</w:t>
            </w:r>
          </w:p>
          <w:p w:rsidR="00FC79DB" w:rsidRDefault="00FC79DB" w:rsidP="00880CE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</w:p>
          <w:p w:rsidR="00880CED" w:rsidRDefault="00FC79DB" w:rsidP="00880CE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  <w:r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Гэхдээ энэ</w:t>
            </w:r>
            <w:r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="00880CED" w:rsidRPr="00880CED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тохиолдолд нүүрний уртыг их байлгахын тулд трансформаторын идэвхитэй багтаамж Ct нь</w:t>
            </w:r>
            <w:r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="00880CED" w:rsidRPr="00880CED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ороомгийн идэвхитэй газардуулгын багтаамж Ce </w:t>
            </w:r>
            <w:r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–тэй тэнцүү байна.</w:t>
            </w:r>
          </w:p>
          <w:p w:rsidR="00FC79DB" w:rsidRDefault="00FC79DB" w:rsidP="00880CE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  <w:r>
              <w:rPr>
                <w:rFonts w:ascii="Arial" w:eastAsiaTheme="minorHAnsi" w:hAnsi="Arial" w:cs="Arial"/>
                <w:noProof/>
                <w:sz w:val="24"/>
                <w:szCs w:val="24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42DDB3B2" wp14:editId="4E438316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29845</wp:posOffset>
                      </wp:positionV>
                      <wp:extent cx="5991225" cy="1304925"/>
                      <wp:effectExtent l="0" t="0" r="28575" b="28575"/>
                      <wp:wrapNone/>
                      <wp:docPr id="29" name="Text Box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991225" cy="13049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E4CBA" w:rsidRDefault="005E4CBA" w:rsidP="00FC79DB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F389670" wp14:editId="58F0039A">
                                        <wp:extent cx="2044700" cy="1257300"/>
                                        <wp:effectExtent l="0" t="0" r="0" b="0"/>
                                        <wp:docPr id="60" name="Picture 6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3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044700" cy="12573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2DDB3B2" id="Text Box 29" o:spid="_x0000_s1040" type="#_x0000_t202" style="position:absolute;left:0;text-align:left;margin-left:1.75pt;margin-top:2.35pt;width:471.75pt;height:102.75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P/slwIAAL0FAAAOAAAAZHJzL2Uyb0RvYy54bWysVE1v2zAMvQ/YfxB0XxynSbcEdYosRYcB&#10;RVusHXpWZCkxJomapMTOfn0p2U7SrpcOu9gU+USRjx8Xl41WZCecr8AUNB8MKRGGQ1mZdUF/Pl5/&#10;+kKJD8yUTIERBd0LTy/nHz9c1HYmRrABVQpH0Inxs9oWdBOCnWWZ5xuhmR+AFQaNEpxmAY9unZWO&#10;1ehdq2w0HJ5nNbjSOuDCe9RetUY6T/6lFDzcSelFIKqgGFtIX5e+q/jN5hdstnbMbirehcH+IQrN&#10;KoOPHlxdscDI1lV/udIVd+BBhgEHnYGUFRcpB8wmH77K5mHDrEi5IDneHmjy/88tv93dO1KVBR1N&#10;KTFMY40eRRPIV2gIqpCf2voZwh4sAkODeqxzr/eojGk30un4x4QI2pHp/YHd6I2jcjKd5qPRhBKO&#10;tvxsOJ7iAf1nx+vW+fBNgCZRKKjD8iVW2e7GhxbaQ+JrHlRVXldKpUNsGbFUjuwYFluFFCQ6f4FS&#10;htQFPT+bDJPjF7bUdEcPq/UbHtCfMvE5kZqrCytS1FKRpLBXImKU+SEkkpsYeSNGxrkwhzgTOqIk&#10;ZvSeix3+GNV7Lrd54I30MphwuKwrA65l6SW15a+eGNnisYYneUcxNKsmdVU+7ltlBeUeO8hBO4Pe&#10;8usKq3zDfLhnDocOmwYXSbjDj1SAVYJOomQD7s9b+ojHWUArJTUOcUH97y1zghL13eCUTPPxOE59&#10;Oownn0d4cKeW1anFbPUSsHVyXFmWJzHig+pF6UA/4b5ZxFfRxAzHtwsaenEZ2tWC+4qLxSKBcM4t&#10;CzfmwfLoOtIce/ixeWLOdo0ecEZuoR93NnvV7y023jSw2AaQVRqGSHTLalcA3BFpnLp9FpfQ6Tmh&#10;jlt3/gwAAP//AwBQSwMEFAAGAAgAAAAhAIp0FvvdAAAABwEAAA8AAABkcnMvZG93bnJldi54bWxM&#10;j0FLw0AUhO+C/2F5gje7aRptjXkpQRHBCmL14m2bfSbB7NuQ3bbpv/d50uMww8w3xXpyvTrQGDrP&#10;CPNZAoq49rbjBuHj/fFqBSpEw9b0ngnhRAHW5flZYXLrj/xGh21slJRwyA1CG+OQax3qlpwJMz8Q&#10;i/flR2eiyLHRdjRHKXe9TpPkRjvTsSy0ZqD7lurv7d4hPGef5mERN3SKPL1W1dNqyMIL4uXFVN2B&#10;ijTFvzD84gs6lMK083u2QfUIi2sJImRLUOLeZkt5tkNI50kKuiz0f/7yBwAA//8DAFBLAQItABQA&#10;BgAIAAAAIQC2gziS/gAAAOEBAAATAAAAAAAAAAAAAAAAAAAAAABbQ29udGVudF9UeXBlc10ueG1s&#10;UEsBAi0AFAAGAAgAAAAhADj9If/WAAAAlAEAAAsAAAAAAAAAAAAAAAAALwEAAF9yZWxzLy5yZWxz&#10;UEsBAi0AFAAGAAgAAAAhAEjM/+yXAgAAvQUAAA4AAAAAAAAAAAAAAAAALgIAAGRycy9lMm9Eb2Mu&#10;eG1sUEsBAi0AFAAGAAgAAAAhAIp0FvvdAAAABwEAAA8AAAAAAAAAAAAAAAAA8QQAAGRycy9kb3du&#10;cmV2LnhtbFBLBQYAAAAABAAEAPMAAAD7BQAAAAA=&#10;" fillcolor="white [3201]" strokecolor="white [3212]" strokeweight=".5pt">
                      <v:textbox>
                        <w:txbxContent>
                          <w:p w:rsidR="005E4CBA" w:rsidRDefault="005E4CBA" w:rsidP="00FC79DB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1F389670" wp14:editId="58F0039A">
                                  <wp:extent cx="2044700" cy="1257300"/>
                                  <wp:effectExtent l="0" t="0" r="0" b="0"/>
                                  <wp:docPr id="60" name="Picture 6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3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44700" cy="12573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FC79DB" w:rsidRDefault="00FC79DB" w:rsidP="00880CE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</w:p>
          <w:p w:rsidR="00FC79DB" w:rsidRDefault="00FC79DB" w:rsidP="00880CE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</w:p>
          <w:p w:rsidR="00FC79DB" w:rsidRDefault="00FC79DB" w:rsidP="00880CE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</w:p>
          <w:p w:rsidR="00FC79DB" w:rsidRDefault="00FC79DB" w:rsidP="00880CE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</w:p>
          <w:p w:rsidR="00FC79DB" w:rsidRDefault="00FC79DB" w:rsidP="00880CE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</w:p>
          <w:p w:rsidR="00FC79DB" w:rsidRPr="00FC79DB" w:rsidRDefault="00FC79DB" w:rsidP="00880CE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</w:p>
          <w:p w:rsidR="00880CED" w:rsidRPr="00306BF7" w:rsidRDefault="00880CED" w:rsidP="00880CE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</w:pPr>
            <w:r w:rsidRPr="00306BF7"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  <w:t>Тэмдэглээ:</w:t>
            </w:r>
          </w:p>
          <w:p w:rsidR="00880CED" w:rsidRPr="00306BF7" w:rsidRDefault="00880CED" w:rsidP="00880CE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0"/>
                <w:szCs w:val="20"/>
                <w:lang w:val="en-GB"/>
              </w:rPr>
            </w:pPr>
            <w:r w:rsidRPr="00306BF7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>1</w:t>
            </w:r>
            <w:r w:rsidR="00FC79DB" w:rsidRPr="00306BF7">
              <w:rPr>
                <w:rFonts w:ascii="Arial" w:eastAsiaTheme="minorHAnsi" w:hAnsi="Arial" w:cs="Arial"/>
                <w:sz w:val="20"/>
                <w:szCs w:val="20"/>
                <w:lang w:val="mn-MN"/>
              </w:rPr>
              <w:t>.</w:t>
            </w:r>
            <w:r w:rsidRPr="00306BF7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 xml:space="preserve"> Долгионы уртыг ихэсгэхэд зориулан боловсруулагдсан ирээдүйтэй арга нь Rs </w:t>
            </w:r>
            <w:r w:rsidR="00FC79DB" w:rsidRPr="00306BF7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>идэвхитэй</w:t>
            </w:r>
            <w:r w:rsidR="00FC79DB" w:rsidRPr="00306BF7">
              <w:rPr>
                <w:rFonts w:ascii="Arial" w:eastAsiaTheme="minorHAnsi" w:hAnsi="Arial" w:cs="Arial"/>
                <w:sz w:val="20"/>
                <w:szCs w:val="20"/>
                <w:lang w:val="mn-MN"/>
              </w:rPr>
              <w:t xml:space="preserve"> </w:t>
            </w:r>
            <w:r w:rsidRPr="00306BF7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>эсэргүүцэлтэй зэрэгцээгээр нэмэлт нөлөөмж эсэргүүцэл ашиглах явдал бөгөө</w:t>
            </w:r>
            <w:r w:rsidR="00FC79DB" w:rsidRPr="00306BF7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>д ингэснээр</w:t>
            </w:r>
            <w:r w:rsidR="00FC79DB" w:rsidRPr="00306BF7">
              <w:rPr>
                <w:rFonts w:ascii="Arial" w:eastAsiaTheme="minorHAnsi" w:hAnsi="Arial" w:cs="Arial"/>
                <w:sz w:val="20"/>
                <w:szCs w:val="20"/>
                <w:lang w:val="mn-MN"/>
              </w:rPr>
              <w:t xml:space="preserve"> </w:t>
            </w:r>
            <w:r w:rsidRPr="00306BF7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>хэлхээний нийт нөлөөмж эсэргүүцэл нэмэгдэнэ.</w:t>
            </w:r>
          </w:p>
          <w:p w:rsidR="00880CED" w:rsidRPr="00306BF7" w:rsidRDefault="00880CED" w:rsidP="00880CE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0"/>
                <w:szCs w:val="20"/>
                <w:lang w:val="en-GB"/>
              </w:rPr>
            </w:pPr>
            <w:r w:rsidRPr="00306BF7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>2</w:t>
            </w:r>
            <w:r w:rsidR="00FC79DB" w:rsidRPr="00306BF7">
              <w:rPr>
                <w:rFonts w:ascii="Arial" w:eastAsiaTheme="minorHAnsi" w:hAnsi="Arial" w:cs="Arial"/>
                <w:sz w:val="20"/>
                <w:szCs w:val="20"/>
                <w:lang w:val="mn-MN"/>
              </w:rPr>
              <w:t>.</w:t>
            </w:r>
            <w:r w:rsidRPr="00306BF7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 xml:space="preserve"> туршигдаж байгаа оруулга-үзүүр</w:t>
            </w:r>
          </w:p>
          <w:p w:rsidR="00880CED" w:rsidRPr="00306BF7" w:rsidRDefault="00880CED" w:rsidP="00880CE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0"/>
                <w:szCs w:val="20"/>
                <w:lang w:val="en-GB"/>
              </w:rPr>
            </w:pPr>
            <w:r w:rsidRPr="00306BF7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>3</w:t>
            </w:r>
            <w:r w:rsidR="00FC79DB" w:rsidRPr="00306BF7">
              <w:rPr>
                <w:rFonts w:ascii="Arial" w:eastAsiaTheme="minorHAnsi" w:hAnsi="Arial" w:cs="Arial"/>
                <w:sz w:val="20"/>
                <w:szCs w:val="20"/>
                <w:lang w:val="mn-MN"/>
              </w:rPr>
              <w:t>.</w:t>
            </w:r>
            <w:r w:rsidRPr="00306BF7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 xml:space="preserve"> туршигдаагүй байгаа үзүүр</w:t>
            </w:r>
          </w:p>
          <w:p w:rsidR="00FC79DB" w:rsidRPr="00880CED" w:rsidRDefault="00FC79DB" w:rsidP="00880CE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</w:p>
          <w:p w:rsidR="00880CED" w:rsidRPr="00306BF7" w:rsidRDefault="00880CED" w:rsidP="004C2293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</w:pPr>
            <w:r w:rsidRPr="00306BF7"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  <w:t>Зураг A.6 – Бүрэн эсэргүүцэл багатай ороомгуудыг эсэргүүцлээр дамжуулан</w:t>
            </w:r>
            <w:r w:rsidR="004C2293" w:rsidRPr="00306BF7">
              <w:rPr>
                <w:rFonts w:ascii="Arial" w:eastAsiaTheme="minorHAnsi" w:hAnsi="Arial" w:cs="Arial"/>
                <w:b/>
                <w:bCs/>
                <w:sz w:val="20"/>
                <w:szCs w:val="20"/>
                <w:lang w:val="mn-MN"/>
              </w:rPr>
              <w:t xml:space="preserve"> </w:t>
            </w:r>
            <w:r w:rsidR="004C2293" w:rsidRPr="00306BF7"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  <w:t>г</w:t>
            </w:r>
            <w:r w:rsidRPr="00306BF7"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  <w:t>азардуулах</w:t>
            </w:r>
          </w:p>
          <w:p w:rsidR="004C2293" w:rsidRDefault="004C2293" w:rsidP="004C2293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</w:pPr>
          </w:p>
          <w:p w:rsidR="004C2293" w:rsidRDefault="004C2293" w:rsidP="004C2293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</w:pPr>
          </w:p>
          <w:p w:rsidR="004C2293" w:rsidRDefault="004C2293" w:rsidP="004C2293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</w:pPr>
          </w:p>
          <w:p w:rsidR="004C2293" w:rsidRDefault="004C2293" w:rsidP="004C2293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</w:pPr>
          </w:p>
          <w:p w:rsidR="004C2293" w:rsidRDefault="004C2293" w:rsidP="004C2293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</w:pPr>
          </w:p>
          <w:p w:rsidR="004C2293" w:rsidRDefault="004C2293" w:rsidP="004C2293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</w:pPr>
          </w:p>
          <w:p w:rsidR="004C2293" w:rsidRDefault="004C2293" w:rsidP="004C2293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</w:pPr>
          </w:p>
          <w:p w:rsidR="004C2293" w:rsidRDefault="004C2293" w:rsidP="004C2293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</w:pPr>
          </w:p>
          <w:p w:rsidR="004C2293" w:rsidRDefault="004C2293" w:rsidP="004C2293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</w:pPr>
          </w:p>
          <w:p w:rsidR="004C2293" w:rsidRDefault="004C2293" w:rsidP="004C2293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</w:pPr>
          </w:p>
          <w:p w:rsidR="004C2293" w:rsidRDefault="004C2293" w:rsidP="004C2293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</w:pPr>
          </w:p>
          <w:p w:rsidR="004C2293" w:rsidRDefault="004C2293" w:rsidP="004C2293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</w:pPr>
          </w:p>
          <w:p w:rsidR="004C2293" w:rsidRDefault="004C2293" w:rsidP="004C2293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</w:pPr>
          </w:p>
          <w:p w:rsidR="00306BF7" w:rsidRDefault="00306BF7" w:rsidP="004C2293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</w:pPr>
          </w:p>
          <w:p w:rsidR="00306BF7" w:rsidRDefault="00306BF7" w:rsidP="004C2293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</w:pPr>
          </w:p>
          <w:p w:rsidR="00306BF7" w:rsidRDefault="00306BF7" w:rsidP="004C2293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</w:pPr>
          </w:p>
          <w:p w:rsidR="00306BF7" w:rsidRDefault="00306BF7" w:rsidP="004C2293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</w:pPr>
          </w:p>
          <w:p w:rsidR="00306BF7" w:rsidRDefault="00306BF7" w:rsidP="004C2293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</w:pPr>
          </w:p>
          <w:p w:rsidR="00306BF7" w:rsidRDefault="00306BF7" w:rsidP="004C2293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</w:pPr>
          </w:p>
          <w:p w:rsidR="00306BF7" w:rsidRDefault="00306BF7" w:rsidP="004C2293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</w:pPr>
          </w:p>
          <w:p w:rsidR="00306BF7" w:rsidRDefault="00306BF7" w:rsidP="004C2293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</w:pPr>
          </w:p>
          <w:p w:rsidR="004C2293" w:rsidRPr="00880CED" w:rsidRDefault="004C2293" w:rsidP="004C2293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</w:pPr>
          </w:p>
          <w:p w:rsidR="00880CED" w:rsidRPr="00880CED" w:rsidRDefault="00880CED" w:rsidP="004C2293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</w:pPr>
            <w:r w:rsidRPr="00880CED"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  <w:t>Хавс</w:t>
            </w:r>
            <w:r w:rsidR="007659BE"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  <w:t>ралт Б</w:t>
            </w:r>
          </w:p>
          <w:p w:rsidR="00880CED" w:rsidRPr="00880CED" w:rsidRDefault="00880CED" w:rsidP="004C2293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  <w:r w:rsidRPr="00880CED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(мэдээллийн чанартай)</w:t>
            </w:r>
          </w:p>
          <w:p w:rsidR="00880CED" w:rsidRPr="00880CED" w:rsidRDefault="00EE4D4E" w:rsidP="004C2293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</w:pPr>
            <w:r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  <w:lastRenderedPageBreak/>
              <w:t>Хэвийн /</w:t>
            </w:r>
            <w:r w:rsidR="00880CED" w:rsidRPr="00880CED"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  <w:t>стандарт/ осциллограммуд ба тоон бичлэгүүд</w:t>
            </w:r>
          </w:p>
          <w:p w:rsidR="00880CED" w:rsidRDefault="00880CED" w:rsidP="00880CE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  <w:r w:rsidRPr="00880CED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Дараах хуудаснуудад оруулсан гэмтэлгүй болон гэмтэл</w:t>
            </w:r>
            <w:r w:rsidR="004C2293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тэй нөхцлүүдийн осциллограммууд</w:t>
            </w:r>
            <w:r w:rsidR="004C2293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880CED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ба тоон бич</w:t>
            </w:r>
            <w:r w:rsidR="00EE4D4E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лэгүүд нь нэг төвтэй бортогон /</w:t>
            </w:r>
            <w:r w:rsidRPr="00880CED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цилиндр/</w:t>
            </w:r>
            <w:r w:rsidR="004C2293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 ороомгуудтай зүрхэвчтэй хүчний</w:t>
            </w:r>
            <w:r w:rsidR="004C2293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880CED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трансформаторууд болон шунт реакторууд дээр хийгдсэн бодит т</w:t>
            </w:r>
            <w:r w:rsidR="004C2293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уршилтуудын</w:t>
            </w:r>
            <w:r w:rsidR="004C2293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880CED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бичлэгүүдээс гарган авсан болно. Эдгээр осциллограмм</w:t>
            </w:r>
            <w:r w:rsidR="00B94583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ууд нь импульсын долгионы өргөн</w:t>
            </w:r>
            <w:r w:rsidR="00B94583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880CED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тохиолддог ердийн хэлбэр дүрсүүдийг харуулж байгаа </w:t>
            </w:r>
            <w:r w:rsidR="00B94583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учраас өөр өөр хүчдлийн түвшин,</w:t>
            </w:r>
            <w:r w:rsidR="00B94583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880CED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хийц болон үйлдвэрлэгчтэй бусад трансформатор</w:t>
            </w:r>
            <w:r w:rsidR="00B94583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ууд ба реакторуудад илэрдэг хэв</w:t>
            </w:r>
            <w:r w:rsidR="00B94583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880CED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гажилтуудтай адилтгах боломжгүй ч гэсэн энд үзүү</w:t>
            </w:r>
            <w:r w:rsidR="00B94583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лсэнтэй илт ижил дүрсүүд нь нэг</w:t>
            </w:r>
            <w:r w:rsidR="00B94583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880CED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ижилхэн гэмтэл согогоос үүдэлтэй гэдгийг анха</w:t>
            </w:r>
            <w:r w:rsidR="00B94583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аралдаа авах хэрэгтэй. Тодорхой</w:t>
            </w:r>
            <w:r w:rsidR="00B94583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880CED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гэмтлүүдийг үзүүлж байгаа зорилго нь зөвхөн ерөнхий чиг удирдамж өгөх явдал болно.</w:t>
            </w:r>
          </w:p>
          <w:p w:rsidR="00B94583" w:rsidRDefault="00B94583" w:rsidP="00880CE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</w:p>
          <w:p w:rsidR="00B94583" w:rsidRDefault="00B94583" w:rsidP="00880CE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</w:p>
          <w:p w:rsidR="00B94583" w:rsidRDefault="00B94583" w:rsidP="00880CE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</w:p>
          <w:p w:rsidR="00B94583" w:rsidRDefault="00B94583" w:rsidP="00880CE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</w:p>
          <w:p w:rsidR="00B94583" w:rsidRDefault="00B94583" w:rsidP="00880CE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</w:p>
          <w:p w:rsidR="00B94583" w:rsidRDefault="00B94583" w:rsidP="00880CE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</w:p>
          <w:p w:rsidR="00B94583" w:rsidRDefault="00B94583" w:rsidP="00880CE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</w:p>
          <w:p w:rsidR="00B94583" w:rsidRDefault="00B94583" w:rsidP="00880CE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</w:p>
          <w:p w:rsidR="00B94583" w:rsidRDefault="00B94583" w:rsidP="00880CE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</w:p>
          <w:p w:rsidR="00B94583" w:rsidRDefault="00B94583" w:rsidP="00880CE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</w:p>
          <w:p w:rsidR="00B94583" w:rsidRDefault="00B94583" w:rsidP="00880CE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</w:p>
          <w:p w:rsidR="00B94583" w:rsidRDefault="00B94583" w:rsidP="00880CE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</w:p>
          <w:p w:rsidR="00B94583" w:rsidRDefault="00B94583" w:rsidP="00880CE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</w:p>
          <w:p w:rsidR="00B94583" w:rsidRDefault="00B94583" w:rsidP="00880CE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</w:p>
          <w:p w:rsidR="00B94583" w:rsidRDefault="00B94583" w:rsidP="00880CE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</w:p>
          <w:p w:rsidR="00B94583" w:rsidRDefault="00B94583" w:rsidP="00880CE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</w:p>
          <w:p w:rsidR="00B94583" w:rsidRDefault="00B94583" w:rsidP="00880CE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</w:p>
          <w:p w:rsidR="00B94583" w:rsidRPr="00880CED" w:rsidRDefault="00B94583" w:rsidP="00880CE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</w:p>
          <w:p w:rsidR="0099748F" w:rsidRDefault="00EE4D4E" w:rsidP="00880CE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</w:pPr>
            <w:r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  <w:lastRenderedPageBreak/>
              <w:t>Хүснэгт Б</w:t>
            </w:r>
            <w:r w:rsidR="00880CED" w:rsidRPr="00880CED"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  <w:t>.1 – Осциллограммуд ба тоон бичлэгүүдэ</w:t>
            </w:r>
            <w:r w:rsidR="00B94583"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  <w:t>д үзүүлсэн жишээнүүдийн нэгдсэн</w:t>
            </w:r>
            <w:r w:rsidR="00B94583">
              <w:rPr>
                <w:rFonts w:ascii="Arial" w:eastAsiaTheme="minorHAnsi" w:hAnsi="Arial" w:cs="Arial"/>
                <w:b/>
                <w:bCs/>
                <w:sz w:val="24"/>
                <w:szCs w:val="24"/>
                <w:lang w:val="mn-MN"/>
              </w:rPr>
              <w:t xml:space="preserve"> </w:t>
            </w:r>
            <w:r w:rsidR="00880CED" w:rsidRPr="00880CED"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  <w:t>товчоон</w:t>
            </w:r>
          </w:p>
          <w:p w:rsidR="0099748F" w:rsidRDefault="00FC0B10" w:rsidP="00880CE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</w:pPr>
            <w:r>
              <w:rPr>
                <w:rFonts w:ascii="Arial" w:eastAsiaTheme="minorHAnsi" w:hAnsi="Arial" w:cs="Arial"/>
                <w:b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0F08D184" wp14:editId="605A655B">
                      <wp:simplePos x="0" y="0"/>
                      <wp:positionH relativeFrom="column">
                        <wp:posOffset>-130175</wp:posOffset>
                      </wp:positionH>
                      <wp:positionV relativeFrom="paragraph">
                        <wp:posOffset>8890</wp:posOffset>
                      </wp:positionV>
                      <wp:extent cx="3181350" cy="7839075"/>
                      <wp:effectExtent l="0" t="0" r="19050" b="28575"/>
                      <wp:wrapNone/>
                      <wp:docPr id="63" name="Text Box 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181350" cy="78390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tbl>
                                  <w:tblPr>
                                    <w:tblStyle w:val="TableGrid"/>
                                    <w:tblOverlap w:val="never"/>
                                    <w:tblW w:w="4935" w:type="dxa"/>
                                    <w:tblInd w:w="-147" w:type="dxa"/>
                                    <w:tblLayout w:type="fixed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709"/>
                                    <w:gridCol w:w="3261"/>
                                    <w:gridCol w:w="965"/>
                                  </w:tblGrid>
                                  <w:tr w:rsidR="005E4CBA" w:rsidTr="00306BF7">
                                    <w:tc>
                                      <w:tcPr>
                                        <w:tcW w:w="709" w:type="dxa"/>
                                      </w:tcPr>
                                      <w:p w:rsidR="005E4CBA" w:rsidRPr="005442BA" w:rsidRDefault="005E4CBA" w:rsidP="00B94583">
                                        <w:pPr>
                                          <w:autoSpaceDE w:val="0"/>
                                          <w:autoSpaceDN w:val="0"/>
                                          <w:adjustRightInd w:val="0"/>
                                          <w:suppressOverlap/>
                                          <w:jc w:val="both"/>
                                          <w:rPr>
                                            <w:rFonts w:ascii="Arial" w:eastAsiaTheme="minorHAnsi" w:hAnsi="Arial" w:cs="Arial"/>
                                            <w:bCs/>
                                            <w:sz w:val="18"/>
                                            <w:szCs w:val="18"/>
                                            <w:lang w:val="mn-MN"/>
                                          </w:rPr>
                                        </w:pPr>
                                        <w:r w:rsidRPr="005442BA">
                                          <w:rPr>
                                            <w:rFonts w:ascii="Arial" w:eastAsiaTheme="minorHAnsi" w:hAnsi="Arial" w:cs="Arial"/>
                                            <w:bCs/>
                                            <w:sz w:val="18"/>
                                            <w:szCs w:val="18"/>
                                            <w:lang w:val="mn-MN"/>
                                          </w:rPr>
                                          <w:t>Зураг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3261" w:type="dxa"/>
                                      </w:tcPr>
                                      <w:p w:rsidR="005E4CBA" w:rsidRPr="00B94583" w:rsidRDefault="005E4CBA" w:rsidP="00323649">
                                        <w:pPr>
                                          <w:autoSpaceDE w:val="0"/>
                                          <w:autoSpaceDN w:val="0"/>
                                          <w:adjustRightInd w:val="0"/>
                                          <w:suppressOverlap/>
                                          <w:jc w:val="center"/>
                                          <w:rPr>
                                            <w:rFonts w:ascii="Arial" w:eastAsiaTheme="minorHAnsi" w:hAnsi="Arial" w:cs="Arial"/>
                                            <w:bCs/>
                                            <w:sz w:val="20"/>
                                            <w:szCs w:val="20"/>
                                            <w:lang w:val="mn-MN"/>
                                          </w:rPr>
                                        </w:pPr>
                                        <w:r>
                                          <w:rPr>
                                            <w:rFonts w:ascii="Arial" w:eastAsiaTheme="minorHAnsi" w:hAnsi="Arial" w:cs="Arial"/>
                                            <w:bCs/>
                                            <w:sz w:val="20"/>
                                            <w:szCs w:val="20"/>
                                            <w:lang w:val="mn-MN"/>
                                          </w:rPr>
                                          <w:t>Жишээ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965" w:type="dxa"/>
                                      </w:tcPr>
                                      <w:p w:rsidR="005E4CBA" w:rsidRPr="00B94583" w:rsidRDefault="005E4CBA" w:rsidP="00306BF7">
                                        <w:pPr>
                                          <w:autoSpaceDE w:val="0"/>
                                          <w:autoSpaceDN w:val="0"/>
                                          <w:adjustRightInd w:val="0"/>
                                          <w:suppressOverlap/>
                                          <w:jc w:val="center"/>
                                          <w:rPr>
                                            <w:rFonts w:ascii="Arial" w:eastAsiaTheme="minorHAnsi" w:hAnsi="Arial" w:cs="Arial"/>
                                            <w:bCs/>
                                            <w:sz w:val="20"/>
                                            <w:szCs w:val="20"/>
                                            <w:lang w:val="mn-MN"/>
                                          </w:rPr>
                                        </w:pPr>
                                        <w:r>
                                          <w:rPr>
                                            <w:rFonts w:ascii="Arial" w:eastAsiaTheme="minorHAnsi" w:hAnsi="Arial" w:cs="Arial"/>
                                            <w:bCs/>
                                            <w:sz w:val="20"/>
                                            <w:szCs w:val="20"/>
                                            <w:lang w:val="mn-MN"/>
                                          </w:rPr>
                                          <w:t>Зүйл хэсэг</w:t>
                                        </w:r>
                                      </w:p>
                                    </w:tc>
                                  </w:tr>
                                  <w:tr w:rsidR="005E4CBA" w:rsidTr="00870351">
                                    <w:tc>
                                      <w:tcPr>
                                        <w:tcW w:w="4935" w:type="dxa"/>
                                        <w:gridSpan w:val="3"/>
                                      </w:tcPr>
                                      <w:p w:rsidR="005E4CBA" w:rsidRPr="00B94583" w:rsidRDefault="005E4CBA" w:rsidP="00B94583">
                                        <w:pPr>
                                          <w:autoSpaceDE w:val="0"/>
                                          <w:autoSpaceDN w:val="0"/>
                                          <w:adjustRightInd w:val="0"/>
                                          <w:suppressOverlap/>
                                          <w:jc w:val="center"/>
                                          <w:rPr>
                                            <w:rFonts w:ascii="Arial" w:eastAsiaTheme="minorHAnsi" w:hAnsi="Arial" w:cs="Arial"/>
                                            <w:bCs/>
                                            <w:sz w:val="20"/>
                                            <w:szCs w:val="20"/>
                                            <w:lang w:val="mn-MN"/>
                                          </w:rPr>
                                        </w:pPr>
                                        <w:r>
                                          <w:rPr>
                                            <w:rFonts w:ascii="Arial" w:eastAsiaTheme="minorHAnsi" w:hAnsi="Arial" w:cs="Arial"/>
                                            <w:bCs/>
                                            <w:sz w:val="20"/>
                                            <w:szCs w:val="20"/>
                                          </w:rPr>
                                          <w:t xml:space="preserve"> </w:t>
                                        </w:r>
                                        <w:r>
                                          <w:rPr>
                                            <w:rFonts w:ascii="Arial" w:eastAsiaTheme="minorHAnsi" w:hAnsi="Arial" w:cs="Arial"/>
                                            <w:bCs/>
                                            <w:sz w:val="20"/>
                                            <w:szCs w:val="20"/>
                                            <w:lang w:val="mn-MN"/>
                                          </w:rPr>
                                          <w:t>Аянгын импулсын туршилт</w:t>
                                        </w:r>
                                      </w:p>
                                    </w:tc>
                                  </w:tr>
                                  <w:tr w:rsidR="005E4CBA" w:rsidTr="00870351">
                                    <w:tc>
                                      <w:tcPr>
                                        <w:tcW w:w="4935" w:type="dxa"/>
                                        <w:gridSpan w:val="3"/>
                                      </w:tcPr>
                                      <w:p w:rsidR="005E4CBA" w:rsidRPr="00B94583" w:rsidRDefault="005E4CBA" w:rsidP="00B94583">
                                        <w:pPr>
                                          <w:autoSpaceDE w:val="0"/>
                                          <w:autoSpaceDN w:val="0"/>
                                          <w:adjustRightInd w:val="0"/>
                                          <w:suppressOverlap/>
                                          <w:jc w:val="center"/>
                                          <w:rPr>
                                            <w:rFonts w:ascii="Arial" w:eastAsiaTheme="minorHAnsi" w:hAnsi="Arial" w:cs="Arial"/>
                                            <w:bCs/>
                                            <w:sz w:val="20"/>
                                            <w:szCs w:val="20"/>
                                            <w:lang w:val="mn-MN"/>
                                          </w:rPr>
                                        </w:pPr>
                                        <w:r>
                                          <w:rPr>
                                            <w:rFonts w:ascii="Arial" w:eastAsiaTheme="minorHAnsi" w:hAnsi="Arial" w:cs="Arial"/>
                                            <w:bCs/>
                                            <w:sz w:val="20"/>
                                            <w:szCs w:val="20"/>
                                            <w:lang w:val="mn-MN"/>
                                          </w:rPr>
                                          <w:t>Бүрэн долгионы гэмтлүүд</w:t>
                                        </w:r>
                                      </w:p>
                                    </w:tc>
                                  </w:tr>
                                  <w:tr w:rsidR="005E4CBA" w:rsidTr="00306BF7">
                                    <w:tc>
                                      <w:tcPr>
                                        <w:tcW w:w="709" w:type="dxa"/>
                                      </w:tcPr>
                                      <w:p w:rsidR="005E4CBA" w:rsidRPr="00B94583" w:rsidRDefault="005E4CBA" w:rsidP="00B94583">
                                        <w:pPr>
                                          <w:autoSpaceDE w:val="0"/>
                                          <w:autoSpaceDN w:val="0"/>
                                          <w:adjustRightInd w:val="0"/>
                                          <w:suppressOverlap/>
                                          <w:jc w:val="both"/>
                                          <w:rPr>
                                            <w:rFonts w:ascii="Arial" w:eastAsiaTheme="minorHAnsi" w:hAnsi="Arial" w:cs="Arial"/>
                                            <w:bCs/>
                                            <w:sz w:val="20"/>
                                            <w:szCs w:val="20"/>
                                            <w:lang w:val="mn-MN"/>
                                          </w:rPr>
                                        </w:pPr>
                                        <w:r>
                                          <w:rPr>
                                            <w:rFonts w:ascii="Arial" w:eastAsiaTheme="minorHAnsi" w:hAnsi="Arial" w:cs="Arial"/>
                                            <w:bCs/>
                                            <w:sz w:val="20"/>
                                            <w:szCs w:val="20"/>
                                            <w:lang w:val="mn-MN"/>
                                          </w:rPr>
                                          <w:t>Б.1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3261" w:type="dxa"/>
                                      </w:tcPr>
                                      <w:p w:rsidR="005E4CBA" w:rsidRPr="00002BC7" w:rsidRDefault="005E4CBA" w:rsidP="00002BC7">
                                        <w:pPr>
                                          <w:autoSpaceDE w:val="0"/>
                                          <w:autoSpaceDN w:val="0"/>
                                          <w:adjustRightInd w:val="0"/>
                                          <w:suppressOverlap/>
                                          <w:jc w:val="both"/>
                                          <w:rPr>
                                            <w:rFonts w:ascii="Arial" w:eastAsiaTheme="minorHAnsi" w:hAnsi="Arial" w:cs="Arial"/>
                                            <w:bCs/>
                                            <w:sz w:val="20"/>
                                            <w:szCs w:val="20"/>
                                            <w:lang w:val="mn-MN"/>
                                          </w:rPr>
                                        </w:pPr>
                                        <w:r>
                                          <w:rPr>
                                            <w:rFonts w:ascii="Arial" w:eastAsiaTheme="minorHAnsi" w:hAnsi="Arial" w:cs="Arial"/>
                                            <w:bCs/>
                                            <w:sz w:val="20"/>
                                            <w:szCs w:val="20"/>
                                            <w:lang w:val="mn-MN"/>
                                          </w:rPr>
                                          <w:t>Туршигдаж байгаа өндөр хүчдэлийн ороомгоор дамжин шугам</w:t>
                                        </w:r>
                                        <w:r>
                                          <w:rPr>
                                            <w:rFonts w:ascii="Arial" w:eastAsiaTheme="minorHAnsi" w:hAnsi="Arial" w:cs="Arial"/>
                                            <w:bCs/>
                                            <w:sz w:val="20"/>
                                            <w:szCs w:val="20"/>
                                          </w:rPr>
                                          <w:t xml:space="preserve"> </w:t>
                                        </w:r>
                                        <w:r>
                                          <w:rPr>
                                            <w:rFonts w:ascii="Arial" w:eastAsiaTheme="minorHAnsi" w:hAnsi="Arial" w:cs="Arial"/>
                                            <w:bCs/>
                                            <w:sz w:val="20"/>
                                            <w:szCs w:val="20"/>
                                            <w:lang w:val="mn-MN"/>
                                          </w:rPr>
                                          <w:t>ба саармаг цэгийн хооронд ниргэлэг болох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965" w:type="dxa"/>
                                      </w:tcPr>
                                      <w:p w:rsidR="005E4CBA" w:rsidRPr="00AD0770" w:rsidRDefault="005E4CBA" w:rsidP="00AD0770">
                                        <w:pPr>
                                          <w:autoSpaceDE w:val="0"/>
                                          <w:autoSpaceDN w:val="0"/>
                                          <w:adjustRightInd w:val="0"/>
                                          <w:jc w:val="center"/>
                                          <w:rPr>
                                            <w:rFonts w:ascii="Arial" w:eastAsiaTheme="minorHAnsi" w:hAnsi="Arial" w:cs="Arial"/>
                                            <w:sz w:val="20"/>
                                            <w:szCs w:val="20"/>
                                            <w:lang w:val="en-GB"/>
                                          </w:rPr>
                                        </w:pPr>
                                        <w:r w:rsidRPr="00AD0770">
                                          <w:rPr>
                                            <w:rFonts w:ascii="Arial" w:eastAsiaTheme="minorHAnsi" w:hAnsi="Arial" w:cs="Arial"/>
                                            <w:sz w:val="20"/>
                                            <w:szCs w:val="20"/>
                                            <w:lang w:val="en-GB"/>
                                          </w:rPr>
                                          <w:t>9.1.2;</w:t>
                                        </w:r>
                                      </w:p>
                                      <w:p w:rsidR="005E4CBA" w:rsidRPr="00AD0770" w:rsidRDefault="005E4CBA" w:rsidP="00AD0770">
                                        <w:pPr>
                                          <w:autoSpaceDE w:val="0"/>
                                          <w:autoSpaceDN w:val="0"/>
                                          <w:adjustRightInd w:val="0"/>
                                          <w:suppressOverlap/>
                                          <w:jc w:val="center"/>
                                          <w:rPr>
                                            <w:rFonts w:ascii="Arial" w:eastAsiaTheme="minorHAnsi" w:hAnsi="Arial" w:cs="Arial"/>
                                            <w:bCs/>
                                            <w:sz w:val="20"/>
                                            <w:szCs w:val="20"/>
                                            <w:lang w:val="en-GB"/>
                                          </w:rPr>
                                        </w:pPr>
                                        <w:r w:rsidRPr="00AD0770">
                                          <w:rPr>
                                            <w:rFonts w:ascii="Arial" w:eastAsiaTheme="minorHAnsi" w:hAnsi="Arial" w:cs="Arial"/>
                                            <w:sz w:val="20"/>
                                            <w:szCs w:val="20"/>
                                            <w:lang w:val="en-GB"/>
                                          </w:rPr>
                                          <w:t>9.1.3</w:t>
                                        </w:r>
                                      </w:p>
                                    </w:tc>
                                  </w:tr>
                                  <w:tr w:rsidR="005E4CBA" w:rsidTr="00306BF7">
                                    <w:tc>
                                      <w:tcPr>
                                        <w:tcW w:w="709" w:type="dxa"/>
                                      </w:tcPr>
                                      <w:p w:rsidR="005E4CBA" w:rsidRPr="00B94583" w:rsidRDefault="005E4CBA" w:rsidP="00B94583">
                                        <w:pPr>
                                          <w:autoSpaceDE w:val="0"/>
                                          <w:autoSpaceDN w:val="0"/>
                                          <w:adjustRightInd w:val="0"/>
                                          <w:suppressOverlap/>
                                          <w:jc w:val="both"/>
                                          <w:rPr>
                                            <w:rFonts w:ascii="Arial" w:eastAsiaTheme="minorHAnsi" w:hAnsi="Arial" w:cs="Arial"/>
                                            <w:bCs/>
                                            <w:sz w:val="20"/>
                                            <w:szCs w:val="20"/>
                                            <w:lang w:val="mn-MN"/>
                                          </w:rPr>
                                        </w:pPr>
                                        <w:r>
                                          <w:rPr>
                                            <w:rFonts w:ascii="Arial" w:eastAsiaTheme="minorHAnsi" w:hAnsi="Arial" w:cs="Arial"/>
                                            <w:bCs/>
                                            <w:sz w:val="20"/>
                                            <w:szCs w:val="20"/>
                                            <w:lang w:val="mn-MN"/>
                                          </w:rPr>
                                          <w:t>Б.2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3261" w:type="dxa"/>
                                      </w:tcPr>
                                      <w:p w:rsidR="005E4CBA" w:rsidRPr="00002BC7" w:rsidRDefault="005E4CBA" w:rsidP="00B94583">
                                        <w:pPr>
                                          <w:autoSpaceDE w:val="0"/>
                                          <w:autoSpaceDN w:val="0"/>
                                          <w:adjustRightInd w:val="0"/>
                                          <w:suppressOverlap/>
                                          <w:jc w:val="both"/>
                                          <w:rPr>
                                            <w:rFonts w:ascii="Arial" w:eastAsiaTheme="minorHAnsi" w:hAnsi="Arial" w:cs="Arial"/>
                                            <w:bCs/>
                                            <w:sz w:val="20"/>
                                            <w:szCs w:val="20"/>
                                            <w:lang w:val="mn-MN"/>
                                          </w:rPr>
                                        </w:pPr>
                                        <w:r>
                                          <w:rPr>
                                            <w:rFonts w:ascii="Arial" w:eastAsiaTheme="minorHAnsi" w:hAnsi="Arial" w:cs="Arial"/>
                                            <w:bCs/>
                                            <w:sz w:val="20"/>
                                            <w:szCs w:val="20"/>
                                            <w:lang w:val="mn-MN"/>
                                          </w:rPr>
                                          <w:t>Туршигдаж байгаа өндөр хүчдлийн ороомгийн эхлэл дээрх дискэн ороомгуудын хооронд ниргэлэг болох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965" w:type="dxa"/>
                                      </w:tcPr>
                                      <w:p w:rsidR="005E4CBA" w:rsidRPr="00AD0770" w:rsidRDefault="005E4CBA" w:rsidP="00AD0770">
                                        <w:pPr>
                                          <w:autoSpaceDE w:val="0"/>
                                          <w:autoSpaceDN w:val="0"/>
                                          <w:adjustRightInd w:val="0"/>
                                          <w:jc w:val="center"/>
                                          <w:rPr>
                                            <w:rFonts w:ascii="Arial" w:eastAsiaTheme="minorHAnsi" w:hAnsi="Arial" w:cs="Arial"/>
                                            <w:sz w:val="20"/>
                                            <w:szCs w:val="20"/>
                                            <w:lang w:val="en-GB"/>
                                          </w:rPr>
                                        </w:pPr>
                                        <w:r w:rsidRPr="00AD0770">
                                          <w:rPr>
                                            <w:rFonts w:ascii="Arial" w:eastAsiaTheme="minorHAnsi" w:hAnsi="Arial" w:cs="Arial"/>
                                            <w:sz w:val="20"/>
                                            <w:szCs w:val="20"/>
                                            <w:lang w:val="en-GB"/>
                                          </w:rPr>
                                          <w:t>9.1.2;</w:t>
                                        </w:r>
                                      </w:p>
                                      <w:p w:rsidR="005E4CBA" w:rsidRPr="00AD0770" w:rsidRDefault="005E4CBA" w:rsidP="00AD0770">
                                        <w:pPr>
                                          <w:autoSpaceDE w:val="0"/>
                                          <w:autoSpaceDN w:val="0"/>
                                          <w:adjustRightInd w:val="0"/>
                                          <w:suppressOverlap/>
                                          <w:jc w:val="center"/>
                                          <w:rPr>
                                            <w:rFonts w:ascii="Arial" w:eastAsiaTheme="minorHAnsi" w:hAnsi="Arial" w:cs="Arial"/>
                                            <w:bCs/>
                                            <w:sz w:val="20"/>
                                            <w:szCs w:val="20"/>
                                            <w:lang w:val="en-GB"/>
                                          </w:rPr>
                                        </w:pPr>
                                        <w:r w:rsidRPr="00AD0770">
                                          <w:rPr>
                                            <w:rFonts w:ascii="Arial" w:eastAsiaTheme="minorHAnsi" w:hAnsi="Arial" w:cs="Arial"/>
                                            <w:sz w:val="20"/>
                                            <w:szCs w:val="20"/>
                                            <w:lang w:val="en-GB"/>
                                          </w:rPr>
                                          <w:t>9.1.4</w:t>
                                        </w:r>
                                      </w:p>
                                    </w:tc>
                                  </w:tr>
                                  <w:tr w:rsidR="005E4CBA" w:rsidTr="00306BF7">
                                    <w:tc>
                                      <w:tcPr>
                                        <w:tcW w:w="709" w:type="dxa"/>
                                      </w:tcPr>
                                      <w:p w:rsidR="005E4CBA" w:rsidRPr="00B94583" w:rsidRDefault="005E4CBA" w:rsidP="00B94583">
                                        <w:pPr>
                                          <w:autoSpaceDE w:val="0"/>
                                          <w:autoSpaceDN w:val="0"/>
                                          <w:adjustRightInd w:val="0"/>
                                          <w:suppressOverlap/>
                                          <w:jc w:val="both"/>
                                          <w:rPr>
                                            <w:rFonts w:ascii="Arial" w:eastAsiaTheme="minorHAnsi" w:hAnsi="Arial" w:cs="Arial"/>
                                            <w:bCs/>
                                            <w:sz w:val="20"/>
                                            <w:szCs w:val="20"/>
                                            <w:lang w:val="mn-MN"/>
                                          </w:rPr>
                                        </w:pPr>
                                        <w:r>
                                          <w:rPr>
                                            <w:rFonts w:ascii="Arial" w:eastAsiaTheme="minorHAnsi" w:hAnsi="Arial" w:cs="Arial"/>
                                            <w:bCs/>
                                            <w:sz w:val="20"/>
                                            <w:szCs w:val="20"/>
                                            <w:lang w:val="mn-MN"/>
                                          </w:rPr>
                                          <w:t>Б.3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3261" w:type="dxa"/>
                                      </w:tcPr>
                                      <w:p w:rsidR="005E4CBA" w:rsidRPr="00002BC7" w:rsidRDefault="005E4CBA" w:rsidP="00B94583">
                                        <w:pPr>
                                          <w:autoSpaceDE w:val="0"/>
                                          <w:autoSpaceDN w:val="0"/>
                                          <w:adjustRightInd w:val="0"/>
                                          <w:suppressOverlap/>
                                          <w:jc w:val="both"/>
                                          <w:rPr>
                                            <w:rFonts w:ascii="Arial" w:eastAsiaTheme="minorHAnsi" w:hAnsi="Arial" w:cs="Arial"/>
                                            <w:bCs/>
                                            <w:sz w:val="20"/>
                                            <w:szCs w:val="20"/>
                                            <w:lang w:val="mn-MN"/>
                                          </w:rPr>
                                        </w:pPr>
                                        <w:r>
                                          <w:rPr>
                                            <w:rFonts w:ascii="Arial" w:eastAsiaTheme="minorHAnsi" w:hAnsi="Arial" w:cs="Arial"/>
                                            <w:bCs/>
                                            <w:sz w:val="20"/>
                                            <w:szCs w:val="20"/>
                                            <w:lang w:val="mn-MN"/>
                                          </w:rPr>
                                          <w:t>Хүчдэл ойролцоо тохируулах шатлалын ороомгийн үе хооронд ниргэлэг болох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965" w:type="dxa"/>
                                      </w:tcPr>
                                      <w:p w:rsidR="005E4CBA" w:rsidRPr="00AD0770" w:rsidRDefault="005E4CBA" w:rsidP="00AD0770">
                                        <w:pPr>
                                          <w:autoSpaceDE w:val="0"/>
                                          <w:autoSpaceDN w:val="0"/>
                                          <w:adjustRightInd w:val="0"/>
                                          <w:jc w:val="center"/>
                                          <w:rPr>
                                            <w:rFonts w:ascii="Arial" w:eastAsiaTheme="minorHAnsi" w:hAnsi="Arial" w:cs="Arial"/>
                                            <w:sz w:val="20"/>
                                            <w:szCs w:val="20"/>
                                            <w:lang w:val="en-GB"/>
                                          </w:rPr>
                                        </w:pPr>
                                        <w:r w:rsidRPr="00AD0770">
                                          <w:rPr>
                                            <w:rFonts w:ascii="Arial" w:eastAsiaTheme="minorHAnsi" w:hAnsi="Arial" w:cs="Arial"/>
                                            <w:sz w:val="20"/>
                                            <w:szCs w:val="20"/>
                                            <w:lang w:val="en-GB"/>
                                          </w:rPr>
                                          <w:t>9.1.2;</w:t>
                                        </w:r>
                                      </w:p>
                                      <w:p w:rsidR="005E4CBA" w:rsidRPr="00AD0770" w:rsidRDefault="005E4CBA" w:rsidP="00AD0770">
                                        <w:pPr>
                                          <w:autoSpaceDE w:val="0"/>
                                          <w:autoSpaceDN w:val="0"/>
                                          <w:adjustRightInd w:val="0"/>
                                          <w:suppressOverlap/>
                                          <w:jc w:val="center"/>
                                          <w:rPr>
                                            <w:rFonts w:ascii="Arial" w:eastAsiaTheme="minorHAnsi" w:hAnsi="Arial" w:cs="Arial"/>
                                            <w:bCs/>
                                            <w:sz w:val="20"/>
                                            <w:szCs w:val="20"/>
                                            <w:lang w:val="en-GB"/>
                                          </w:rPr>
                                        </w:pPr>
                                        <w:r w:rsidRPr="00AD0770">
                                          <w:rPr>
                                            <w:rFonts w:ascii="Arial" w:eastAsiaTheme="minorHAnsi" w:hAnsi="Arial" w:cs="Arial"/>
                                            <w:sz w:val="20"/>
                                            <w:szCs w:val="20"/>
                                            <w:lang w:val="en-GB"/>
                                          </w:rPr>
                                          <w:t>9.1.3</w:t>
                                        </w:r>
                                      </w:p>
                                    </w:tc>
                                  </w:tr>
                                  <w:tr w:rsidR="005E4CBA" w:rsidTr="00306BF7">
                                    <w:tc>
                                      <w:tcPr>
                                        <w:tcW w:w="709" w:type="dxa"/>
                                      </w:tcPr>
                                      <w:p w:rsidR="005E4CBA" w:rsidRPr="00B94583" w:rsidRDefault="005E4CBA" w:rsidP="00B94583">
                                        <w:pPr>
                                          <w:autoSpaceDE w:val="0"/>
                                          <w:autoSpaceDN w:val="0"/>
                                          <w:adjustRightInd w:val="0"/>
                                          <w:suppressOverlap/>
                                          <w:jc w:val="both"/>
                                          <w:rPr>
                                            <w:rFonts w:ascii="Arial" w:eastAsiaTheme="minorHAnsi" w:hAnsi="Arial" w:cs="Arial"/>
                                            <w:bCs/>
                                            <w:sz w:val="20"/>
                                            <w:szCs w:val="20"/>
                                            <w:lang w:val="mn-MN"/>
                                          </w:rPr>
                                        </w:pPr>
                                        <w:r>
                                          <w:rPr>
                                            <w:rFonts w:ascii="Arial" w:eastAsiaTheme="minorHAnsi" w:hAnsi="Arial" w:cs="Arial"/>
                                            <w:bCs/>
                                            <w:sz w:val="20"/>
                                            <w:szCs w:val="20"/>
                                            <w:lang w:val="mn-MN"/>
                                          </w:rPr>
                                          <w:t>Б.4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3261" w:type="dxa"/>
                                      </w:tcPr>
                                      <w:p w:rsidR="005E4CBA" w:rsidRPr="00002BC7" w:rsidRDefault="005E4CBA" w:rsidP="00B94583">
                                        <w:pPr>
                                          <w:autoSpaceDE w:val="0"/>
                                          <w:autoSpaceDN w:val="0"/>
                                          <w:adjustRightInd w:val="0"/>
                                          <w:suppressOverlap/>
                                          <w:jc w:val="both"/>
                                          <w:rPr>
                                            <w:rFonts w:ascii="Arial" w:eastAsiaTheme="minorHAnsi" w:hAnsi="Arial" w:cs="Arial"/>
                                            <w:bCs/>
                                            <w:sz w:val="20"/>
                                            <w:szCs w:val="20"/>
                                            <w:lang w:val="mn-MN"/>
                                          </w:rPr>
                                        </w:pPr>
                                        <w:r>
                                          <w:rPr>
                                            <w:rFonts w:ascii="Arial" w:eastAsiaTheme="minorHAnsi" w:hAnsi="Arial" w:cs="Arial"/>
                                            <w:bCs/>
                                            <w:sz w:val="20"/>
                                            <w:szCs w:val="20"/>
                                            <w:lang w:val="mn-MN"/>
                                          </w:rPr>
                                          <w:t>Хүчдэл тохируулгын гадна талын ороомгийн салбарлагын утаснуудын хооронд ниргэлэг болох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965" w:type="dxa"/>
                                      </w:tcPr>
                                      <w:p w:rsidR="005E4CBA" w:rsidRPr="00AD0770" w:rsidRDefault="005E4CBA" w:rsidP="00AD0770">
                                        <w:pPr>
                                          <w:autoSpaceDE w:val="0"/>
                                          <w:autoSpaceDN w:val="0"/>
                                          <w:adjustRightInd w:val="0"/>
                                          <w:jc w:val="center"/>
                                          <w:rPr>
                                            <w:rFonts w:ascii="Arial" w:eastAsiaTheme="minorHAnsi" w:hAnsi="Arial" w:cs="Arial"/>
                                            <w:bCs/>
                                            <w:sz w:val="20"/>
                                            <w:szCs w:val="20"/>
                                            <w:lang w:val="en-GB"/>
                                          </w:rPr>
                                        </w:pPr>
                                        <w:r w:rsidRPr="00AD0770">
                                          <w:rPr>
                                            <w:rFonts w:ascii="Arial" w:eastAsiaTheme="minorHAnsi" w:hAnsi="Arial" w:cs="Arial"/>
                                            <w:sz w:val="20"/>
                                            <w:szCs w:val="20"/>
                                            <w:lang w:val="en-GB"/>
                                          </w:rPr>
                                          <w:t>9.1.2</w:t>
                                        </w:r>
                                      </w:p>
                                      <w:p w:rsidR="005E4CBA" w:rsidRPr="00AD0770" w:rsidRDefault="005E4CBA" w:rsidP="00AD0770">
                                        <w:pPr>
                                          <w:autoSpaceDE w:val="0"/>
                                          <w:autoSpaceDN w:val="0"/>
                                          <w:adjustRightInd w:val="0"/>
                                          <w:suppressOverlap/>
                                          <w:jc w:val="center"/>
                                          <w:rPr>
                                            <w:rFonts w:ascii="Arial" w:eastAsiaTheme="minorHAnsi" w:hAnsi="Arial" w:cs="Arial"/>
                                            <w:bCs/>
                                            <w:sz w:val="20"/>
                                            <w:szCs w:val="20"/>
                                            <w:lang w:val="en-GB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5E4CBA" w:rsidTr="00306BF7">
                                    <w:tc>
                                      <w:tcPr>
                                        <w:tcW w:w="709" w:type="dxa"/>
                                      </w:tcPr>
                                      <w:p w:rsidR="005E4CBA" w:rsidRPr="00B94583" w:rsidRDefault="005E4CBA" w:rsidP="00B94583">
                                        <w:pPr>
                                          <w:autoSpaceDE w:val="0"/>
                                          <w:autoSpaceDN w:val="0"/>
                                          <w:adjustRightInd w:val="0"/>
                                          <w:suppressOverlap/>
                                          <w:jc w:val="both"/>
                                          <w:rPr>
                                            <w:rFonts w:ascii="Arial" w:eastAsiaTheme="minorHAnsi" w:hAnsi="Arial" w:cs="Arial"/>
                                            <w:bCs/>
                                            <w:sz w:val="20"/>
                                            <w:szCs w:val="20"/>
                                            <w:lang w:val="mn-MN"/>
                                          </w:rPr>
                                        </w:pPr>
                                        <w:r>
                                          <w:rPr>
                                            <w:rFonts w:ascii="Arial" w:eastAsiaTheme="minorHAnsi" w:hAnsi="Arial" w:cs="Arial"/>
                                            <w:bCs/>
                                            <w:sz w:val="20"/>
                                            <w:szCs w:val="20"/>
                                            <w:lang w:val="mn-MN"/>
                                          </w:rPr>
                                          <w:t>Б.5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3261" w:type="dxa"/>
                                      </w:tcPr>
                                      <w:p w:rsidR="005E4CBA" w:rsidRPr="00002BC7" w:rsidRDefault="005E4CBA" w:rsidP="00002BC7">
                                        <w:pPr>
                                          <w:autoSpaceDE w:val="0"/>
                                          <w:autoSpaceDN w:val="0"/>
                                          <w:adjustRightInd w:val="0"/>
                                          <w:jc w:val="both"/>
                                          <w:rPr>
                                            <w:rFonts w:ascii="Arial" w:eastAsiaTheme="minorHAnsi" w:hAnsi="Arial" w:cs="Arial"/>
                                            <w:sz w:val="20"/>
                                            <w:szCs w:val="20"/>
                                            <w:lang w:val="en-GB"/>
                                          </w:rPr>
                                        </w:pPr>
                                        <w:r w:rsidRPr="00002BC7">
                                          <w:rPr>
                                            <w:rFonts w:ascii="Arial" w:eastAsiaTheme="minorHAnsi" w:hAnsi="Arial" w:cs="Arial"/>
                                            <w:sz w:val="20"/>
                                            <w:szCs w:val="20"/>
                                            <w:lang w:val="en-GB"/>
                                          </w:rPr>
                                          <w:t>Хүчдэл нарийвчлан тохируулах шатлалын ороомогт нэг</w:t>
                                        </w:r>
                                      </w:p>
                                      <w:p w:rsidR="005E4CBA" w:rsidRPr="00002BC7" w:rsidRDefault="005E4CBA" w:rsidP="00002BC7">
                                        <w:pPr>
                                          <w:autoSpaceDE w:val="0"/>
                                          <w:autoSpaceDN w:val="0"/>
                                          <w:adjustRightInd w:val="0"/>
                                          <w:suppressOverlap/>
                                          <w:jc w:val="both"/>
                                          <w:rPr>
                                            <w:rFonts w:ascii="Arial" w:eastAsiaTheme="minorHAnsi" w:hAnsi="Arial" w:cs="Arial"/>
                                            <w:bCs/>
                                            <w:sz w:val="20"/>
                                            <w:szCs w:val="20"/>
                                            <w:lang w:val="en-GB"/>
                                          </w:rPr>
                                        </w:pPr>
                                        <w:r w:rsidRPr="00002BC7">
                                          <w:rPr>
                                            <w:rFonts w:ascii="Arial" w:eastAsiaTheme="minorHAnsi" w:hAnsi="Arial" w:cs="Arial"/>
                                            <w:sz w:val="20"/>
                                            <w:szCs w:val="20"/>
                                            <w:lang w:val="en-GB"/>
                                          </w:rPr>
                                          <w:t>секцийн дагуу ниргэлэг болох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965" w:type="dxa"/>
                                      </w:tcPr>
                                      <w:p w:rsidR="005E4CBA" w:rsidRPr="00AD0770" w:rsidRDefault="005E4CBA" w:rsidP="00AD0770">
                                        <w:pPr>
                                          <w:autoSpaceDE w:val="0"/>
                                          <w:autoSpaceDN w:val="0"/>
                                          <w:adjustRightInd w:val="0"/>
                                          <w:jc w:val="center"/>
                                          <w:rPr>
                                            <w:rFonts w:ascii="Arial" w:eastAsiaTheme="minorHAnsi" w:hAnsi="Arial" w:cs="Arial"/>
                                            <w:sz w:val="20"/>
                                            <w:szCs w:val="20"/>
                                            <w:lang w:val="en-GB"/>
                                          </w:rPr>
                                        </w:pPr>
                                        <w:r w:rsidRPr="00AD0770">
                                          <w:rPr>
                                            <w:rFonts w:ascii="Arial" w:eastAsiaTheme="minorHAnsi" w:hAnsi="Arial" w:cs="Arial"/>
                                            <w:sz w:val="20"/>
                                            <w:szCs w:val="20"/>
                                            <w:lang w:val="en-GB"/>
                                          </w:rPr>
                                          <w:t>9.1.2</w:t>
                                        </w:r>
                                      </w:p>
                                    </w:tc>
                                  </w:tr>
                                  <w:tr w:rsidR="005E4CBA" w:rsidTr="00306BF7">
                                    <w:tc>
                                      <w:tcPr>
                                        <w:tcW w:w="709" w:type="dxa"/>
                                      </w:tcPr>
                                      <w:p w:rsidR="005E4CBA" w:rsidRDefault="005E4CBA" w:rsidP="00B94583">
                                        <w:pPr>
                                          <w:autoSpaceDE w:val="0"/>
                                          <w:autoSpaceDN w:val="0"/>
                                          <w:adjustRightInd w:val="0"/>
                                          <w:suppressOverlap/>
                                          <w:jc w:val="both"/>
                                          <w:rPr>
                                            <w:rFonts w:ascii="Arial" w:eastAsiaTheme="minorHAnsi" w:hAnsi="Arial" w:cs="Arial"/>
                                            <w:bCs/>
                                            <w:sz w:val="20"/>
                                            <w:szCs w:val="20"/>
                                            <w:lang w:val="mn-MN"/>
                                          </w:rPr>
                                        </w:pPr>
                                        <w:r>
                                          <w:rPr>
                                            <w:rFonts w:ascii="Arial" w:eastAsiaTheme="minorHAnsi" w:hAnsi="Arial" w:cs="Arial"/>
                                            <w:bCs/>
                                            <w:sz w:val="20"/>
                                            <w:szCs w:val="20"/>
                                            <w:lang w:val="mn-MN"/>
                                          </w:rPr>
                                          <w:t>Б.6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3261" w:type="dxa"/>
                                      </w:tcPr>
                                      <w:p w:rsidR="005E4CBA" w:rsidRPr="00002BC7" w:rsidRDefault="005E4CBA" w:rsidP="00002BC7">
                                        <w:pPr>
                                          <w:autoSpaceDE w:val="0"/>
                                          <w:autoSpaceDN w:val="0"/>
                                          <w:adjustRightInd w:val="0"/>
                                          <w:jc w:val="both"/>
                                          <w:rPr>
                                            <w:rFonts w:ascii="Arial" w:eastAsiaTheme="minorHAnsi" w:hAnsi="Arial" w:cs="Arial"/>
                                            <w:sz w:val="20"/>
                                            <w:szCs w:val="20"/>
                                            <w:lang w:val="en-GB"/>
                                          </w:rPr>
                                        </w:pPr>
                                        <w:r w:rsidRPr="00002BC7">
                                          <w:rPr>
                                            <w:rFonts w:ascii="Arial" w:eastAsiaTheme="minorHAnsi" w:hAnsi="Arial" w:cs="Arial"/>
                                            <w:sz w:val="20"/>
                                            <w:szCs w:val="20"/>
                                            <w:lang w:val="en-GB"/>
                                          </w:rPr>
                                          <w:t>Өндөр хүчдлийн үндсэн ороомгийн зэрэгцээ</w:t>
                                        </w:r>
                                      </w:p>
                                      <w:p w:rsidR="005E4CBA" w:rsidRPr="00002BC7" w:rsidRDefault="005E4CBA" w:rsidP="00002BC7">
                                        <w:pPr>
                                          <w:autoSpaceDE w:val="0"/>
                                          <w:autoSpaceDN w:val="0"/>
                                          <w:adjustRightInd w:val="0"/>
                                          <w:suppressOverlap/>
                                          <w:jc w:val="both"/>
                                          <w:rPr>
                                            <w:rFonts w:ascii="Arial" w:eastAsiaTheme="minorHAnsi" w:hAnsi="Arial" w:cs="Arial"/>
                                            <w:bCs/>
                                            <w:sz w:val="20"/>
                                            <w:szCs w:val="20"/>
                                            <w:lang w:val="en-GB"/>
                                          </w:rPr>
                                        </w:pPr>
                                        <w:r w:rsidRPr="00002BC7">
                                          <w:rPr>
                                            <w:rFonts w:ascii="Arial" w:eastAsiaTheme="minorHAnsi" w:hAnsi="Arial" w:cs="Arial"/>
                                            <w:sz w:val="20"/>
                                            <w:szCs w:val="20"/>
                                            <w:lang w:val="en-GB"/>
                                          </w:rPr>
                                          <w:t>дамужулагчуудын хооронд нтргэлэг болох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965" w:type="dxa"/>
                                      </w:tcPr>
                                      <w:p w:rsidR="005E4CBA" w:rsidRPr="00AD0770" w:rsidRDefault="005E4CBA" w:rsidP="00AD0770">
                                        <w:pPr>
                                          <w:autoSpaceDE w:val="0"/>
                                          <w:autoSpaceDN w:val="0"/>
                                          <w:adjustRightInd w:val="0"/>
                                          <w:jc w:val="center"/>
                                          <w:rPr>
                                            <w:rFonts w:ascii="Arial" w:eastAsiaTheme="minorHAnsi" w:hAnsi="Arial" w:cs="Arial"/>
                                            <w:bCs/>
                                            <w:sz w:val="20"/>
                                            <w:szCs w:val="20"/>
                                            <w:lang w:val="en-GB"/>
                                          </w:rPr>
                                        </w:pPr>
                                        <w:r w:rsidRPr="00AD0770">
                                          <w:rPr>
                                            <w:rFonts w:ascii="Arial" w:eastAsiaTheme="minorHAnsi" w:hAnsi="Arial" w:cs="Arial"/>
                                            <w:sz w:val="20"/>
                                            <w:szCs w:val="20"/>
                                            <w:lang w:val="en-GB"/>
                                          </w:rPr>
                                          <w:t>9.1.2</w:t>
                                        </w:r>
                                      </w:p>
                                      <w:p w:rsidR="005E4CBA" w:rsidRPr="00AD0770" w:rsidRDefault="005E4CBA" w:rsidP="00AD0770">
                                        <w:pPr>
                                          <w:autoSpaceDE w:val="0"/>
                                          <w:autoSpaceDN w:val="0"/>
                                          <w:adjustRightInd w:val="0"/>
                                          <w:jc w:val="center"/>
                                          <w:rPr>
                                            <w:rFonts w:ascii="Arial" w:eastAsiaTheme="minorHAnsi" w:hAnsi="Arial" w:cs="Arial"/>
                                            <w:bCs/>
                                            <w:sz w:val="20"/>
                                            <w:szCs w:val="20"/>
                                            <w:lang w:val="en-GB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5E4CBA" w:rsidTr="00306BF7">
                                    <w:tc>
                                      <w:tcPr>
                                        <w:tcW w:w="709" w:type="dxa"/>
                                      </w:tcPr>
                                      <w:p w:rsidR="005E4CBA" w:rsidRDefault="005E4CBA" w:rsidP="00B94583">
                                        <w:pPr>
                                          <w:autoSpaceDE w:val="0"/>
                                          <w:autoSpaceDN w:val="0"/>
                                          <w:adjustRightInd w:val="0"/>
                                          <w:suppressOverlap/>
                                          <w:jc w:val="both"/>
                                          <w:rPr>
                                            <w:rFonts w:ascii="Arial" w:eastAsiaTheme="minorHAnsi" w:hAnsi="Arial" w:cs="Arial"/>
                                            <w:bCs/>
                                            <w:sz w:val="20"/>
                                            <w:szCs w:val="20"/>
                                            <w:lang w:val="mn-MN"/>
                                          </w:rPr>
                                        </w:pPr>
                                        <w:r>
                                          <w:rPr>
                                            <w:rFonts w:ascii="Arial" w:eastAsiaTheme="minorHAnsi" w:hAnsi="Arial" w:cs="Arial"/>
                                            <w:bCs/>
                                            <w:sz w:val="20"/>
                                            <w:szCs w:val="20"/>
                                            <w:lang w:val="mn-MN"/>
                                          </w:rPr>
                                          <w:t>Б.7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3261" w:type="dxa"/>
                                      </w:tcPr>
                                      <w:p w:rsidR="005E4CBA" w:rsidRPr="00002BC7" w:rsidRDefault="005E4CBA" w:rsidP="00002BC7">
                                        <w:pPr>
                                          <w:autoSpaceDE w:val="0"/>
                                          <w:autoSpaceDN w:val="0"/>
                                          <w:adjustRightInd w:val="0"/>
                                          <w:jc w:val="both"/>
                                          <w:rPr>
                                            <w:rFonts w:ascii="Arial" w:eastAsiaTheme="minorHAnsi" w:hAnsi="Arial" w:cs="Arial"/>
                                            <w:sz w:val="20"/>
                                            <w:szCs w:val="20"/>
                                            <w:lang w:val="en-GB"/>
                                          </w:rPr>
                                        </w:pPr>
                                        <w:r w:rsidRPr="00002BC7">
                                          <w:rPr>
                                            <w:rFonts w:ascii="Arial" w:eastAsiaTheme="minorHAnsi" w:hAnsi="Arial" w:cs="Arial"/>
                                            <w:sz w:val="20"/>
                                            <w:szCs w:val="20"/>
                                            <w:lang w:val="en-GB"/>
                                          </w:rPr>
                                          <w:t>Оруулгын хүчдэл жигдрүүлэх металл ялтаснуудын</w:t>
                                        </w:r>
                                      </w:p>
                                      <w:p w:rsidR="005E4CBA" w:rsidRPr="00002BC7" w:rsidRDefault="005E4CBA" w:rsidP="00002BC7">
                                        <w:pPr>
                                          <w:autoSpaceDE w:val="0"/>
                                          <w:autoSpaceDN w:val="0"/>
                                          <w:adjustRightInd w:val="0"/>
                                          <w:suppressOverlap/>
                                          <w:jc w:val="both"/>
                                          <w:rPr>
                                            <w:rFonts w:ascii="Arial" w:eastAsiaTheme="minorHAnsi" w:hAnsi="Arial" w:cs="Arial"/>
                                            <w:bCs/>
                                            <w:sz w:val="20"/>
                                            <w:szCs w:val="20"/>
                                            <w:lang w:val="en-GB"/>
                                          </w:rPr>
                                        </w:pPr>
                                        <w:r w:rsidRPr="00002BC7">
                                          <w:rPr>
                                            <w:rFonts w:ascii="Arial" w:eastAsiaTheme="minorHAnsi" w:hAnsi="Arial" w:cs="Arial"/>
                                            <w:sz w:val="20"/>
                                            <w:szCs w:val="20"/>
                                            <w:lang w:val="en-GB"/>
                                          </w:rPr>
                                          <w:t>хооронд нтргэлэг болох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965" w:type="dxa"/>
                                      </w:tcPr>
                                      <w:p w:rsidR="005E4CBA" w:rsidRPr="00AD0770" w:rsidRDefault="005E4CBA" w:rsidP="00AD0770">
                                        <w:pPr>
                                          <w:autoSpaceDE w:val="0"/>
                                          <w:autoSpaceDN w:val="0"/>
                                          <w:adjustRightInd w:val="0"/>
                                          <w:jc w:val="center"/>
                                          <w:rPr>
                                            <w:rFonts w:ascii="Arial" w:eastAsiaTheme="minorHAnsi" w:hAnsi="Arial" w:cs="Arial"/>
                                            <w:bCs/>
                                            <w:sz w:val="20"/>
                                            <w:szCs w:val="20"/>
                                            <w:lang w:val="mn-MN"/>
                                          </w:rPr>
                                        </w:pPr>
                                        <w:r w:rsidRPr="00AD0770">
                                          <w:rPr>
                                            <w:rFonts w:ascii="Arial" w:eastAsiaTheme="minorHAnsi" w:hAnsi="Arial" w:cs="Arial"/>
                                            <w:sz w:val="20"/>
                                            <w:szCs w:val="20"/>
                                            <w:lang w:val="en-GB"/>
                                          </w:rPr>
                                          <w:t>9.1.</w:t>
                                        </w:r>
                                        <w:r w:rsidRPr="00AD0770">
                                          <w:rPr>
                                            <w:rFonts w:ascii="Arial" w:eastAsiaTheme="minorHAnsi" w:hAnsi="Arial" w:cs="Arial"/>
                                            <w:sz w:val="20"/>
                                            <w:szCs w:val="20"/>
                                            <w:lang w:val="mn-MN"/>
                                          </w:rPr>
                                          <w:t>4</w:t>
                                        </w:r>
                                      </w:p>
                                      <w:p w:rsidR="005E4CBA" w:rsidRPr="00AD0770" w:rsidRDefault="005E4CBA" w:rsidP="00AD0770">
                                        <w:pPr>
                                          <w:autoSpaceDE w:val="0"/>
                                          <w:autoSpaceDN w:val="0"/>
                                          <w:adjustRightInd w:val="0"/>
                                          <w:suppressOverlap/>
                                          <w:jc w:val="center"/>
                                          <w:rPr>
                                            <w:rFonts w:ascii="Arial" w:eastAsiaTheme="minorHAnsi" w:hAnsi="Arial" w:cs="Arial"/>
                                            <w:bCs/>
                                            <w:sz w:val="20"/>
                                            <w:szCs w:val="20"/>
                                            <w:lang w:val="en-GB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5E4CBA" w:rsidTr="0099748F">
                                    <w:tc>
                                      <w:tcPr>
                                        <w:tcW w:w="4935" w:type="dxa"/>
                                        <w:gridSpan w:val="3"/>
                                      </w:tcPr>
                                      <w:p w:rsidR="005E4CBA" w:rsidRPr="00AD0770" w:rsidRDefault="005E4CBA" w:rsidP="00AD0770">
                                        <w:pPr>
                                          <w:autoSpaceDE w:val="0"/>
                                          <w:autoSpaceDN w:val="0"/>
                                          <w:adjustRightInd w:val="0"/>
                                          <w:suppressOverlap/>
                                          <w:jc w:val="center"/>
                                          <w:rPr>
                                            <w:rFonts w:ascii="Arial" w:eastAsiaTheme="minorHAnsi" w:hAnsi="Arial" w:cs="Arial"/>
                                            <w:bCs/>
                                            <w:sz w:val="20"/>
                                            <w:szCs w:val="20"/>
                                            <w:lang w:val="mn-MN"/>
                                          </w:rPr>
                                        </w:pPr>
                                        <w:r>
                                          <w:rPr>
                                            <w:rFonts w:ascii="Arial" w:eastAsiaTheme="minorHAnsi" w:hAnsi="Arial" w:cs="Arial"/>
                                            <w:bCs/>
                                            <w:sz w:val="20"/>
                                            <w:szCs w:val="20"/>
                                            <w:lang w:val="mn-MN"/>
                                          </w:rPr>
                                          <w:t>Хэрчигдсэн долгионы гэмтлүүд</w:t>
                                        </w:r>
                                      </w:p>
                                    </w:tc>
                                  </w:tr>
                                  <w:tr w:rsidR="005E4CBA" w:rsidTr="00306BF7">
                                    <w:tc>
                                      <w:tcPr>
                                        <w:tcW w:w="709" w:type="dxa"/>
                                      </w:tcPr>
                                      <w:p w:rsidR="005E4CBA" w:rsidRDefault="005E4CBA" w:rsidP="00B94583">
                                        <w:pPr>
                                          <w:autoSpaceDE w:val="0"/>
                                          <w:autoSpaceDN w:val="0"/>
                                          <w:adjustRightInd w:val="0"/>
                                          <w:suppressOverlap/>
                                          <w:jc w:val="both"/>
                                          <w:rPr>
                                            <w:rFonts w:ascii="Arial" w:eastAsiaTheme="minorHAnsi" w:hAnsi="Arial" w:cs="Arial"/>
                                            <w:bCs/>
                                            <w:sz w:val="20"/>
                                            <w:szCs w:val="20"/>
                                            <w:lang w:val="mn-MN"/>
                                          </w:rPr>
                                        </w:pPr>
                                        <w:r>
                                          <w:rPr>
                                            <w:rFonts w:ascii="Arial" w:eastAsiaTheme="minorHAnsi" w:hAnsi="Arial" w:cs="Arial"/>
                                            <w:bCs/>
                                            <w:sz w:val="20"/>
                                            <w:szCs w:val="20"/>
                                            <w:lang w:val="mn-MN"/>
                                          </w:rPr>
                                          <w:t>Б.8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3261" w:type="dxa"/>
                                      </w:tcPr>
                                      <w:p w:rsidR="005E4CBA" w:rsidRPr="00116672" w:rsidRDefault="005E4CBA" w:rsidP="00116672">
                                        <w:pPr>
                                          <w:autoSpaceDE w:val="0"/>
                                          <w:autoSpaceDN w:val="0"/>
                                          <w:adjustRightInd w:val="0"/>
                                          <w:jc w:val="both"/>
                                          <w:rPr>
                                            <w:rFonts w:ascii="Arial" w:eastAsiaTheme="minorHAnsi" w:hAnsi="Arial" w:cs="Arial"/>
                                            <w:sz w:val="20"/>
                                            <w:szCs w:val="20"/>
                                            <w:lang w:val="en-GB"/>
                                          </w:rPr>
                                        </w:pPr>
                                        <w:r w:rsidRPr="00116672">
                                          <w:rPr>
                                            <w:rFonts w:ascii="Arial" w:eastAsiaTheme="minorHAnsi" w:hAnsi="Arial" w:cs="Arial"/>
                                            <w:sz w:val="20"/>
                                            <w:szCs w:val="20"/>
                                            <w:lang w:val="en-GB"/>
                                          </w:rPr>
                                          <w:t>Туршигдаж байгаа өндөр хүчдлийн үндсэн ороомгийн</w:t>
                                        </w:r>
                                      </w:p>
                                      <w:p w:rsidR="005E4CBA" w:rsidRPr="00116672" w:rsidRDefault="005E4CBA" w:rsidP="00116672">
                                        <w:pPr>
                                          <w:autoSpaceDE w:val="0"/>
                                          <w:autoSpaceDN w:val="0"/>
                                          <w:adjustRightInd w:val="0"/>
                                          <w:suppressOverlap/>
                                          <w:jc w:val="both"/>
                                          <w:rPr>
                                            <w:rFonts w:ascii="Arial" w:eastAsiaTheme="minorHAnsi" w:hAnsi="Arial" w:cs="Arial"/>
                                            <w:bCs/>
                                            <w:sz w:val="20"/>
                                            <w:szCs w:val="20"/>
                                            <w:lang w:val="en-GB"/>
                                          </w:rPr>
                                        </w:pPr>
                                        <w:r w:rsidRPr="00116672">
                                          <w:rPr>
                                            <w:rFonts w:ascii="Arial" w:eastAsiaTheme="minorHAnsi" w:hAnsi="Arial" w:cs="Arial"/>
                                            <w:sz w:val="20"/>
                                            <w:szCs w:val="20"/>
                                            <w:lang w:val="en-GB"/>
                                          </w:rPr>
                                          <w:t>ороодос хооронд ниргэлэг болох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965" w:type="dxa"/>
                                      </w:tcPr>
                                      <w:p w:rsidR="005E4CBA" w:rsidRPr="0099748F" w:rsidRDefault="005E4CBA" w:rsidP="0099748F">
                                        <w:pPr>
                                          <w:autoSpaceDE w:val="0"/>
                                          <w:autoSpaceDN w:val="0"/>
                                          <w:adjustRightInd w:val="0"/>
                                          <w:jc w:val="center"/>
                                          <w:rPr>
                                            <w:rFonts w:ascii="Arial" w:eastAsiaTheme="minorHAnsi" w:hAnsi="Arial" w:cs="Arial"/>
                                            <w:bCs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AD0770">
                                          <w:rPr>
                                            <w:rFonts w:ascii="Arial" w:eastAsiaTheme="minorHAnsi" w:hAnsi="Arial" w:cs="Arial"/>
                                            <w:sz w:val="20"/>
                                            <w:szCs w:val="20"/>
                                            <w:lang w:val="en-GB"/>
                                          </w:rPr>
                                          <w:t>9.1.</w:t>
                                        </w:r>
                                        <w:r w:rsidRPr="00AD0770">
                                          <w:rPr>
                                            <w:rFonts w:ascii="Arial" w:eastAsiaTheme="minorHAnsi" w:hAnsi="Arial" w:cs="Arial"/>
                                            <w:sz w:val="20"/>
                                            <w:szCs w:val="20"/>
                                            <w:lang w:val="mn-MN"/>
                                          </w:rPr>
                                          <w:t>4</w:t>
                                        </w:r>
                                        <w:r>
                                          <w:rPr>
                                            <w:rFonts w:ascii="Arial" w:eastAsiaTheme="minorHAnsi" w:hAnsi="Arial" w:cs="Arial"/>
                                            <w:bCs/>
                                            <w:sz w:val="20"/>
                                            <w:szCs w:val="20"/>
                                          </w:rPr>
                                          <w:t>; 10</w:t>
                                        </w:r>
                                      </w:p>
                                    </w:tc>
                                  </w:tr>
                                  <w:tr w:rsidR="005E4CBA" w:rsidTr="00306BF7">
                                    <w:tc>
                                      <w:tcPr>
                                        <w:tcW w:w="709" w:type="dxa"/>
                                      </w:tcPr>
                                      <w:p w:rsidR="005E4CBA" w:rsidRDefault="005E4CBA" w:rsidP="00B94583">
                                        <w:pPr>
                                          <w:autoSpaceDE w:val="0"/>
                                          <w:autoSpaceDN w:val="0"/>
                                          <w:adjustRightInd w:val="0"/>
                                          <w:suppressOverlap/>
                                          <w:jc w:val="both"/>
                                          <w:rPr>
                                            <w:rFonts w:ascii="Arial" w:eastAsiaTheme="minorHAnsi" w:hAnsi="Arial" w:cs="Arial"/>
                                            <w:bCs/>
                                            <w:sz w:val="20"/>
                                            <w:szCs w:val="20"/>
                                            <w:lang w:val="mn-MN"/>
                                          </w:rPr>
                                        </w:pPr>
                                        <w:r>
                                          <w:rPr>
                                            <w:rFonts w:ascii="Arial" w:eastAsiaTheme="minorHAnsi" w:hAnsi="Arial" w:cs="Arial"/>
                                            <w:bCs/>
                                            <w:sz w:val="20"/>
                                            <w:szCs w:val="20"/>
                                            <w:lang w:val="mn-MN"/>
                                          </w:rPr>
                                          <w:t>Б.9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3261" w:type="dxa"/>
                                      </w:tcPr>
                                      <w:p w:rsidR="005E4CBA" w:rsidRPr="00116672" w:rsidRDefault="005E4CBA" w:rsidP="00116672">
                                        <w:pPr>
                                          <w:autoSpaceDE w:val="0"/>
                                          <w:autoSpaceDN w:val="0"/>
                                          <w:adjustRightInd w:val="0"/>
                                          <w:jc w:val="both"/>
                                          <w:rPr>
                                            <w:rFonts w:ascii="Arial" w:eastAsiaTheme="minorHAnsi" w:hAnsi="Arial" w:cs="Arial"/>
                                            <w:sz w:val="20"/>
                                            <w:szCs w:val="20"/>
                                            <w:lang w:val="en-GB"/>
                                          </w:rPr>
                                        </w:pPr>
                                        <w:r w:rsidRPr="00116672">
                                          <w:rPr>
                                            <w:rFonts w:ascii="Arial" w:eastAsiaTheme="minorHAnsi" w:hAnsi="Arial" w:cs="Arial"/>
                                            <w:sz w:val="20"/>
                                            <w:szCs w:val="20"/>
                                            <w:lang w:val="en-GB"/>
                                          </w:rPr>
                                          <w:t>Хүчдэл нарийвчлан тохируулах шатлалын ороомгийн</w:t>
                                        </w:r>
                                        <w:r>
                                          <w:rPr>
                                            <w:rFonts w:ascii="Arial" w:eastAsiaTheme="minorHAnsi" w:hAnsi="Arial" w:cs="Arial"/>
                                            <w:sz w:val="20"/>
                                            <w:szCs w:val="20"/>
                                            <w:lang w:val="en-GB"/>
                                          </w:rPr>
                                          <w:t xml:space="preserve"> </w:t>
                                        </w:r>
                                        <w:r w:rsidRPr="00116672">
                                          <w:rPr>
                                            <w:rFonts w:ascii="Arial" w:eastAsiaTheme="minorHAnsi" w:hAnsi="Arial" w:cs="Arial"/>
                                            <w:sz w:val="20"/>
                                            <w:szCs w:val="20"/>
                                            <w:lang w:val="en-GB"/>
                                          </w:rPr>
                                          <w:t>ороодос хооронд ниргэлэг болох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965" w:type="dxa"/>
                                      </w:tcPr>
                                      <w:p w:rsidR="005E4CBA" w:rsidRPr="00B94583" w:rsidRDefault="005E4CBA" w:rsidP="0099748F">
                                        <w:pPr>
                                          <w:autoSpaceDE w:val="0"/>
                                          <w:autoSpaceDN w:val="0"/>
                                          <w:adjustRightInd w:val="0"/>
                                          <w:suppressOverlap/>
                                          <w:jc w:val="center"/>
                                          <w:rPr>
                                            <w:rFonts w:ascii="Arial" w:eastAsiaTheme="minorHAnsi" w:hAnsi="Arial" w:cs="Arial"/>
                                            <w:bCs/>
                                            <w:sz w:val="20"/>
                                            <w:szCs w:val="20"/>
                                            <w:lang w:val="en-GB"/>
                                          </w:rPr>
                                        </w:pPr>
                                        <w:r w:rsidRPr="00AD0770">
                                          <w:rPr>
                                            <w:rFonts w:ascii="Arial" w:eastAsiaTheme="minorHAnsi" w:hAnsi="Arial" w:cs="Arial"/>
                                            <w:sz w:val="20"/>
                                            <w:szCs w:val="20"/>
                                            <w:lang w:val="en-GB"/>
                                          </w:rPr>
                                          <w:t>9.1.</w:t>
                                        </w:r>
                                        <w:r w:rsidRPr="00AD0770">
                                          <w:rPr>
                                            <w:rFonts w:ascii="Arial" w:eastAsiaTheme="minorHAnsi" w:hAnsi="Arial" w:cs="Arial"/>
                                            <w:sz w:val="20"/>
                                            <w:szCs w:val="20"/>
                                            <w:lang w:val="mn-MN"/>
                                          </w:rPr>
                                          <w:t>4</w:t>
                                        </w:r>
                                        <w:r>
                                          <w:rPr>
                                            <w:rFonts w:ascii="Arial" w:eastAsiaTheme="minorHAnsi" w:hAnsi="Arial" w:cs="Arial"/>
                                            <w:bCs/>
                                            <w:sz w:val="20"/>
                                            <w:szCs w:val="20"/>
                                          </w:rPr>
                                          <w:t>; 10</w:t>
                                        </w:r>
                                      </w:p>
                                    </w:tc>
                                  </w:tr>
                                  <w:tr w:rsidR="005E4CBA" w:rsidTr="0099748F">
                                    <w:tc>
                                      <w:tcPr>
                                        <w:tcW w:w="4935" w:type="dxa"/>
                                        <w:gridSpan w:val="3"/>
                                      </w:tcPr>
                                      <w:p w:rsidR="005E4CBA" w:rsidRPr="00116672" w:rsidRDefault="005E4CBA" w:rsidP="00116672">
                                        <w:pPr>
                                          <w:autoSpaceDE w:val="0"/>
                                          <w:autoSpaceDN w:val="0"/>
                                          <w:adjustRightInd w:val="0"/>
                                          <w:jc w:val="center"/>
                                          <w:rPr>
                                            <w:rFonts w:ascii="Arial" w:eastAsiaTheme="minorHAnsi" w:hAnsi="Arial" w:cs="Arial"/>
                                            <w:bCs/>
                                            <w:sz w:val="20"/>
                                            <w:szCs w:val="20"/>
                                            <w:lang w:val="en-GB"/>
                                          </w:rPr>
                                        </w:pPr>
                                        <w:r w:rsidRPr="00116672">
                                          <w:rPr>
                                            <w:rFonts w:ascii="Arial" w:eastAsiaTheme="minorHAnsi" w:hAnsi="Arial" w:cs="Arial"/>
                                            <w:bCs/>
                                            <w:sz w:val="20"/>
                                            <w:szCs w:val="20"/>
                                            <w:lang w:val="en-GB"/>
                                          </w:rPr>
                                          <w:t>Хэрчиглсэн долгионууд- Хэрчих хугацааны зөрүүнээс үүсэх нөлөөлөл</w:t>
                                        </w:r>
                                      </w:p>
                                    </w:tc>
                                  </w:tr>
                                  <w:tr w:rsidR="005E4CBA" w:rsidTr="00306BF7">
                                    <w:tc>
                                      <w:tcPr>
                                        <w:tcW w:w="709" w:type="dxa"/>
                                      </w:tcPr>
                                      <w:p w:rsidR="005E4CBA" w:rsidRDefault="005E4CBA" w:rsidP="00B94583">
                                        <w:pPr>
                                          <w:autoSpaceDE w:val="0"/>
                                          <w:autoSpaceDN w:val="0"/>
                                          <w:adjustRightInd w:val="0"/>
                                          <w:suppressOverlap/>
                                          <w:jc w:val="both"/>
                                          <w:rPr>
                                            <w:rFonts w:ascii="Arial" w:eastAsiaTheme="minorHAnsi" w:hAnsi="Arial" w:cs="Arial"/>
                                            <w:bCs/>
                                            <w:sz w:val="20"/>
                                            <w:szCs w:val="20"/>
                                            <w:lang w:val="mn-MN"/>
                                          </w:rPr>
                                        </w:pPr>
                                        <w:r>
                                          <w:rPr>
                                            <w:rFonts w:ascii="Arial" w:eastAsiaTheme="minorHAnsi" w:hAnsi="Arial" w:cs="Arial"/>
                                            <w:bCs/>
                                            <w:sz w:val="20"/>
                                            <w:szCs w:val="20"/>
                                            <w:lang w:val="mn-MN"/>
                                          </w:rPr>
                                          <w:t>Б.10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3261" w:type="dxa"/>
                                      </w:tcPr>
                                      <w:p w:rsidR="005E4CBA" w:rsidRPr="00116672" w:rsidRDefault="005E4CBA" w:rsidP="00116672">
                                        <w:pPr>
                                          <w:autoSpaceDE w:val="0"/>
                                          <w:autoSpaceDN w:val="0"/>
                                          <w:adjustRightInd w:val="0"/>
                                          <w:suppressOverlap/>
                                          <w:jc w:val="both"/>
                                          <w:rPr>
                                            <w:rFonts w:ascii="Arial" w:eastAsiaTheme="minorHAnsi" w:hAnsi="Arial" w:cs="Arial"/>
                                            <w:bCs/>
                                            <w:sz w:val="20"/>
                                            <w:szCs w:val="20"/>
                                            <w:lang w:val="en-GB"/>
                                          </w:rPr>
                                        </w:pPr>
                                        <w:r w:rsidRPr="00116672">
                                          <w:rPr>
                                            <w:rFonts w:ascii="Arial" w:eastAsiaTheme="minorHAnsi" w:hAnsi="Arial" w:cs="Arial"/>
                                            <w:sz w:val="20"/>
                                            <w:szCs w:val="20"/>
                                            <w:lang w:val="en-GB"/>
                                          </w:rPr>
                                          <w:t>Хэрчилтийн ижил хугацаатай туршилтууд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965" w:type="dxa"/>
                                      </w:tcPr>
                                      <w:p w:rsidR="005E4CBA" w:rsidRPr="00B94583" w:rsidRDefault="005E4CBA" w:rsidP="0099748F">
                                        <w:pPr>
                                          <w:autoSpaceDE w:val="0"/>
                                          <w:autoSpaceDN w:val="0"/>
                                          <w:adjustRightInd w:val="0"/>
                                          <w:suppressOverlap/>
                                          <w:jc w:val="center"/>
                                          <w:rPr>
                                            <w:rFonts w:ascii="Arial" w:eastAsiaTheme="minorHAnsi" w:hAnsi="Arial" w:cs="Arial"/>
                                            <w:bCs/>
                                            <w:sz w:val="20"/>
                                            <w:szCs w:val="20"/>
                                            <w:lang w:val="en-GB"/>
                                          </w:rPr>
                                        </w:pPr>
                                        <w:r w:rsidRPr="00AD0770">
                                          <w:rPr>
                                            <w:rFonts w:ascii="Arial" w:eastAsiaTheme="minorHAnsi" w:hAnsi="Arial" w:cs="Arial"/>
                                            <w:sz w:val="20"/>
                                            <w:szCs w:val="20"/>
                                            <w:lang w:val="en-GB"/>
                                          </w:rPr>
                                          <w:t>9.1.</w:t>
                                        </w:r>
                                        <w:r w:rsidRPr="00AD0770">
                                          <w:rPr>
                                            <w:rFonts w:ascii="Arial" w:eastAsiaTheme="minorHAnsi" w:hAnsi="Arial" w:cs="Arial"/>
                                            <w:sz w:val="20"/>
                                            <w:szCs w:val="20"/>
                                            <w:lang w:val="mn-MN"/>
                                          </w:rPr>
                                          <w:t>4</w:t>
                                        </w:r>
                                        <w:r>
                                          <w:rPr>
                                            <w:rFonts w:ascii="Arial" w:eastAsiaTheme="minorHAnsi" w:hAnsi="Arial" w:cs="Arial"/>
                                            <w:bCs/>
                                            <w:sz w:val="20"/>
                                            <w:szCs w:val="20"/>
                                          </w:rPr>
                                          <w:t>; 10</w:t>
                                        </w:r>
                                      </w:p>
                                    </w:tc>
                                  </w:tr>
                                  <w:tr w:rsidR="005E4CBA" w:rsidTr="00306BF7">
                                    <w:tc>
                                      <w:tcPr>
                                        <w:tcW w:w="709" w:type="dxa"/>
                                      </w:tcPr>
                                      <w:p w:rsidR="005E4CBA" w:rsidRDefault="005E4CBA" w:rsidP="00B94583">
                                        <w:pPr>
                                          <w:autoSpaceDE w:val="0"/>
                                          <w:autoSpaceDN w:val="0"/>
                                          <w:adjustRightInd w:val="0"/>
                                          <w:suppressOverlap/>
                                          <w:jc w:val="both"/>
                                          <w:rPr>
                                            <w:rFonts w:ascii="Arial" w:eastAsiaTheme="minorHAnsi" w:hAnsi="Arial" w:cs="Arial"/>
                                            <w:bCs/>
                                            <w:sz w:val="20"/>
                                            <w:szCs w:val="20"/>
                                            <w:lang w:val="mn-MN"/>
                                          </w:rPr>
                                        </w:pPr>
                                        <w:r>
                                          <w:rPr>
                                            <w:rFonts w:ascii="Arial" w:eastAsiaTheme="minorHAnsi" w:hAnsi="Arial" w:cs="Arial"/>
                                            <w:bCs/>
                                            <w:sz w:val="20"/>
                                            <w:szCs w:val="20"/>
                                            <w:lang w:val="mn-MN"/>
                                          </w:rPr>
                                          <w:t>Б.11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3261" w:type="dxa"/>
                                      </w:tcPr>
                                      <w:p w:rsidR="005E4CBA" w:rsidRPr="00116672" w:rsidRDefault="005E4CBA" w:rsidP="00116672">
                                        <w:pPr>
                                          <w:autoSpaceDE w:val="0"/>
                                          <w:autoSpaceDN w:val="0"/>
                                          <w:adjustRightInd w:val="0"/>
                                          <w:suppressOverlap/>
                                          <w:jc w:val="both"/>
                                          <w:rPr>
                                            <w:rFonts w:ascii="Arial" w:eastAsiaTheme="minorHAnsi" w:hAnsi="Arial" w:cs="Arial"/>
                                            <w:bCs/>
                                            <w:sz w:val="20"/>
                                            <w:szCs w:val="20"/>
                                            <w:lang w:val="en-GB"/>
                                          </w:rPr>
                                        </w:pPr>
                                        <w:r w:rsidRPr="00116672">
                                          <w:rPr>
                                            <w:rFonts w:ascii="Arial" w:eastAsiaTheme="minorHAnsi" w:hAnsi="Arial" w:cs="Arial"/>
                                            <w:sz w:val="20"/>
                                            <w:szCs w:val="20"/>
                                            <w:lang w:val="en-GB"/>
                                          </w:rPr>
                                          <w:t>Хэрчих хугацааны бага болон их зөрөөтэй туршилтууд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965" w:type="dxa"/>
                                      </w:tcPr>
                                      <w:p w:rsidR="005E4CBA" w:rsidRPr="00B94583" w:rsidRDefault="005E4CBA" w:rsidP="0099748F">
                                        <w:pPr>
                                          <w:autoSpaceDE w:val="0"/>
                                          <w:autoSpaceDN w:val="0"/>
                                          <w:adjustRightInd w:val="0"/>
                                          <w:suppressOverlap/>
                                          <w:jc w:val="center"/>
                                          <w:rPr>
                                            <w:rFonts w:ascii="Arial" w:eastAsiaTheme="minorHAnsi" w:hAnsi="Arial" w:cs="Arial"/>
                                            <w:bCs/>
                                            <w:sz w:val="20"/>
                                            <w:szCs w:val="20"/>
                                            <w:lang w:val="en-GB"/>
                                          </w:rPr>
                                        </w:pPr>
                                        <w:r w:rsidRPr="00AD0770">
                                          <w:rPr>
                                            <w:rFonts w:ascii="Arial" w:eastAsiaTheme="minorHAnsi" w:hAnsi="Arial" w:cs="Arial"/>
                                            <w:sz w:val="20"/>
                                            <w:szCs w:val="20"/>
                                            <w:lang w:val="en-GB"/>
                                          </w:rPr>
                                          <w:t>9.1.</w:t>
                                        </w:r>
                                        <w:r w:rsidRPr="00AD0770">
                                          <w:rPr>
                                            <w:rFonts w:ascii="Arial" w:eastAsiaTheme="minorHAnsi" w:hAnsi="Arial" w:cs="Arial"/>
                                            <w:sz w:val="20"/>
                                            <w:szCs w:val="20"/>
                                            <w:lang w:val="mn-MN"/>
                                          </w:rPr>
                                          <w:t>4</w:t>
                                        </w:r>
                                        <w:r>
                                          <w:rPr>
                                            <w:rFonts w:ascii="Arial" w:eastAsiaTheme="minorHAnsi" w:hAnsi="Arial" w:cs="Arial"/>
                                            <w:bCs/>
                                            <w:sz w:val="20"/>
                                            <w:szCs w:val="20"/>
                                          </w:rPr>
                                          <w:t>; 10</w:t>
                                        </w:r>
                                      </w:p>
                                    </w:tc>
                                  </w:tr>
                                  <w:tr w:rsidR="005E4CBA" w:rsidTr="00ED2DED">
                                    <w:tc>
                                      <w:tcPr>
                                        <w:tcW w:w="4935" w:type="dxa"/>
                                        <w:gridSpan w:val="3"/>
                                      </w:tcPr>
                                      <w:p w:rsidR="005E4CBA" w:rsidRPr="00116672" w:rsidRDefault="005E4CBA" w:rsidP="00116672">
                                        <w:pPr>
                                          <w:autoSpaceDE w:val="0"/>
                                          <w:autoSpaceDN w:val="0"/>
                                          <w:adjustRightInd w:val="0"/>
                                          <w:suppressOverlap/>
                                          <w:jc w:val="center"/>
                                          <w:rPr>
                                            <w:rFonts w:ascii="Arial" w:eastAsiaTheme="minorHAnsi" w:hAnsi="Arial" w:cs="Arial"/>
                                            <w:bCs/>
                                            <w:sz w:val="20"/>
                                            <w:szCs w:val="20"/>
                                            <w:lang w:val="en-GB"/>
                                          </w:rPr>
                                        </w:pPr>
                                        <w:r w:rsidRPr="00116672">
                                          <w:rPr>
                                            <w:rFonts w:ascii="Arial" w:eastAsiaTheme="minorHAnsi" w:hAnsi="Arial" w:cs="Arial"/>
                                            <w:bCs/>
                                            <w:sz w:val="20"/>
                                            <w:szCs w:val="20"/>
                                            <w:lang w:val="en-GB"/>
                                          </w:rPr>
                                          <w:t>Гэмтэл үүсгэхгүй хэв гажилтууд</w:t>
                                        </w:r>
                                      </w:p>
                                    </w:tc>
                                  </w:tr>
                                  <w:tr w:rsidR="005E4CBA" w:rsidTr="00306BF7">
                                    <w:tc>
                                      <w:tcPr>
                                        <w:tcW w:w="709" w:type="dxa"/>
                                      </w:tcPr>
                                      <w:p w:rsidR="005E4CBA" w:rsidRPr="00116672" w:rsidRDefault="005E4CBA" w:rsidP="00116672">
                                        <w:pPr>
                                          <w:autoSpaceDE w:val="0"/>
                                          <w:autoSpaceDN w:val="0"/>
                                          <w:adjustRightInd w:val="0"/>
                                          <w:suppressOverlap/>
                                          <w:jc w:val="both"/>
                                          <w:rPr>
                                            <w:rFonts w:ascii="Arial" w:eastAsiaTheme="minorHAnsi" w:hAnsi="Arial" w:cs="Arial"/>
                                            <w:bCs/>
                                            <w:sz w:val="20"/>
                                            <w:szCs w:val="20"/>
                                            <w:lang w:val="mn-MN"/>
                                          </w:rPr>
                                        </w:pPr>
                                        <w:r>
                                          <w:rPr>
                                            <w:rFonts w:ascii="Arial" w:eastAsiaTheme="minorHAnsi" w:hAnsi="Arial" w:cs="Arial"/>
                                            <w:bCs/>
                                            <w:sz w:val="20"/>
                                            <w:szCs w:val="20"/>
                                            <w:lang w:val="mn-MN"/>
                                          </w:rPr>
                                          <w:t>Б</w:t>
                                        </w:r>
                                        <w:r w:rsidRPr="00116672">
                                          <w:rPr>
                                            <w:rFonts w:ascii="Arial" w:eastAsiaTheme="minorHAnsi" w:hAnsi="Arial" w:cs="Arial"/>
                                            <w:bCs/>
                                            <w:sz w:val="20"/>
                                            <w:szCs w:val="20"/>
                                            <w:lang w:val="mn-MN"/>
                                          </w:rPr>
                                          <w:t>.12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3261" w:type="dxa"/>
                                      </w:tcPr>
                                      <w:p w:rsidR="005E4CBA" w:rsidRPr="00116672" w:rsidRDefault="005E4CBA" w:rsidP="00116672">
                                        <w:pPr>
                                          <w:autoSpaceDE w:val="0"/>
                                          <w:autoSpaceDN w:val="0"/>
                                          <w:adjustRightInd w:val="0"/>
                                          <w:jc w:val="both"/>
                                          <w:rPr>
                                            <w:rFonts w:ascii="Arial" w:eastAsiaTheme="minorHAnsi" w:hAnsi="Arial" w:cs="Arial"/>
                                            <w:sz w:val="20"/>
                                            <w:szCs w:val="20"/>
                                            <w:lang w:val="en-GB"/>
                                          </w:rPr>
                                        </w:pPr>
                                        <w:r w:rsidRPr="00116672">
                                          <w:rPr>
                                            <w:rFonts w:ascii="Arial" w:eastAsiaTheme="minorHAnsi" w:hAnsi="Arial" w:cs="Arial"/>
                                            <w:sz w:val="20"/>
                                            <w:szCs w:val="20"/>
                                            <w:lang w:val="en-GB"/>
                                          </w:rPr>
                                          <w:t>Хүчдэл тохируулга /РПН/</w:t>
                                        </w:r>
                                        <w:r>
                                          <w:rPr>
                                            <w:rFonts w:ascii="Arial" w:eastAsiaTheme="minorHAnsi" w:hAnsi="Arial" w:cs="Arial"/>
                                            <w:sz w:val="20"/>
                                            <w:szCs w:val="20"/>
                                            <w:lang w:val="en-GB"/>
                                          </w:rPr>
                                          <w:t xml:space="preserve"> дахь шугаман бус эсэргүүцлийн </w:t>
                                        </w:r>
                                        <w:r w:rsidRPr="00116672">
                                          <w:rPr>
                                            <w:rFonts w:ascii="Arial" w:eastAsiaTheme="minorHAnsi" w:hAnsi="Arial" w:cs="Arial"/>
                                            <w:sz w:val="20"/>
                                            <w:szCs w:val="20"/>
                                            <w:lang w:val="en-GB"/>
                                          </w:rPr>
                                          <w:t>нөлөөлөл / эффект/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965" w:type="dxa"/>
                                      </w:tcPr>
                                      <w:p w:rsidR="005E4CBA" w:rsidRPr="00B94583" w:rsidRDefault="005E4CBA" w:rsidP="005442BA">
                                        <w:pPr>
                                          <w:autoSpaceDE w:val="0"/>
                                          <w:autoSpaceDN w:val="0"/>
                                          <w:adjustRightInd w:val="0"/>
                                          <w:suppressOverlap/>
                                          <w:jc w:val="both"/>
                                          <w:rPr>
                                            <w:rFonts w:ascii="Arial" w:eastAsiaTheme="minorHAnsi" w:hAnsi="Arial" w:cs="Arial"/>
                                            <w:bCs/>
                                            <w:sz w:val="20"/>
                                            <w:szCs w:val="20"/>
                                            <w:lang w:val="en-GB"/>
                                          </w:rPr>
                                        </w:pPr>
                                        <w:r>
                                          <w:rPr>
                                            <w:rFonts w:ascii="Arial" w:eastAsiaTheme="minorHAnsi" w:hAnsi="Arial" w:cs="Arial"/>
                                            <w:bCs/>
                                            <w:sz w:val="20"/>
                                            <w:szCs w:val="20"/>
                                            <w:lang w:val="en-GB"/>
                                          </w:rPr>
                                          <w:t>9.1.1</w:t>
                                        </w:r>
                                      </w:p>
                                    </w:tc>
                                  </w:tr>
                                  <w:tr w:rsidR="005E4CBA" w:rsidTr="00306BF7">
                                    <w:tc>
                                      <w:tcPr>
                                        <w:tcW w:w="709" w:type="dxa"/>
                                      </w:tcPr>
                                      <w:p w:rsidR="005E4CBA" w:rsidRPr="00116672" w:rsidRDefault="005E4CBA" w:rsidP="00116672">
                                        <w:pPr>
                                          <w:autoSpaceDE w:val="0"/>
                                          <w:autoSpaceDN w:val="0"/>
                                          <w:adjustRightInd w:val="0"/>
                                          <w:suppressOverlap/>
                                          <w:jc w:val="both"/>
                                          <w:rPr>
                                            <w:rFonts w:ascii="Arial" w:eastAsiaTheme="minorHAnsi" w:hAnsi="Arial" w:cs="Arial"/>
                                            <w:bCs/>
                                            <w:sz w:val="20"/>
                                            <w:szCs w:val="20"/>
                                            <w:lang w:val="mn-MN"/>
                                          </w:rPr>
                                        </w:pPr>
                                        <w:r>
                                          <w:rPr>
                                            <w:rFonts w:ascii="Arial" w:eastAsiaTheme="minorHAnsi" w:hAnsi="Arial" w:cs="Arial"/>
                                            <w:bCs/>
                                            <w:sz w:val="20"/>
                                            <w:szCs w:val="20"/>
                                            <w:lang w:val="mn-MN"/>
                                          </w:rPr>
                                          <w:t>Б</w:t>
                                        </w:r>
                                        <w:r w:rsidRPr="00116672">
                                          <w:rPr>
                                            <w:rFonts w:ascii="Arial" w:eastAsiaTheme="minorHAnsi" w:hAnsi="Arial" w:cs="Arial"/>
                                            <w:bCs/>
                                            <w:sz w:val="20"/>
                                            <w:szCs w:val="20"/>
                                            <w:lang w:val="mn-MN"/>
                                          </w:rPr>
                                          <w:t>.13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3261" w:type="dxa"/>
                                      </w:tcPr>
                                      <w:p w:rsidR="005E4CBA" w:rsidRPr="00116672" w:rsidRDefault="005E4CBA" w:rsidP="00116672">
                                        <w:pPr>
                                          <w:autoSpaceDE w:val="0"/>
                                          <w:autoSpaceDN w:val="0"/>
                                          <w:adjustRightInd w:val="0"/>
                                          <w:jc w:val="both"/>
                                          <w:rPr>
                                            <w:rFonts w:ascii="Arial" w:eastAsiaTheme="minorHAnsi" w:hAnsi="Arial" w:cs="Arial"/>
                                            <w:sz w:val="20"/>
                                            <w:szCs w:val="20"/>
                                            <w:lang w:val="en-GB"/>
                                          </w:rPr>
                                        </w:pPr>
                                        <w:r w:rsidRPr="00116672">
                                          <w:rPr>
                                            <w:rFonts w:ascii="Arial" w:eastAsiaTheme="minorHAnsi" w:hAnsi="Arial" w:cs="Arial"/>
                                            <w:sz w:val="20"/>
                                            <w:szCs w:val="20"/>
                                            <w:lang w:val="en-GB"/>
                                          </w:rPr>
                                          <w:t xml:space="preserve">Импульсын үүсгүүрийн </w:t>
                                        </w:r>
                                        <w:r>
                                          <w:rPr>
                                            <w:rFonts w:ascii="Arial" w:eastAsiaTheme="minorHAnsi" w:hAnsi="Arial" w:cs="Arial"/>
                                            <w:sz w:val="20"/>
                                            <w:szCs w:val="20"/>
                                            <w:lang w:val="en-GB"/>
                                          </w:rPr>
                                          <w:t xml:space="preserve">цахилах хугацааны ялгаанаас бий </w:t>
                                        </w:r>
                                        <w:r w:rsidRPr="00116672">
                                          <w:rPr>
                                            <w:rFonts w:ascii="Arial" w:eastAsiaTheme="minorHAnsi" w:hAnsi="Arial" w:cs="Arial"/>
                                            <w:sz w:val="20"/>
                                            <w:szCs w:val="20"/>
                                            <w:lang w:val="en-GB"/>
                                          </w:rPr>
                                          <w:t>болох нөлөөлөл /эффект/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965" w:type="dxa"/>
                                      </w:tcPr>
                                      <w:p w:rsidR="005E4CBA" w:rsidRPr="00B94583" w:rsidRDefault="005E4CBA" w:rsidP="005442BA">
                                        <w:pPr>
                                          <w:autoSpaceDE w:val="0"/>
                                          <w:autoSpaceDN w:val="0"/>
                                          <w:adjustRightInd w:val="0"/>
                                          <w:suppressOverlap/>
                                          <w:jc w:val="both"/>
                                          <w:rPr>
                                            <w:rFonts w:ascii="Arial" w:eastAsiaTheme="minorHAnsi" w:hAnsi="Arial" w:cs="Arial"/>
                                            <w:bCs/>
                                            <w:sz w:val="20"/>
                                            <w:szCs w:val="20"/>
                                            <w:lang w:val="en-GB"/>
                                          </w:rPr>
                                        </w:pPr>
                                        <w:r>
                                          <w:rPr>
                                            <w:rFonts w:ascii="Arial" w:eastAsiaTheme="minorHAnsi" w:hAnsi="Arial" w:cs="Arial"/>
                                            <w:bCs/>
                                            <w:sz w:val="20"/>
                                            <w:szCs w:val="20"/>
                                            <w:lang w:val="en-GB"/>
                                          </w:rPr>
                                          <w:t>9.1.1</w:t>
                                        </w:r>
                                      </w:p>
                                    </w:tc>
                                  </w:tr>
                                  <w:tr w:rsidR="005E4CBA" w:rsidTr="00ED2DED">
                                    <w:tc>
                                      <w:tcPr>
                                        <w:tcW w:w="4935" w:type="dxa"/>
                                        <w:gridSpan w:val="3"/>
                                      </w:tcPr>
                                      <w:p w:rsidR="005E4CBA" w:rsidRPr="00116672" w:rsidRDefault="005E4CBA" w:rsidP="00116672">
                                        <w:pPr>
                                          <w:autoSpaceDE w:val="0"/>
                                          <w:autoSpaceDN w:val="0"/>
                                          <w:adjustRightInd w:val="0"/>
                                          <w:suppressOverlap/>
                                          <w:jc w:val="center"/>
                                          <w:rPr>
                                            <w:rFonts w:ascii="Arial" w:eastAsiaTheme="minorHAnsi" w:hAnsi="Arial" w:cs="Arial"/>
                                            <w:bCs/>
                                            <w:sz w:val="20"/>
                                            <w:szCs w:val="20"/>
                                            <w:lang w:val="en-GB"/>
                                          </w:rPr>
                                        </w:pPr>
                                        <w:r w:rsidRPr="00116672">
                                          <w:rPr>
                                            <w:rFonts w:ascii="Arial" w:eastAsiaTheme="minorHAnsi" w:hAnsi="Arial" w:cs="Arial"/>
                                            <w:bCs/>
                                            <w:sz w:val="20"/>
                                            <w:szCs w:val="20"/>
                                            <w:lang w:val="en-GB"/>
                                          </w:rPr>
                                          <w:t>Коммутацийн долгионы туршилтууд</w:t>
                                        </w:r>
                                      </w:p>
                                    </w:tc>
                                  </w:tr>
                                  <w:tr w:rsidR="005E4CBA" w:rsidTr="00306BF7">
                                    <w:tc>
                                      <w:tcPr>
                                        <w:tcW w:w="709" w:type="dxa"/>
                                      </w:tcPr>
                                      <w:p w:rsidR="005E4CBA" w:rsidRDefault="005E4CBA" w:rsidP="00116672">
                                        <w:pPr>
                                          <w:autoSpaceDE w:val="0"/>
                                          <w:autoSpaceDN w:val="0"/>
                                          <w:adjustRightInd w:val="0"/>
                                          <w:suppressOverlap/>
                                          <w:jc w:val="both"/>
                                          <w:rPr>
                                            <w:rFonts w:ascii="Arial" w:eastAsiaTheme="minorHAnsi" w:hAnsi="Arial" w:cs="Arial"/>
                                            <w:bCs/>
                                            <w:sz w:val="20"/>
                                            <w:szCs w:val="20"/>
                                            <w:lang w:val="mn-MN"/>
                                          </w:rPr>
                                        </w:pPr>
                                        <w:r>
                                          <w:rPr>
                                            <w:rFonts w:ascii="Arial" w:eastAsiaTheme="minorHAnsi" w:hAnsi="Arial" w:cs="Arial"/>
                                            <w:bCs/>
                                            <w:sz w:val="20"/>
                                            <w:szCs w:val="20"/>
                                            <w:lang w:val="mn-MN"/>
                                          </w:rPr>
                                          <w:t>Б.14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3261" w:type="dxa"/>
                                      </w:tcPr>
                                      <w:p w:rsidR="005E4CBA" w:rsidRPr="00FC0B10" w:rsidRDefault="005E4CBA" w:rsidP="00116672">
                                        <w:pPr>
                                          <w:autoSpaceDE w:val="0"/>
                                          <w:autoSpaceDN w:val="0"/>
                                          <w:adjustRightInd w:val="0"/>
                                          <w:suppressOverlap/>
                                          <w:jc w:val="both"/>
                                          <w:rPr>
                                            <w:rFonts w:ascii="Arial" w:eastAsiaTheme="minorHAnsi" w:hAnsi="Arial" w:cs="Arial"/>
                                            <w:bCs/>
                                            <w:sz w:val="20"/>
                                            <w:szCs w:val="20"/>
                                            <w:lang w:val="en-GB"/>
                                          </w:rPr>
                                        </w:pPr>
                                        <w:r w:rsidRPr="00FC0B10">
                                          <w:rPr>
                                            <w:rFonts w:ascii="Arial" w:eastAsiaTheme="minorHAnsi" w:hAnsi="Arial" w:cs="Arial"/>
                                            <w:sz w:val="20"/>
                                            <w:szCs w:val="20"/>
                                            <w:lang w:val="en-GB"/>
                                          </w:rPr>
                                          <w:t>Трансформаторт амжилттай хийгдсэн туршилт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965" w:type="dxa"/>
                                      </w:tcPr>
                                      <w:p w:rsidR="005E4CBA" w:rsidRPr="00B94583" w:rsidRDefault="005E4CBA" w:rsidP="00116672">
                                        <w:pPr>
                                          <w:autoSpaceDE w:val="0"/>
                                          <w:autoSpaceDN w:val="0"/>
                                          <w:adjustRightInd w:val="0"/>
                                          <w:suppressOverlap/>
                                          <w:jc w:val="both"/>
                                          <w:rPr>
                                            <w:rFonts w:ascii="Arial" w:eastAsiaTheme="minorHAnsi" w:hAnsi="Arial" w:cs="Arial"/>
                                            <w:bCs/>
                                            <w:sz w:val="20"/>
                                            <w:szCs w:val="20"/>
                                            <w:lang w:val="en-GB"/>
                                          </w:rPr>
                                        </w:pPr>
                                        <w:r>
                                          <w:rPr>
                                            <w:rFonts w:ascii="Arial" w:eastAsiaTheme="minorHAnsi" w:hAnsi="Arial" w:cs="Arial"/>
                                            <w:bCs/>
                                            <w:sz w:val="20"/>
                                            <w:szCs w:val="20"/>
                                            <w:lang w:val="en-GB"/>
                                          </w:rPr>
                                          <w:t>8.2.2.1</w:t>
                                        </w:r>
                                      </w:p>
                                    </w:tc>
                                  </w:tr>
                                </w:tbl>
                                <w:p w:rsidR="005E4CBA" w:rsidRDefault="005E4CBA" w:rsidP="005960A2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F08D184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63" o:spid="_x0000_s1041" type="#_x0000_t202" style="position:absolute;left:0;text-align:left;margin-left:-10.25pt;margin-top:.7pt;width:250.5pt;height:617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0k3wXQIAAMsEAAAOAAAAZHJzL2Uyb0RvYy54bWysVE1vGjEQvVfqf7B8b5YFkhDEEtFEVJWi&#10;JFKocjZeL6zk9bi2YZf++j6bj9Ckp6oczHx5PPPmzU5uu0azrXK+JlPw/KLHmTKSytqsCv5jMf8y&#10;4swHYUqhyaiC75Tnt9PPnyatHas+rUmXyjEkMX7c2oKvQ7DjLPNyrRrhL8gqA2dFrhEBqltlpRMt&#10;sjc66/d6V1lLrrSOpPIe1vu9k09T/qpSMjxVlVeB6YKjtpBOl85lPLPpRIxXTth1LQ9liH+oohG1&#10;waOnVPciCLZx9YdUTS0dearChaQmo6qqpUo9oJu8966bl7WwKvUCcLw9weT/X1r5uH12rC4LfjXg&#10;zIgGM1qoLrCv1DGYgE9r/RhhLxaBoYMdcz7aPYyx7a5yTfxHQwx+IL07oRuzSRgH+SgfXMIl4bse&#10;DW5615cxT/Z23TofvilqWBQK7jC+hKrYPviwDz2GxNc86bqc11onZefvtGNbgUmDICW1nGnhA4wF&#10;n6ff4bU/rmnD2tg8CvuYMrJQnbIuV6lv1HuWAZo28aZKbDvUGTHbYxOl0C27hHGeGo6mJZU74Olo&#10;z0hv5bxGzw8o+Fk4UBA4Ya3CE45KE0qkg8TZmtyvv9ljPJgBL2ctKF1w/3MjnAIO3w04c5MPh3EH&#10;kjK8vO5Dceee5bnHbJo7ApY5FtjKJMb4oI9i5ah5xfbN4qtwCSPxdsHDUbwL+0XD9ko1m6UgsN6K&#10;8GBerIypI3BxoovuVTh7GHsAYx7pSH4xfjf9fWy8aWi2CVTViRpvqIJSUcHGJHIdtjuu5Lmeot6+&#10;QdPfAAAA//8DAFBLAwQUAAYACAAAACEAplxszN0AAAAKAQAADwAAAGRycy9kb3ducmV2LnhtbEyP&#10;QU7DMBBF90jcwRokNqh1SBtUQpyqgCpYQuEAbjxxosbjKHbScHumK1g+/a8/b4rt7Dox4RBaTwru&#10;lwkIpMqblqyC76/9YgMiRE1Gd55QwQ8G2JbXV4XOjT/TJ06HaAWPUMi1gibGPpcyVA06HZa+R+Ks&#10;9oPTkXGw0gz6zOOuk2mSPEinW+ILje7xpcHqdBidgrv35zc71XK1r7N0rPzr6WNnE6Vub+bdE4iI&#10;c/wrw0Wf1aFkp6MfyQTRKVikScZVDtYgOF9vLnxkTlfZI8iykP9fKH8BAAD//wMAUEsBAi0AFAAG&#10;AAgAAAAhALaDOJL+AAAA4QEAABMAAAAAAAAAAAAAAAAAAAAAAFtDb250ZW50X1R5cGVzXS54bWxQ&#10;SwECLQAUAAYACAAAACEAOP0h/9YAAACUAQAACwAAAAAAAAAAAAAAAAAvAQAAX3JlbHMvLnJlbHNQ&#10;SwECLQAUAAYACAAAACEA/NJN8F0CAADLBAAADgAAAAAAAAAAAAAAAAAuAgAAZHJzL2Uyb0RvYy54&#10;bWxQSwECLQAUAAYACAAAACEAplxszN0AAAAKAQAADwAAAAAAAAAAAAAAAAC3BAAAZHJzL2Rvd25y&#10;ZXYueG1sUEsFBgAAAAAEAAQA8wAAAMEFAAAAAA==&#10;" fillcolor="window" strokecolor="white [3212]" strokeweight=".5pt">
                      <v:textbox>
                        <w:txbxContent>
                          <w:tbl>
                            <w:tblPr>
                              <w:tblStyle w:val="TableGrid"/>
                              <w:tblOverlap w:val="never"/>
                              <w:tblW w:w="4935" w:type="dxa"/>
                              <w:tblInd w:w="-147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709"/>
                              <w:gridCol w:w="3261"/>
                              <w:gridCol w:w="965"/>
                            </w:tblGrid>
                            <w:tr w:rsidR="005E4CBA" w:rsidTr="00306BF7">
                              <w:tc>
                                <w:tcPr>
                                  <w:tcW w:w="709" w:type="dxa"/>
                                </w:tcPr>
                                <w:p w:rsidR="005E4CBA" w:rsidRPr="005442BA" w:rsidRDefault="005E4CBA" w:rsidP="00B94583">
                                  <w:pPr>
                                    <w:autoSpaceDE w:val="0"/>
                                    <w:autoSpaceDN w:val="0"/>
                                    <w:adjustRightInd w:val="0"/>
                                    <w:suppressOverlap/>
                                    <w:jc w:val="both"/>
                                    <w:rPr>
                                      <w:rFonts w:ascii="Arial" w:eastAsiaTheme="minorHAnsi" w:hAnsi="Arial" w:cs="Arial"/>
                                      <w:bCs/>
                                      <w:sz w:val="18"/>
                                      <w:szCs w:val="18"/>
                                      <w:lang w:val="mn-MN"/>
                                    </w:rPr>
                                  </w:pPr>
                                  <w:r w:rsidRPr="005442BA">
                                    <w:rPr>
                                      <w:rFonts w:ascii="Arial" w:eastAsiaTheme="minorHAnsi" w:hAnsi="Arial" w:cs="Arial"/>
                                      <w:bCs/>
                                      <w:sz w:val="18"/>
                                      <w:szCs w:val="18"/>
                                      <w:lang w:val="mn-MN"/>
                                    </w:rPr>
                                    <w:t>Зураг</w:t>
                                  </w:r>
                                </w:p>
                              </w:tc>
                              <w:tc>
                                <w:tcPr>
                                  <w:tcW w:w="3261" w:type="dxa"/>
                                </w:tcPr>
                                <w:p w:rsidR="005E4CBA" w:rsidRPr="00B94583" w:rsidRDefault="005E4CBA" w:rsidP="00323649">
                                  <w:pPr>
                                    <w:autoSpaceDE w:val="0"/>
                                    <w:autoSpaceDN w:val="0"/>
                                    <w:adjustRightInd w:val="0"/>
                                    <w:suppressOverlap/>
                                    <w:jc w:val="center"/>
                                    <w:rPr>
                                      <w:rFonts w:ascii="Arial" w:eastAsiaTheme="minorHAnsi" w:hAnsi="Arial" w:cs="Arial"/>
                                      <w:bCs/>
                                      <w:sz w:val="20"/>
                                      <w:szCs w:val="20"/>
                                      <w:lang w:val="mn-MN"/>
                                    </w:rPr>
                                  </w:pPr>
                                  <w:r>
                                    <w:rPr>
                                      <w:rFonts w:ascii="Arial" w:eastAsiaTheme="minorHAnsi" w:hAnsi="Arial" w:cs="Arial"/>
                                      <w:bCs/>
                                      <w:sz w:val="20"/>
                                      <w:szCs w:val="20"/>
                                      <w:lang w:val="mn-MN"/>
                                    </w:rPr>
                                    <w:t>Жишээ</w:t>
                                  </w:r>
                                </w:p>
                              </w:tc>
                              <w:tc>
                                <w:tcPr>
                                  <w:tcW w:w="965" w:type="dxa"/>
                                </w:tcPr>
                                <w:p w:rsidR="005E4CBA" w:rsidRPr="00B94583" w:rsidRDefault="005E4CBA" w:rsidP="00306BF7">
                                  <w:pPr>
                                    <w:autoSpaceDE w:val="0"/>
                                    <w:autoSpaceDN w:val="0"/>
                                    <w:adjustRightInd w:val="0"/>
                                    <w:suppressOverlap/>
                                    <w:jc w:val="center"/>
                                    <w:rPr>
                                      <w:rFonts w:ascii="Arial" w:eastAsiaTheme="minorHAnsi" w:hAnsi="Arial" w:cs="Arial"/>
                                      <w:bCs/>
                                      <w:sz w:val="20"/>
                                      <w:szCs w:val="20"/>
                                      <w:lang w:val="mn-MN"/>
                                    </w:rPr>
                                  </w:pPr>
                                  <w:r>
                                    <w:rPr>
                                      <w:rFonts w:ascii="Arial" w:eastAsiaTheme="minorHAnsi" w:hAnsi="Arial" w:cs="Arial"/>
                                      <w:bCs/>
                                      <w:sz w:val="20"/>
                                      <w:szCs w:val="20"/>
                                      <w:lang w:val="mn-MN"/>
                                    </w:rPr>
                                    <w:t>Зүйл хэсэг</w:t>
                                  </w:r>
                                </w:p>
                              </w:tc>
                            </w:tr>
                            <w:tr w:rsidR="005E4CBA" w:rsidTr="00870351">
                              <w:tc>
                                <w:tcPr>
                                  <w:tcW w:w="4935" w:type="dxa"/>
                                  <w:gridSpan w:val="3"/>
                                </w:tcPr>
                                <w:p w:rsidR="005E4CBA" w:rsidRPr="00B94583" w:rsidRDefault="005E4CBA" w:rsidP="00B94583">
                                  <w:pPr>
                                    <w:autoSpaceDE w:val="0"/>
                                    <w:autoSpaceDN w:val="0"/>
                                    <w:adjustRightInd w:val="0"/>
                                    <w:suppressOverlap/>
                                    <w:jc w:val="center"/>
                                    <w:rPr>
                                      <w:rFonts w:ascii="Arial" w:eastAsiaTheme="minorHAnsi" w:hAnsi="Arial" w:cs="Arial"/>
                                      <w:bCs/>
                                      <w:sz w:val="20"/>
                                      <w:szCs w:val="20"/>
                                      <w:lang w:val="mn-MN"/>
                                    </w:rPr>
                                  </w:pPr>
                                  <w:r>
                                    <w:rPr>
                                      <w:rFonts w:ascii="Arial" w:eastAsiaTheme="minorHAnsi" w:hAnsi="Arial" w:cs="Arial"/>
                                      <w:bCs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Theme="minorHAnsi" w:hAnsi="Arial" w:cs="Arial"/>
                                      <w:bCs/>
                                      <w:sz w:val="20"/>
                                      <w:szCs w:val="20"/>
                                      <w:lang w:val="mn-MN"/>
                                    </w:rPr>
                                    <w:t>Аянгын импулсын туршилт</w:t>
                                  </w:r>
                                </w:p>
                              </w:tc>
                            </w:tr>
                            <w:tr w:rsidR="005E4CBA" w:rsidTr="00870351">
                              <w:tc>
                                <w:tcPr>
                                  <w:tcW w:w="4935" w:type="dxa"/>
                                  <w:gridSpan w:val="3"/>
                                </w:tcPr>
                                <w:p w:rsidR="005E4CBA" w:rsidRPr="00B94583" w:rsidRDefault="005E4CBA" w:rsidP="00B94583">
                                  <w:pPr>
                                    <w:autoSpaceDE w:val="0"/>
                                    <w:autoSpaceDN w:val="0"/>
                                    <w:adjustRightInd w:val="0"/>
                                    <w:suppressOverlap/>
                                    <w:jc w:val="center"/>
                                    <w:rPr>
                                      <w:rFonts w:ascii="Arial" w:eastAsiaTheme="minorHAnsi" w:hAnsi="Arial" w:cs="Arial"/>
                                      <w:bCs/>
                                      <w:sz w:val="20"/>
                                      <w:szCs w:val="20"/>
                                      <w:lang w:val="mn-MN"/>
                                    </w:rPr>
                                  </w:pPr>
                                  <w:r>
                                    <w:rPr>
                                      <w:rFonts w:ascii="Arial" w:eastAsiaTheme="minorHAnsi" w:hAnsi="Arial" w:cs="Arial"/>
                                      <w:bCs/>
                                      <w:sz w:val="20"/>
                                      <w:szCs w:val="20"/>
                                      <w:lang w:val="mn-MN"/>
                                    </w:rPr>
                                    <w:t>Бүрэн долгионы гэмтлүүд</w:t>
                                  </w:r>
                                </w:p>
                              </w:tc>
                            </w:tr>
                            <w:tr w:rsidR="005E4CBA" w:rsidTr="00306BF7">
                              <w:tc>
                                <w:tcPr>
                                  <w:tcW w:w="709" w:type="dxa"/>
                                </w:tcPr>
                                <w:p w:rsidR="005E4CBA" w:rsidRPr="00B94583" w:rsidRDefault="005E4CBA" w:rsidP="00B94583">
                                  <w:pPr>
                                    <w:autoSpaceDE w:val="0"/>
                                    <w:autoSpaceDN w:val="0"/>
                                    <w:adjustRightInd w:val="0"/>
                                    <w:suppressOverlap/>
                                    <w:jc w:val="both"/>
                                    <w:rPr>
                                      <w:rFonts w:ascii="Arial" w:eastAsiaTheme="minorHAnsi" w:hAnsi="Arial" w:cs="Arial"/>
                                      <w:bCs/>
                                      <w:sz w:val="20"/>
                                      <w:szCs w:val="20"/>
                                      <w:lang w:val="mn-MN"/>
                                    </w:rPr>
                                  </w:pPr>
                                  <w:r>
                                    <w:rPr>
                                      <w:rFonts w:ascii="Arial" w:eastAsiaTheme="minorHAnsi" w:hAnsi="Arial" w:cs="Arial"/>
                                      <w:bCs/>
                                      <w:sz w:val="20"/>
                                      <w:szCs w:val="20"/>
                                      <w:lang w:val="mn-MN"/>
                                    </w:rPr>
                                    <w:t>Б.1</w:t>
                                  </w:r>
                                </w:p>
                              </w:tc>
                              <w:tc>
                                <w:tcPr>
                                  <w:tcW w:w="3261" w:type="dxa"/>
                                </w:tcPr>
                                <w:p w:rsidR="005E4CBA" w:rsidRPr="00002BC7" w:rsidRDefault="005E4CBA" w:rsidP="00002BC7">
                                  <w:pPr>
                                    <w:autoSpaceDE w:val="0"/>
                                    <w:autoSpaceDN w:val="0"/>
                                    <w:adjustRightInd w:val="0"/>
                                    <w:suppressOverlap/>
                                    <w:jc w:val="both"/>
                                    <w:rPr>
                                      <w:rFonts w:ascii="Arial" w:eastAsiaTheme="minorHAnsi" w:hAnsi="Arial" w:cs="Arial"/>
                                      <w:bCs/>
                                      <w:sz w:val="20"/>
                                      <w:szCs w:val="20"/>
                                      <w:lang w:val="mn-MN"/>
                                    </w:rPr>
                                  </w:pPr>
                                  <w:r>
                                    <w:rPr>
                                      <w:rFonts w:ascii="Arial" w:eastAsiaTheme="minorHAnsi" w:hAnsi="Arial" w:cs="Arial"/>
                                      <w:bCs/>
                                      <w:sz w:val="20"/>
                                      <w:szCs w:val="20"/>
                                      <w:lang w:val="mn-MN"/>
                                    </w:rPr>
                                    <w:t>Туршигдаж байгаа өндөр хүчдэлийн ороомгоор дамжин шугам</w:t>
                                  </w:r>
                                  <w:r>
                                    <w:rPr>
                                      <w:rFonts w:ascii="Arial" w:eastAsiaTheme="minorHAnsi" w:hAnsi="Arial" w:cs="Arial"/>
                                      <w:bCs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Theme="minorHAnsi" w:hAnsi="Arial" w:cs="Arial"/>
                                      <w:bCs/>
                                      <w:sz w:val="20"/>
                                      <w:szCs w:val="20"/>
                                      <w:lang w:val="mn-MN"/>
                                    </w:rPr>
                                    <w:t>ба саармаг цэгийн хооронд ниргэлэг болох</w:t>
                                  </w:r>
                                </w:p>
                              </w:tc>
                              <w:tc>
                                <w:tcPr>
                                  <w:tcW w:w="965" w:type="dxa"/>
                                </w:tcPr>
                                <w:p w:rsidR="005E4CBA" w:rsidRPr="00AD0770" w:rsidRDefault="005E4CBA" w:rsidP="00AD0770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Arial" w:eastAsiaTheme="minorHAnsi" w:hAnsi="Arial" w:cs="Arial"/>
                                      <w:sz w:val="20"/>
                                      <w:szCs w:val="20"/>
                                      <w:lang w:val="en-GB"/>
                                    </w:rPr>
                                  </w:pPr>
                                  <w:r w:rsidRPr="00AD0770">
                                    <w:rPr>
                                      <w:rFonts w:ascii="Arial" w:eastAsiaTheme="minorHAnsi" w:hAnsi="Arial" w:cs="Arial"/>
                                      <w:sz w:val="20"/>
                                      <w:szCs w:val="20"/>
                                      <w:lang w:val="en-GB"/>
                                    </w:rPr>
                                    <w:t>9.1.2;</w:t>
                                  </w:r>
                                </w:p>
                                <w:p w:rsidR="005E4CBA" w:rsidRPr="00AD0770" w:rsidRDefault="005E4CBA" w:rsidP="00AD0770">
                                  <w:pPr>
                                    <w:autoSpaceDE w:val="0"/>
                                    <w:autoSpaceDN w:val="0"/>
                                    <w:adjustRightInd w:val="0"/>
                                    <w:suppressOverlap/>
                                    <w:jc w:val="center"/>
                                    <w:rPr>
                                      <w:rFonts w:ascii="Arial" w:eastAsiaTheme="minorHAnsi" w:hAnsi="Arial" w:cs="Arial"/>
                                      <w:bCs/>
                                      <w:sz w:val="20"/>
                                      <w:szCs w:val="20"/>
                                      <w:lang w:val="en-GB"/>
                                    </w:rPr>
                                  </w:pPr>
                                  <w:r w:rsidRPr="00AD0770">
                                    <w:rPr>
                                      <w:rFonts w:ascii="Arial" w:eastAsiaTheme="minorHAnsi" w:hAnsi="Arial" w:cs="Arial"/>
                                      <w:sz w:val="20"/>
                                      <w:szCs w:val="20"/>
                                      <w:lang w:val="en-GB"/>
                                    </w:rPr>
                                    <w:t>9.1.3</w:t>
                                  </w:r>
                                </w:p>
                              </w:tc>
                            </w:tr>
                            <w:tr w:rsidR="005E4CBA" w:rsidTr="00306BF7">
                              <w:tc>
                                <w:tcPr>
                                  <w:tcW w:w="709" w:type="dxa"/>
                                </w:tcPr>
                                <w:p w:rsidR="005E4CBA" w:rsidRPr="00B94583" w:rsidRDefault="005E4CBA" w:rsidP="00B94583">
                                  <w:pPr>
                                    <w:autoSpaceDE w:val="0"/>
                                    <w:autoSpaceDN w:val="0"/>
                                    <w:adjustRightInd w:val="0"/>
                                    <w:suppressOverlap/>
                                    <w:jc w:val="both"/>
                                    <w:rPr>
                                      <w:rFonts w:ascii="Arial" w:eastAsiaTheme="minorHAnsi" w:hAnsi="Arial" w:cs="Arial"/>
                                      <w:bCs/>
                                      <w:sz w:val="20"/>
                                      <w:szCs w:val="20"/>
                                      <w:lang w:val="mn-MN"/>
                                    </w:rPr>
                                  </w:pPr>
                                  <w:r>
                                    <w:rPr>
                                      <w:rFonts w:ascii="Arial" w:eastAsiaTheme="minorHAnsi" w:hAnsi="Arial" w:cs="Arial"/>
                                      <w:bCs/>
                                      <w:sz w:val="20"/>
                                      <w:szCs w:val="20"/>
                                      <w:lang w:val="mn-MN"/>
                                    </w:rPr>
                                    <w:t>Б.2</w:t>
                                  </w:r>
                                </w:p>
                              </w:tc>
                              <w:tc>
                                <w:tcPr>
                                  <w:tcW w:w="3261" w:type="dxa"/>
                                </w:tcPr>
                                <w:p w:rsidR="005E4CBA" w:rsidRPr="00002BC7" w:rsidRDefault="005E4CBA" w:rsidP="00B94583">
                                  <w:pPr>
                                    <w:autoSpaceDE w:val="0"/>
                                    <w:autoSpaceDN w:val="0"/>
                                    <w:adjustRightInd w:val="0"/>
                                    <w:suppressOverlap/>
                                    <w:jc w:val="both"/>
                                    <w:rPr>
                                      <w:rFonts w:ascii="Arial" w:eastAsiaTheme="minorHAnsi" w:hAnsi="Arial" w:cs="Arial"/>
                                      <w:bCs/>
                                      <w:sz w:val="20"/>
                                      <w:szCs w:val="20"/>
                                      <w:lang w:val="mn-MN"/>
                                    </w:rPr>
                                  </w:pPr>
                                  <w:r>
                                    <w:rPr>
                                      <w:rFonts w:ascii="Arial" w:eastAsiaTheme="minorHAnsi" w:hAnsi="Arial" w:cs="Arial"/>
                                      <w:bCs/>
                                      <w:sz w:val="20"/>
                                      <w:szCs w:val="20"/>
                                      <w:lang w:val="mn-MN"/>
                                    </w:rPr>
                                    <w:t>Туршигдаж байгаа өндөр хүчдлийн ороомгийн эхлэл дээрх дискэн ороомгуудын хооронд ниргэлэг болох</w:t>
                                  </w:r>
                                </w:p>
                              </w:tc>
                              <w:tc>
                                <w:tcPr>
                                  <w:tcW w:w="965" w:type="dxa"/>
                                </w:tcPr>
                                <w:p w:rsidR="005E4CBA" w:rsidRPr="00AD0770" w:rsidRDefault="005E4CBA" w:rsidP="00AD0770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Arial" w:eastAsiaTheme="minorHAnsi" w:hAnsi="Arial" w:cs="Arial"/>
                                      <w:sz w:val="20"/>
                                      <w:szCs w:val="20"/>
                                      <w:lang w:val="en-GB"/>
                                    </w:rPr>
                                  </w:pPr>
                                  <w:r w:rsidRPr="00AD0770">
                                    <w:rPr>
                                      <w:rFonts w:ascii="Arial" w:eastAsiaTheme="minorHAnsi" w:hAnsi="Arial" w:cs="Arial"/>
                                      <w:sz w:val="20"/>
                                      <w:szCs w:val="20"/>
                                      <w:lang w:val="en-GB"/>
                                    </w:rPr>
                                    <w:t>9.1.2;</w:t>
                                  </w:r>
                                </w:p>
                                <w:p w:rsidR="005E4CBA" w:rsidRPr="00AD0770" w:rsidRDefault="005E4CBA" w:rsidP="00AD0770">
                                  <w:pPr>
                                    <w:autoSpaceDE w:val="0"/>
                                    <w:autoSpaceDN w:val="0"/>
                                    <w:adjustRightInd w:val="0"/>
                                    <w:suppressOverlap/>
                                    <w:jc w:val="center"/>
                                    <w:rPr>
                                      <w:rFonts w:ascii="Arial" w:eastAsiaTheme="minorHAnsi" w:hAnsi="Arial" w:cs="Arial"/>
                                      <w:bCs/>
                                      <w:sz w:val="20"/>
                                      <w:szCs w:val="20"/>
                                      <w:lang w:val="en-GB"/>
                                    </w:rPr>
                                  </w:pPr>
                                  <w:r w:rsidRPr="00AD0770">
                                    <w:rPr>
                                      <w:rFonts w:ascii="Arial" w:eastAsiaTheme="minorHAnsi" w:hAnsi="Arial" w:cs="Arial"/>
                                      <w:sz w:val="20"/>
                                      <w:szCs w:val="20"/>
                                      <w:lang w:val="en-GB"/>
                                    </w:rPr>
                                    <w:t>9.1.4</w:t>
                                  </w:r>
                                </w:p>
                              </w:tc>
                            </w:tr>
                            <w:tr w:rsidR="005E4CBA" w:rsidTr="00306BF7">
                              <w:tc>
                                <w:tcPr>
                                  <w:tcW w:w="709" w:type="dxa"/>
                                </w:tcPr>
                                <w:p w:rsidR="005E4CBA" w:rsidRPr="00B94583" w:rsidRDefault="005E4CBA" w:rsidP="00B94583">
                                  <w:pPr>
                                    <w:autoSpaceDE w:val="0"/>
                                    <w:autoSpaceDN w:val="0"/>
                                    <w:adjustRightInd w:val="0"/>
                                    <w:suppressOverlap/>
                                    <w:jc w:val="both"/>
                                    <w:rPr>
                                      <w:rFonts w:ascii="Arial" w:eastAsiaTheme="minorHAnsi" w:hAnsi="Arial" w:cs="Arial"/>
                                      <w:bCs/>
                                      <w:sz w:val="20"/>
                                      <w:szCs w:val="20"/>
                                      <w:lang w:val="mn-MN"/>
                                    </w:rPr>
                                  </w:pPr>
                                  <w:r>
                                    <w:rPr>
                                      <w:rFonts w:ascii="Arial" w:eastAsiaTheme="minorHAnsi" w:hAnsi="Arial" w:cs="Arial"/>
                                      <w:bCs/>
                                      <w:sz w:val="20"/>
                                      <w:szCs w:val="20"/>
                                      <w:lang w:val="mn-MN"/>
                                    </w:rPr>
                                    <w:t>Б.3</w:t>
                                  </w:r>
                                </w:p>
                              </w:tc>
                              <w:tc>
                                <w:tcPr>
                                  <w:tcW w:w="3261" w:type="dxa"/>
                                </w:tcPr>
                                <w:p w:rsidR="005E4CBA" w:rsidRPr="00002BC7" w:rsidRDefault="005E4CBA" w:rsidP="00B94583">
                                  <w:pPr>
                                    <w:autoSpaceDE w:val="0"/>
                                    <w:autoSpaceDN w:val="0"/>
                                    <w:adjustRightInd w:val="0"/>
                                    <w:suppressOverlap/>
                                    <w:jc w:val="both"/>
                                    <w:rPr>
                                      <w:rFonts w:ascii="Arial" w:eastAsiaTheme="minorHAnsi" w:hAnsi="Arial" w:cs="Arial"/>
                                      <w:bCs/>
                                      <w:sz w:val="20"/>
                                      <w:szCs w:val="20"/>
                                      <w:lang w:val="mn-MN"/>
                                    </w:rPr>
                                  </w:pPr>
                                  <w:r>
                                    <w:rPr>
                                      <w:rFonts w:ascii="Arial" w:eastAsiaTheme="minorHAnsi" w:hAnsi="Arial" w:cs="Arial"/>
                                      <w:bCs/>
                                      <w:sz w:val="20"/>
                                      <w:szCs w:val="20"/>
                                      <w:lang w:val="mn-MN"/>
                                    </w:rPr>
                                    <w:t>Хүчдэл ойролцоо тохируулах шатлалын ороомгийн үе хооронд ниргэлэг болох</w:t>
                                  </w:r>
                                </w:p>
                              </w:tc>
                              <w:tc>
                                <w:tcPr>
                                  <w:tcW w:w="965" w:type="dxa"/>
                                </w:tcPr>
                                <w:p w:rsidR="005E4CBA" w:rsidRPr="00AD0770" w:rsidRDefault="005E4CBA" w:rsidP="00AD0770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Arial" w:eastAsiaTheme="minorHAnsi" w:hAnsi="Arial" w:cs="Arial"/>
                                      <w:sz w:val="20"/>
                                      <w:szCs w:val="20"/>
                                      <w:lang w:val="en-GB"/>
                                    </w:rPr>
                                  </w:pPr>
                                  <w:r w:rsidRPr="00AD0770">
                                    <w:rPr>
                                      <w:rFonts w:ascii="Arial" w:eastAsiaTheme="minorHAnsi" w:hAnsi="Arial" w:cs="Arial"/>
                                      <w:sz w:val="20"/>
                                      <w:szCs w:val="20"/>
                                      <w:lang w:val="en-GB"/>
                                    </w:rPr>
                                    <w:t>9.1.2;</w:t>
                                  </w:r>
                                </w:p>
                                <w:p w:rsidR="005E4CBA" w:rsidRPr="00AD0770" w:rsidRDefault="005E4CBA" w:rsidP="00AD0770">
                                  <w:pPr>
                                    <w:autoSpaceDE w:val="0"/>
                                    <w:autoSpaceDN w:val="0"/>
                                    <w:adjustRightInd w:val="0"/>
                                    <w:suppressOverlap/>
                                    <w:jc w:val="center"/>
                                    <w:rPr>
                                      <w:rFonts w:ascii="Arial" w:eastAsiaTheme="minorHAnsi" w:hAnsi="Arial" w:cs="Arial"/>
                                      <w:bCs/>
                                      <w:sz w:val="20"/>
                                      <w:szCs w:val="20"/>
                                      <w:lang w:val="en-GB"/>
                                    </w:rPr>
                                  </w:pPr>
                                  <w:r w:rsidRPr="00AD0770">
                                    <w:rPr>
                                      <w:rFonts w:ascii="Arial" w:eastAsiaTheme="minorHAnsi" w:hAnsi="Arial" w:cs="Arial"/>
                                      <w:sz w:val="20"/>
                                      <w:szCs w:val="20"/>
                                      <w:lang w:val="en-GB"/>
                                    </w:rPr>
                                    <w:t>9.1.3</w:t>
                                  </w:r>
                                </w:p>
                              </w:tc>
                            </w:tr>
                            <w:tr w:rsidR="005E4CBA" w:rsidTr="00306BF7">
                              <w:tc>
                                <w:tcPr>
                                  <w:tcW w:w="709" w:type="dxa"/>
                                </w:tcPr>
                                <w:p w:rsidR="005E4CBA" w:rsidRPr="00B94583" w:rsidRDefault="005E4CBA" w:rsidP="00B94583">
                                  <w:pPr>
                                    <w:autoSpaceDE w:val="0"/>
                                    <w:autoSpaceDN w:val="0"/>
                                    <w:adjustRightInd w:val="0"/>
                                    <w:suppressOverlap/>
                                    <w:jc w:val="both"/>
                                    <w:rPr>
                                      <w:rFonts w:ascii="Arial" w:eastAsiaTheme="minorHAnsi" w:hAnsi="Arial" w:cs="Arial"/>
                                      <w:bCs/>
                                      <w:sz w:val="20"/>
                                      <w:szCs w:val="20"/>
                                      <w:lang w:val="mn-MN"/>
                                    </w:rPr>
                                  </w:pPr>
                                  <w:r>
                                    <w:rPr>
                                      <w:rFonts w:ascii="Arial" w:eastAsiaTheme="minorHAnsi" w:hAnsi="Arial" w:cs="Arial"/>
                                      <w:bCs/>
                                      <w:sz w:val="20"/>
                                      <w:szCs w:val="20"/>
                                      <w:lang w:val="mn-MN"/>
                                    </w:rPr>
                                    <w:t>Б.4</w:t>
                                  </w:r>
                                </w:p>
                              </w:tc>
                              <w:tc>
                                <w:tcPr>
                                  <w:tcW w:w="3261" w:type="dxa"/>
                                </w:tcPr>
                                <w:p w:rsidR="005E4CBA" w:rsidRPr="00002BC7" w:rsidRDefault="005E4CBA" w:rsidP="00B94583">
                                  <w:pPr>
                                    <w:autoSpaceDE w:val="0"/>
                                    <w:autoSpaceDN w:val="0"/>
                                    <w:adjustRightInd w:val="0"/>
                                    <w:suppressOverlap/>
                                    <w:jc w:val="both"/>
                                    <w:rPr>
                                      <w:rFonts w:ascii="Arial" w:eastAsiaTheme="minorHAnsi" w:hAnsi="Arial" w:cs="Arial"/>
                                      <w:bCs/>
                                      <w:sz w:val="20"/>
                                      <w:szCs w:val="20"/>
                                      <w:lang w:val="mn-MN"/>
                                    </w:rPr>
                                  </w:pPr>
                                  <w:r>
                                    <w:rPr>
                                      <w:rFonts w:ascii="Arial" w:eastAsiaTheme="minorHAnsi" w:hAnsi="Arial" w:cs="Arial"/>
                                      <w:bCs/>
                                      <w:sz w:val="20"/>
                                      <w:szCs w:val="20"/>
                                      <w:lang w:val="mn-MN"/>
                                    </w:rPr>
                                    <w:t>Хүчдэл тохируулгын гадна талын ороомгийн салбарлагын утаснуудын хооронд ниргэлэг болох</w:t>
                                  </w:r>
                                </w:p>
                              </w:tc>
                              <w:tc>
                                <w:tcPr>
                                  <w:tcW w:w="965" w:type="dxa"/>
                                </w:tcPr>
                                <w:p w:rsidR="005E4CBA" w:rsidRPr="00AD0770" w:rsidRDefault="005E4CBA" w:rsidP="00AD0770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Arial" w:eastAsiaTheme="minorHAnsi" w:hAnsi="Arial" w:cs="Arial"/>
                                      <w:bCs/>
                                      <w:sz w:val="20"/>
                                      <w:szCs w:val="20"/>
                                      <w:lang w:val="en-GB"/>
                                    </w:rPr>
                                  </w:pPr>
                                  <w:r w:rsidRPr="00AD0770">
                                    <w:rPr>
                                      <w:rFonts w:ascii="Arial" w:eastAsiaTheme="minorHAnsi" w:hAnsi="Arial" w:cs="Arial"/>
                                      <w:sz w:val="20"/>
                                      <w:szCs w:val="20"/>
                                      <w:lang w:val="en-GB"/>
                                    </w:rPr>
                                    <w:t>9.1.2</w:t>
                                  </w:r>
                                </w:p>
                                <w:p w:rsidR="005E4CBA" w:rsidRPr="00AD0770" w:rsidRDefault="005E4CBA" w:rsidP="00AD0770">
                                  <w:pPr>
                                    <w:autoSpaceDE w:val="0"/>
                                    <w:autoSpaceDN w:val="0"/>
                                    <w:adjustRightInd w:val="0"/>
                                    <w:suppressOverlap/>
                                    <w:jc w:val="center"/>
                                    <w:rPr>
                                      <w:rFonts w:ascii="Arial" w:eastAsiaTheme="minorHAnsi" w:hAnsi="Arial" w:cs="Arial"/>
                                      <w:bCs/>
                                      <w:sz w:val="20"/>
                                      <w:szCs w:val="20"/>
                                      <w:lang w:val="en-GB"/>
                                    </w:rPr>
                                  </w:pPr>
                                </w:p>
                              </w:tc>
                            </w:tr>
                            <w:tr w:rsidR="005E4CBA" w:rsidTr="00306BF7">
                              <w:tc>
                                <w:tcPr>
                                  <w:tcW w:w="709" w:type="dxa"/>
                                </w:tcPr>
                                <w:p w:rsidR="005E4CBA" w:rsidRPr="00B94583" w:rsidRDefault="005E4CBA" w:rsidP="00B94583">
                                  <w:pPr>
                                    <w:autoSpaceDE w:val="0"/>
                                    <w:autoSpaceDN w:val="0"/>
                                    <w:adjustRightInd w:val="0"/>
                                    <w:suppressOverlap/>
                                    <w:jc w:val="both"/>
                                    <w:rPr>
                                      <w:rFonts w:ascii="Arial" w:eastAsiaTheme="minorHAnsi" w:hAnsi="Arial" w:cs="Arial"/>
                                      <w:bCs/>
                                      <w:sz w:val="20"/>
                                      <w:szCs w:val="20"/>
                                      <w:lang w:val="mn-MN"/>
                                    </w:rPr>
                                  </w:pPr>
                                  <w:r>
                                    <w:rPr>
                                      <w:rFonts w:ascii="Arial" w:eastAsiaTheme="minorHAnsi" w:hAnsi="Arial" w:cs="Arial"/>
                                      <w:bCs/>
                                      <w:sz w:val="20"/>
                                      <w:szCs w:val="20"/>
                                      <w:lang w:val="mn-MN"/>
                                    </w:rPr>
                                    <w:t>Б.5</w:t>
                                  </w:r>
                                </w:p>
                              </w:tc>
                              <w:tc>
                                <w:tcPr>
                                  <w:tcW w:w="3261" w:type="dxa"/>
                                </w:tcPr>
                                <w:p w:rsidR="005E4CBA" w:rsidRPr="00002BC7" w:rsidRDefault="005E4CBA" w:rsidP="00002BC7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both"/>
                                    <w:rPr>
                                      <w:rFonts w:ascii="Arial" w:eastAsiaTheme="minorHAnsi" w:hAnsi="Arial" w:cs="Arial"/>
                                      <w:sz w:val="20"/>
                                      <w:szCs w:val="20"/>
                                      <w:lang w:val="en-GB"/>
                                    </w:rPr>
                                  </w:pPr>
                                  <w:r w:rsidRPr="00002BC7">
                                    <w:rPr>
                                      <w:rFonts w:ascii="Arial" w:eastAsiaTheme="minorHAnsi" w:hAnsi="Arial" w:cs="Arial"/>
                                      <w:sz w:val="20"/>
                                      <w:szCs w:val="20"/>
                                      <w:lang w:val="en-GB"/>
                                    </w:rPr>
                                    <w:t>Хүчдэл нарийвчлан тохируулах шатлалын ороомогт нэг</w:t>
                                  </w:r>
                                </w:p>
                                <w:p w:rsidR="005E4CBA" w:rsidRPr="00002BC7" w:rsidRDefault="005E4CBA" w:rsidP="00002BC7">
                                  <w:pPr>
                                    <w:autoSpaceDE w:val="0"/>
                                    <w:autoSpaceDN w:val="0"/>
                                    <w:adjustRightInd w:val="0"/>
                                    <w:suppressOverlap/>
                                    <w:jc w:val="both"/>
                                    <w:rPr>
                                      <w:rFonts w:ascii="Arial" w:eastAsiaTheme="minorHAnsi" w:hAnsi="Arial" w:cs="Arial"/>
                                      <w:bCs/>
                                      <w:sz w:val="20"/>
                                      <w:szCs w:val="20"/>
                                      <w:lang w:val="en-GB"/>
                                    </w:rPr>
                                  </w:pPr>
                                  <w:r w:rsidRPr="00002BC7">
                                    <w:rPr>
                                      <w:rFonts w:ascii="Arial" w:eastAsiaTheme="minorHAnsi" w:hAnsi="Arial" w:cs="Arial"/>
                                      <w:sz w:val="20"/>
                                      <w:szCs w:val="20"/>
                                      <w:lang w:val="en-GB"/>
                                    </w:rPr>
                                    <w:t>секцийн дагуу ниргэлэг болох</w:t>
                                  </w:r>
                                </w:p>
                              </w:tc>
                              <w:tc>
                                <w:tcPr>
                                  <w:tcW w:w="965" w:type="dxa"/>
                                </w:tcPr>
                                <w:p w:rsidR="005E4CBA" w:rsidRPr="00AD0770" w:rsidRDefault="005E4CBA" w:rsidP="00AD0770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Arial" w:eastAsiaTheme="minorHAnsi" w:hAnsi="Arial" w:cs="Arial"/>
                                      <w:sz w:val="20"/>
                                      <w:szCs w:val="20"/>
                                      <w:lang w:val="en-GB"/>
                                    </w:rPr>
                                  </w:pPr>
                                  <w:r w:rsidRPr="00AD0770">
                                    <w:rPr>
                                      <w:rFonts w:ascii="Arial" w:eastAsiaTheme="minorHAnsi" w:hAnsi="Arial" w:cs="Arial"/>
                                      <w:sz w:val="20"/>
                                      <w:szCs w:val="20"/>
                                      <w:lang w:val="en-GB"/>
                                    </w:rPr>
                                    <w:t>9.1.2</w:t>
                                  </w:r>
                                </w:p>
                              </w:tc>
                            </w:tr>
                            <w:tr w:rsidR="005E4CBA" w:rsidTr="00306BF7">
                              <w:tc>
                                <w:tcPr>
                                  <w:tcW w:w="709" w:type="dxa"/>
                                </w:tcPr>
                                <w:p w:rsidR="005E4CBA" w:rsidRDefault="005E4CBA" w:rsidP="00B94583">
                                  <w:pPr>
                                    <w:autoSpaceDE w:val="0"/>
                                    <w:autoSpaceDN w:val="0"/>
                                    <w:adjustRightInd w:val="0"/>
                                    <w:suppressOverlap/>
                                    <w:jc w:val="both"/>
                                    <w:rPr>
                                      <w:rFonts w:ascii="Arial" w:eastAsiaTheme="minorHAnsi" w:hAnsi="Arial" w:cs="Arial"/>
                                      <w:bCs/>
                                      <w:sz w:val="20"/>
                                      <w:szCs w:val="20"/>
                                      <w:lang w:val="mn-MN"/>
                                    </w:rPr>
                                  </w:pPr>
                                  <w:r>
                                    <w:rPr>
                                      <w:rFonts w:ascii="Arial" w:eastAsiaTheme="minorHAnsi" w:hAnsi="Arial" w:cs="Arial"/>
                                      <w:bCs/>
                                      <w:sz w:val="20"/>
                                      <w:szCs w:val="20"/>
                                      <w:lang w:val="mn-MN"/>
                                    </w:rPr>
                                    <w:t>Б.6</w:t>
                                  </w:r>
                                </w:p>
                              </w:tc>
                              <w:tc>
                                <w:tcPr>
                                  <w:tcW w:w="3261" w:type="dxa"/>
                                </w:tcPr>
                                <w:p w:rsidR="005E4CBA" w:rsidRPr="00002BC7" w:rsidRDefault="005E4CBA" w:rsidP="00002BC7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both"/>
                                    <w:rPr>
                                      <w:rFonts w:ascii="Arial" w:eastAsiaTheme="minorHAnsi" w:hAnsi="Arial" w:cs="Arial"/>
                                      <w:sz w:val="20"/>
                                      <w:szCs w:val="20"/>
                                      <w:lang w:val="en-GB"/>
                                    </w:rPr>
                                  </w:pPr>
                                  <w:r w:rsidRPr="00002BC7">
                                    <w:rPr>
                                      <w:rFonts w:ascii="Arial" w:eastAsiaTheme="minorHAnsi" w:hAnsi="Arial" w:cs="Arial"/>
                                      <w:sz w:val="20"/>
                                      <w:szCs w:val="20"/>
                                      <w:lang w:val="en-GB"/>
                                    </w:rPr>
                                    <w:t>Өндөр хүчдлийн үндсэн ороомгийн зэрэгцээ</w:t>
                                  </w:r>
                                </w:p>
                                <w:p w:rsidR="005E4CBA" w:rsidRPr="00002BC7" w:rsidRDefault="005E4CBA" w:rsidP="00002BC7">
                                  <w:pPr>
                                    <w:autoSpaceDE w:val="0"/>
                                    <w:autoSpaceDN w:val="0"/>
                                    <w:adjustRightInd w:val="0"/>
                                    <w:suppressOverlap/>
                                    <w:jc w:val="both"/>
                                    <w:rPr>
                                      <w:rFonts w:ascii="Arial" w:eastAsiaTheme="minorHAnsi" w:hAnsi="Arial" w:cs="Arial"/>
                                      <w:bCs/>
                                      <w:sz w:val="20"/>
                                      <w:szCs w:val="20"/>
                                      <w:lang w:val="en-GB"/>
                                    </w:rPr>
                                  </w:pPr>
                                  <w:r w:rsidRPr="00002BC7">
                                    <w:rPr>
                                      <w:rFonts w:ascii="Arial" w:eastAsiaTheme="minorHAnsi" w:hAnsi="Arial" w:cs="Arial"/>
                                      <w:sz w:val="20"/>
                                      <w:szCs w:val="20"/>
                                      <w:lang w:val="en-GB"/>
                                    </w:rPr>
                                    <w:t>дамужулагчуудын хооронд нтргэлэг болох</w:t>
                                  </w:r>
                                </w:p>
                              </w:tc>
                              <w:tc>
                                <w:tcPr>
                                  <w:tcW w:w="965" w:type="dxa"/>
                                </w:tcPr>
                                <w:p w:rsidR="005E4CBA" w:rsidRPr="00AD0770" w:rsidRDefault="005E4CBA" w:rsidP="00AD0770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Arial" w:eastAsiaTheme="minorHAnsi" w:hAnsi="Arial" w:cs="Arial"/>
                                      <w:bCs/>
                                      <w:sz w:val="20"/>
                                      <w:szCs w:val="20"/>
                                      <w:lang w:val="en-GB"/>
                                    </w:rPr>
                                  </w:pPr>
                                  <w:r w:rsidRPr="00AD0770">
                                    <w:rPr>
                                      <w:rFonts w:ascii="Arial" w:eastAsiaTheme="minorHAnsi" w:hAnsi="Arial" w:cs="Arial"/>
                                      <w:sz w:val="20"/>
                                      <w:szCs w:val="20"/>
                                      <w:lang w:val="en-GB"/>
                                    </w:rPr>
                                    <w:t>9.1.2</w:t>
                                  </w:r>
                                </w:p>
                                <w:p w:rsidR="005E4CBA" w:rsidRPr="00AD0770" w:rsidRDefault="005E4CBA" w:rsidP="00AD0770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Arial" w:eastAsiaTheme="minorHAnsi" w:hAnsi="Arial" w:cs="Arial"/>
                                      <w:bCs/>
                                      <w:sz w:val="20"/>
                                      <w:szCs w:val="20"/>
                                      <w:lang w:val="en-GB"/>
                                    </w:rPr>
                                  </w:pPr>
                                </w:p>
                              </w:tc>
                            </w:tr>
                            <w:tr w:rsidR="005E4CBA" w:rsidTr="00306BF7">
                              <w:tc>
                                <w:tcPr>
                                  <w:tcW w:w="709" w:type="dxa"/>
                                </w:tcPr>
                                <w:p w:rsidR="005E4CBA" w:rsidRDefault="005E4CBA" w:rsidP="00B94583">
                                  <w:pPr>
                                    <w:autoSpaceDE w:val="0"/>
                                    <w:autoSpaceDN w:val="0"/>
                                    <w:adjustRightInd w:val="0"/>
                                    <w:suppressOverlap/>
                                    <w:jc w:val="both"/>
                                    <w:rPr>
                                      <w:rFonts w:ascii="Arial" w:eastAsiaTheme="minorHAnsi" w:hAnsi="Arial" w:cs="Arial"/>
                                      <w:bCs/>
                                      <w:sz w:val="20"/>
                                      <w:szCs w:val="20"/>
                                      <w:lang w:val="mn-MN"/>
                                    </w:rPr>
                                  </w:pPr>
                                  <w:r>
                                    <w:rPr>
                                      <w:rFonts w:ascii="Arial" w:eastAsiaTheme="minorHAnsi" w:hAnsi="Arial" w:cs="Arial"/>
                                      <w:bCs/>
                                      <w:sz w:val="20"/>
                                      <w:szCs w:val="20"/>
                                      <w:lang w:val="mn-MN"/>
                                    </w:rPr>
                                    <w:t>Б.7</w:t>
                                  </w:r>
                                </w:p>
                              </w:tc>
                              <w:tc>
                                <w:tcPr>
                                  <w:tcW w:w="3261" w:type="dxa"/>
                                </w:tcPr>
                                <w:p w:rsidR="005E4CBA" w:rsidRPr="00002BC7" w:rsidRDefault="005E4CBA" w:rsidP="00002BC7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both"/>
                                    <w:rPr>
                                      <w:rFonts w:ascii="Arial" w:eastAsiaTheme="minorHAnsi" w:hAnsi="Arial" w:cs="Arial"/>
                                      <w:sz w:val="20"/>
                                      <w:szCs w:val="20"/>
                                      <w:lang w:val="en-GB"/>
                                    </w:rPr>
                                  </w:pPr>
                                  <w:r w:rsidRPr="00002BC7">
                                    <w:rPr>
                                      <w:rFonts w:ascii="Arial" w:eastAsiaTheme="minorHAnsi" w:hAnsi="Arial" w:cs="Arial"/>
                                      <w:sz w:val="20"/>
                                      <w:szCs w:val="20"/>
                                      <w:lang w:val="en-GB"/>
                                    </w:rPr>
                                    <w:t>Оруулгын хүчдэл жигдрүүлэх металл ялтаснуудын</w:t>
                                  </w:r>
                                </w:p>
                                <w:p w:rsidR="005E4CBA" w:rsidRPr="00002BC7" w:rsidRDefault="005E4CBA" w:rsidP="00002BC7">
                                  <w:pPr>
                                    <w:autoSpaceDE w:val="0"/>
                                    <w:autoSpaceDN w:val="0"/>
                                    <w:adjustRightInd w:val="0"/>
                                    <w:suppressOverlap/>
                                    <w:jc w:val="both"/>
                                    <w:rPr>
                                      <w:rFonts w:ascii="Arial" w:eastAsiaTheme="minorHAnsi" w:hAnsi="Arial" w:cs="Arial"/>
                                      <w:bCs/>
                                      <w:sz w:val="20"/>
                                      <w:szCs w:val="20"/>
                                      <w:lang w:val="en-GB"/>
                                    </w:rPr>
                                  </w:pPr>
                                  <w:r w:rsidRPr="00002BC7">
                                    <w:rPr>
                                      <w:rFonts w:ascii="Arial" w:eastAsiaTheme="minorHAnsi" w:hAnsi="Arial" w:cs="Arial"/>
                                      <w:sz w:val="20"/>
                                      <w:szCs w:val="20"/>
                                      <w:lang w:val="en-GB"/>
                                    </w:rPr>
                                    <w:t>хооронд нтргэлэг болох</w:t>
                                  </w:r>
                                </w:p>
                              </w:tc>
                              <w:tc>
                                <w:tcPr>
                                  <w:tcW w:w="965" w:type="dxa"/>
                                </w:tcPr>
                                <w:p w:rsidR="005E4CBA" w:rsidRPr="00AD0770" w:rsidRDefault="005E4CBA" w:rsidP="00AD0770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Arial" w:eastAsiaTheme="minorHAnsi" w:hAnsi="Arial" w:cs="Arial"/>
                                      <w:bCs/>
                                      <w:sz w:val="20"/>
                                      <w:szCs w:val="20"/>
                                      <w:lang w:val="mn-MN"/>
                                    </w:rPr>
                                  </w:pPr>
                                  <w:r w:rsidRPr="00AD0770">
                                    <w:rPr>
                                      <w:rFonts w:ascii="Arial" w:eastAsiaTheme="minorHAnsi" w:hAnsi="Arial" w:cs="Arial"/>
                                      <w:sz w:val="20"/>
                                      <w:szCs w:val="20"/>
                                      <w:lang w:val="en-GB"/>
                                    </w:rPr>
                                    <w:t>9.1.</w:t>
                                  </w:r>
                                  <w:r w:rsidRPr="00AD0770">
                                    <w:rPr>
                                      <w:rFonts w:ascii="Arial" w:eastAsiaTheme="minorHAnsi" w:hAnsi="Arial" w:cs="Arial"/>
                                      <w:sz w:val="20"/>
                                      <w:szCs w:val="20"/>
                                      <w:lang w:val="mn-MN"/>
                                    </w:rPr>
                                    <w:t>4</w:t>
                                  </w:r>
                                </w:p>
                                <w:p w:rsidR="005E4CBA" w:rsidRPr="00AD0770" w:rsidRDefault="005E4CBA" w:rsidP="00AD0770">
                                  <w:pPr>
                                    <w:autoSpaceDE w:val="0"/>
                                    <w:autoSpaceDN w:val="0"/>
                                    <w:adjustRightInd w:val="0"/>
                                    <w:suppressOverlap/>
                                    <w:jc w:val="center"/>
                                    <w:rPr>
                                      <w:rFonts w:ascii="Arial" w:eastAsiaTheme="minorHAnsi" w:hAnsi="Arial" w:cs="Arial"/>
                                      <w:bCs/>
                                      <w:sz w:val="20"/>
                                      <w:szCs w:val="20"/>
                                      <w:lang w:val="en-GB"/>
                                    </w:rPr>
                                  </w:pPr>
                                </w:p>
                              </w:tc>
                            </w:tr>
                            <w:tr w:rsidR="005E4CBA" w:rsidTr="0099748F">
                              <w:tc>
                                <w:tcPr>
                                  <w:tcW w:w="4935" w:type="dxa"/>
                                  <w:gridSpan w:val="3"/>
                                </w:tcPr>
                                <w:p w:rsidR="005E4CBA" w:rsidRPr="00AD0770" w:rsidRDefault="005E4CBA" w:rsidP="00AD0770">
                                  <w:pPr>
                                    <w:autoSpaceDE w:val="0"/>
                                    <w:autoSpaceDN w:val="0"/>
                                    <w:adjustRightInd w:val="0"/>
                                    <w:suppressOverlap/>
                                    <w:jc w:val="center"/>
                                    <w:rPr>
                                      <w:rFonts w:ascii="Arial" w:eastAsiaTheme="minorHAnsi" w:hAnsi="Arial" w:cs="Arial"/>
                                      <w:bCs/>
                                      <w:sz w:val="20"/>
                                      <w:szCs w:val="20"/>
                                      <w:lang w:val="mn-MN"/>
                                    </w:rPr>
                                  </w:pPr>
                                  <w:r>
                                    <w:rPr>
                                      <w:rFonts w:ascii="Arial" w:eastAsiaTheme="minorHAnsi" w:hAnsi="Arial" w:cs="Arial"/>
                                      <w:bCs/>
                                      <w:sz w:val="20"/>
                                      <w:szCs w:val="20"/>
                                      <w:lang w:val="mn-MN"/>
                                    </w:rPr>
                                    <w:t>Хэрчигдсэн долгионы гэмтлүүд</w:t>
                                  </w:r>
                                </w:p>
                              </w:tc>
                            </w:tr>
                            <w:tr w:rsidR="005E4CBA" w:rsidTr="00306BF7">
                              <w:tc>
                                <w:tcPr>
                                  <w:tcW w:w="709" w:type="dxa"/>
                                </w:tcPr>
                                <w:p w:rsidR="005E4CBA" w:rsidRDefault="005E4CBA" w:rsidP="00B94583">
                                  <w:pPr>
                                    <w:autoSpaceDE w:val="0"/>
                                    <w:autoSpaceDN w:val="0"/>
                                    <w:adjustRightInd w:val="0"/>
                                    <w:suppressOverlap/>
                                    <w:jc w:val="both"/>
                                    <w:rPr>
                                      <w:rFonts w:ascii="Arial" w:eastAsiaTheme="minorHAnsi" w:hAnsi="Arial" w:cs="Arial"/>
                                      <w:bCs/>
                                      <w:sz w:val="20"/>
                                      <w:szCs w:val="20"/>
                                      <w:lang w:val="mn-MN"/>
                                    </w:rPr>
                                  </w:pPr>
                                  <w:r>
                                    <w:rPr>
                                      <w:rFonts w:ascii="Arial" w:eastAsiaTheme="minorHAnsi" w:hAnsi="Arial" w:cs="Arial"/>
                                      <w:bCs/>
                                      <w:sz w:val="20"/>
                                      <w:szCs w:val="20"/>
                                      <w:lang w:val="mn-MN"/>
                                    </w:rPr>
                                    <w:t>Б.8</w:t>
                                  </w:r>
                                </w:p>
                              </w:tc>
                              <w:tc>
                                <w:tcPr>
                                  <w:tcW w:w="3261" w:type="dxa"/>
                                </w:tcPr>
                                <w:p w:rsidR="005E4CBA" w:rsidRPr="00116672" w:rsidRDefault="005E4CBA" w:rsidP="00116672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both"/>
                                    <w:rPr>
                                      <w:rFonts w:ascii="Arial" w:eastAsiaTheme="minorHAnsi" w:hAnsi="Arial" w:cs="Arial"/>
                                      <w:sz w:val="20"/>
                                      <w:szCs w:val="20"/>
                                      <w:lang w:val="en-GB"/>
                                    </w:rPr>
                                  </w:pPr>
                                  <w:r w:rsidRPr="00116672">
                                    <w:rPr>
                                      <w:rFonts w:ascii="Arial" w:eastAsiaTheme="minorHAnsi" w:hAnsi="Arial" w:cs="Arial"/>
                                      <w:sz w:val="20"/>
                                      <w:szCs w:val="20"/>
                                      <w:lang w:val="en-GB"/>
                                    </w:rPr>
                                    <w:t>Туршигдаж байгаа өндөр хүчдлийн үндсэн ороомгийн</w:t>
                                  </w:r>
                                </w:p>
                                <w:p w:rsidR="005E4CBA" w:rsidRPr="00116672" w:rsidRDefault="005E4CBA" w:rsidP="00116672">
                                  <w:pPr>
                                    <w:autoSpaceDE w:val="0"/>
                                    <w:autoSpaceDN w:val="0"/>
                                    <w:adjustRightInd w:val="0"/>
                                    <w:suppressOverlap/>
                                    <w:jc w:val="both"/>
                                    <w:rPr>
                                      <w:rFonts w:ascii="Arial" w:eastAsiaTheme="minorHAnsi" w:hAnsi="Arial" w:cs="Arial"/>
                                      <w:bCs/>
                                      <w:sz w:val="20"/>
                                      <w:szCs w:val="20"/>
                                      <w:lang w:val="en-GB"/>
                                    </w:rPr>
                                  </w:pPr>
                                  <w:r w:rsidRPr="00116672">
                                    <w:rPr>
                                      <w:rFonts w:ascii="Arial" w:eastAsiaTheme="minorHAnsi" w:hAnsi="Arial" w:cs="Arial"/>
                                      <w:sz w:val="20"/>
                                      <w:szCs w:val="20"/>
                                      <w:lang w:val="en-GB"/>
                                    </w:rPr>
                                    <w:t>ороодос хооронд ниргэлэг болох</w:t>
                                  </w:r>
                                </w:p>
                              </w:tc>
                              <w:tc>
                                <w:tcPr>
                                  <w:tcW w:w="965" w:type="dxa"/>
                                </w:tcPr>
                                <w:p w:rsidR="005E4CBA" w:rsidRPr="0099748F" w:rsidRDefault="005E4CBA" w:rsidP="0099748F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Arial" w:eastAsiaTheme="minorHAnsi" w:hAnsi="Arial" w:cs="Arial"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AD0770">
                                    <w:rPr>
                                      <w:rFonts w:ascii="Arial" w:eastAsiaTheme="minorHAnsi" w:hAnsi="Arial" w:cs="Arial"/>
                                      <w:sz w:val="20"/>
                                      <w:szCs w:val="20"/>
                                      <w:lang w:val="en-GB"/>
                                    </w:rPr>
                                    <w:t>9.1.</w:t>
                                  </w:r>
                                  <w:r w:rsidRPr="00AD0770">
                                    <w:rPr>
                                      <w:rFonts w:ascii="Arial" w:eastAsiaTheme="minorHAnsi" w:hAnsi="Arial" w:cs="Arial"/>
                                      <w:sz w:val="20"/>
                                      <w:szCs w:val="20"/>
                                      <w:lang w:val="mn-MN"/>
                                    </w:rPr>
                                    <w:t>4</w:t>
                                  </w:r>
                                  <w:r>
                                    <w:rPr>
                                      <w:rFonts w:ascii="Arial" w:eastAsiaTheme="minorHAnsi" w:hAnsi="Arial" w:cs="Arial"/>
                                      <w:bCs/>
                                      <w:sz w:val="20"/>
                                      <w:szCs w:val="20"/>
                                    </w:rPr>
                                    <w:t>; 10</w:t>
                                  </w:r>
                                </w:p>
                              </w:tc>
                            </w:tr>
                            <w:tr w:rsidR="005E4CBA" w:rsidTr="00306BF7">
                              <w:tc>
                                <w:tcPr>
                                  <w:tcW w:w="709" w:type="dxa"/>
                                </w:tcPr>
                                <w:p w:rsidR="005E4CBA" w:rsidRDefault="005E4CBA" w:rsidP="00B94583">
                                  <w:pPr>
                                    <w:autoSpaceDE w:val="0"/>
                                    <w:autoSpaceDN w:val="0"/>
                                    <w:adjustRightInd w:val="0"/>
                                    <w:suppressOverlap/>
                                    <w:jc w:val="both"/>
                                    <w:rPr>
                                      <w:rFonts w:ascii="Arial" w:eastAsiaTheme="minorHAnsi" w:hAnsi="Arial" w:cs="Arial"/>
                                      <w:bCs/>
                                      <w:sz w:val="20"/>
                                      <w:szCs w:val="20"/>
                                      <w:lang w:val="mn-MN"/>
                                    </w:rPr>
                                  </w:pPr>
                                  <w:r>
                                    <w:rPr>
                                      <w:rFonts w:ascii="Arial" w:eastAsiaTheme="minorHAnsi" w:hAnsi="Arial" w:cs="Arial"/>
                                      <w:bCs/>
                                      <w:sz w:val="20"/>
                                      <w:szCs w:val="20"/>
                                      <w:lang w:val="mn-MN"/>
                                    </w:rPr>
                                    <w:t>Б.9</w:t>
                                  </w:r>
                                </w:p>
                              </w:tc>
                              <w:tc>
                                <w:tcPr>
                                  <w:tcW w:w="3261" w:type="dxa"/>
                                </w:tcPr>
                                <w:p w:rsidR="005E4CBA" w:rsidRPr="00116672" w:rsidRDefault="005E4CBA" w:rsidP="00116672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both"/>
                                    <w:rPr>
                                      <w:rFonts w:ascii="Arial" w:eastAsiaTheme="minorHAnsi" w:hAnsi="Arial" w:cs="Arial"/>
                                      <w:sz w:val="20"/>
                                      <w:szCs w:val="20"/>
                                      <w:lang w:val="en-GB"/>
                                    </w:rPr>
                                  </w:pPr>
                                  <w:r w:rsidRPr="00116672">
                                    <w:rPr>
                                      <w:rFonts w:ascii="Arial" w:eastAsiaTheme="minorHAnsi" w:hAnsi="Arial" w:cs="Arial"/>
                                      <w:sz w:val="20"/>
                                      <w:szCs w:val="20"/>
                                      <w:lang w:val="en-GB"/>
                                    </w:rPr>
                                    <w:t>Хүчдэл нарийвчлан тохируулах шатлалын ороомгийн</w:t>
                                  </w:r>
                                  <w:r>
                                    <w:rPr>
                                      <w:rFonts w:ascii="Arial" w:eastAsiaTheme="minorHAnsi" w:hAnsi="Arial" w:cs="Arial"/>
                                      <w:sz w:val="20"/>
                                      <w:szCs w:val="20"/>
                                      <w:lang w:val="en-GB"/>
                                    </w:rPr>
                                    <w:t xml:space="preserve"> </w:t>
                                  </w:r>
                                  <w:r w:rsidRPr="00116672">
                                    <w:rPr>
                                      <w:rFonts w:ascii="Arial" w:eastAsiaTheme="minorHAnsi" w:hAnsi="Arial" w:cs="Arial"/>
                                      <w:sz w:val="20"/>
                                      <w:szCs w:val="20"/>
                                      <w:lang w:val="en-GB"/>
                                    </w:rPr>
                                    <w:t>ороодос хооронд ниргэлэг болох</w:t>
                                  </w:r>
                                </w:p>
                              </w:tc>
                              <w:tc>
                                <w:tcPr>
                                  <w:tcW w:w="965" w:type="dxa"/>
                                </w:tcPr>
                                <w:p w:rsidR="005E4CBA" w:rsidRPr="00B94583" w:rsidRDefault="005E4CBA" w:rsidP="0099748F">
                                  <w:pPr>
                                    <w:autoSpaceDE w:val="0"/>
                                    <w:autoSpaceDN w:val="0"/>
                                    <w:adjustRightInd w:val="0"/>
                                    <w:suppressOverlap/>
                                    <w:jc w:val="center"/>
                                    <w:rPr>
                                      <w:rFonts w:ascii="Arial" w:eastAsiaTheme="minorHAnsi" w:hAnsi="Arial" w:cs="Arial"/>
                                      <w:bCs/>
                                      <w:sz w:val="20"/>
                                      <w:szCs w:val="20"/>
                                      <w:lang w:val="en-GB"/>
                                    </w:rPr>
                                  </w:pPr>
                                  <w:r w:rsidRPr="00AD0770">
                                    <w:rPr>
                                      <w:rFonts w:ascii="Arial" w:eastAsiaTheme="minorHAnsi" w:hAnsi="Arial" w:cs="Arial"/>
                                      <w:sz w:val="20"/>
                                      <w:szCs w:val="20"/>
                                      <w:lang w:val="en-GB"/>
                                    </w:rPr>
                                    <w:t>9.1.</w:t>
                                  </w:r>
                                  <w:r w:rsidRPr="00AD0770">
                                    <w:rPr>
                                      <w:rFonts w:ascii="Arial" w:eastAsiaTheme="minorHAnsi" w:hAnsi="Arial" w:cs="Arial"/>
                                      <w:sz w:val="20"/>
                                      <w:szCs w:val="20"/>
                                      <w:lang w:val="mn-MN"/>
                                    </w:rPr>
                                    <w:t>4</w:t>
                                  </w:r>
                                  <w:r>
                                    <w:rPr>
                                      <w:rFonts w:ascii="Arial" w:eastAsiaTheme="minorHAnsi" w:hAnsi="Arial" w:cs="Arial"/>
                                      <w:bCs/>
                                      <w:sz w:val="20"/>
                                      <w:szCs w:val="20"/>
                                    </w:rPr>
                                    <w:t>; 10</w:t>
                                  </w:r>
                                </w:p>
                              </w:tc>
                            </w:tr>
                            <w:tr w:rsidR="005E4CBA" w:rsidTr="0099748F">
                              <w:tc>
                                <w:tcPr>
                                  <w:tcW w:w="4935" w:type="dxa"/>
                                  <w:gridSpan w:val="3"/>
                                </w:tcPr>
                                <w:p w:rsidR="005E4CBA" w:rsidRPr="00116672" w:rsidRDefault="005E4CBA" w:rsidP="00116672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Arial" w:eastAsiaTheme="minorHAnsi" w:hAnsi="Arial" w:cs="Arial"/>
                                      <w:bCs/>
                                      <w:sz w:val="20"/>
                                      <w:szCs w:val="20"/>
                                      <w:lang w:val="en-GB"/>
                                    </w:rPr>
                                  </w:pPr>
                                  <w:r w:rsidRPr="00116672">
                                    <w:rPr>
                                      <w:rFonts w:ascii="Arial" w:eastAsiaTheme="minorHAnsi" w:hAnsi="Arial" w:cs="Arial"/>
                                      <w:bCs/>
                                      <w:sz w:val="20"/>
                                      <w:szCs w:val="20"/>
                                      <w:lang w:val="en-GB"/>
                                    </w:rPr>
                                    <w:t>Хэрчиглсэн долгионууд- Хэрчих хугацааны зөрүүнээс үүсэх нөлөөлөл</w:t>
                                  </w:r>
                                </w:p>
                              </w:tc>
                            </w:tr>
                            <w:tr w:rsidR="005E4CBA" w:rsidTr="00306BF7">
                              <w:tc>
                                <w:tcPr>
                                  <w:tcW w:w="709" w:type="dxa"/>
                                </w:tcPr>
                                <w:p w:rsidR="005E4CBA" w:rsidRDefault="005E4CBA" w:rsidP="00B94583">
                                  <w:pPr>
                                    <w:autoSpaceDE w:val="0"/>
                                    <w:autoSpaceDN w:val="0"/>
                                    <w:adjustRightInd w:val="0"/>
                                    <w:suppressOverlap/>
                                    <w:jc w:val="both"/>
                                    <w:rPr>
                                      <w:rFonts w:ascii="Arial" w:eastAsiaTheme="minorHAnsi" w:hAnsi="Arial" w:cs="Arial"/>
                                      <w:bCs/>
                                      <w:sz w:val="20"/>
                                      <w:szCs w:val="20"/>
                                      <w:lang w:val="mn-MN"/>
                                    </w:rPr>
                                  </w:pPr>
                                  <w:r>
                                    <w:rPr>
                                      <w:rFonts w:ascii="Arial" w:eastAsiaTheme="minorHAnsi" w:hAnsi="Arial" w:cs="Arial"/>
                                      <w:bCs/>
                                      <w:sz w:val="20"/>
                                      <w:szCs w:val="20"/>
                                      <w:lang w:val="mn-MN"/>
                                    </w:rPr>
                                    <w:t>Б.10</w:t>
                                  </w:r>
                                </w:p>
                              </w:tc>
                              <w:tc>
                                <w:tcPr>
                                  <w:tcW w:w="3261" w:type="dxa"/>
                                </w:tcPr>
                                <w:p w:rsidR="005E4CBA" w:rsidRPr="00116672" w:rsidRDefault="005E4CBA" w:rsidP="00116672">
                                  <w:pPr>
                                    <w:autoSpaceDE w:val="0"/>
                                    <w:autoSpaceDN w:val="0"/>
                                    <w:adjustRightInd w:val="0"/>
                                    <w:suppressOverlap/>
                                    <w:jc w:val="both"/>
                                    <w:rPr>
                                      <w:rFonts w:ascii="Arial" w:eastAsiaTheme="minorHAnsi" w:hAnsi="Arial" w:cs="Arial"/>
                                      <w:bCs/>
                                      <w:sz w:val="20"/>
                                      <w:szCs w:val="20"/>
                                      <w:lang w:val="en-GB"/>
                                    </w:rPr>
                                  </w:pPr>
                                  <w:r w:rsidRPr="00116672">
                                    <w:rPr>
                                      <w:rFonts w:ascii="Arial" w:eastAsiaTheme="minorHAnsi" w:hAnsi="Arial" w:cs="Arial"/>
                                      <w:sz w:val="20"/>
                                      <w:szCs w:val="20"/>
                                      <w:lang w:val="en-GB"/>
                                    </w:rPr>
                                    <w:t>Хэрчилтийн ижил хугацаатай туршилтууд</w:t>
                                  </w:r>
                                </w:p>
                              </w:tc>
                              <w:tc>
                                <w:tcPr>
                                  <w:tcW w:w="965" w:type="dxa"/>
                                </w:tcPr>
                                <w:p w:rsidR="005E4CBA" w:rsidRPr="00B94583" w:rsidRDefault="005E4CBA" w:rsidP="0099748F">
                                  <w:pPr>
                                    <w:autoSpaceDE w:val="0"/>
                                    <w:autoSpaceDN w:val="0"/>
                                    <w:adjustRightInd w:val="0"/>
                                    <w:suppressOverlap/>
                                    <w:jc w:val="center"/>
                                    <w:rPr>
                                      <w:rFonts w:ascii="Arial" w:eastAsiaTheme="minorHAnsi" w:hAnsi="Arial" w:cs="Arial"/>
                                      <w:bCs/>
                                      <w:sz w:val="20"/>
                                      <w:szCs w:val="20"/>
                                      <w:lang w:val="en-GB"/>
                                    </w:rPr>
                                  </w:pPr>
                                  <w:r w:rsidRPr="00AD0770">
                                    <w:rPr>
                                      <w:rFonts w:ascii="Arial" w:eastAsiaTheme="minorHAnsi" w:hAnsi="Arial" w:cs="Arial"/>
                                      <w:sz w:val="20"/>
                                      <w:szCs w:val="20"/>
                                      <w:lang w:val="en-GB"/>
                                    </w:rPr>
                                    <w:t>9.1.</w:t>
                                  </w:r>
                                  <w:r w:rsidRPr="00AD0770">
                                    <w:rPr>
                                      <w:rFonts w:ascii="Arial" w:eastAsiaTheme="minorHAnsi" w:hAnsi="Arial" w:cs="Arial"/>
                                      <w:sz w:val="20"/>
                                      <w:szCs w:val="20"/>
                                      <w:lang w:val="mn-MN"/>
                                    </w:rPr>
                                    <w:t>4</w:t>
                                  </w:r>
                                  <w:r>
                                    <w:rPr>
                                      <w:rFonts w:ascii="Arial" w:eastAsiaTheme="minorHAnsi" w:hAnsi="Arial" w:cs="Arial"/>
                                      <w:bCs/>
                                      <w:sz w:val="20"/>
                                      <w:szCs w:val="20"/>
                                    </w:rPr>
                                    <w:t>; 10</w:t>
                                  </w:r>
                                </w:p>
                              </w:tc>
                            </w:tr>
                            <w:tr w:rsidR="005E4CBA" w:rsidTr="00306BF7">
                              <w:tc>
                                <w:tcPr>
                                  <w:tcW w:w="709" w:type="dxa"/>
                                </w:tcPr>
                                <w:p w:rsidR="005E4CBA" w:rsidRDefault="005E4CBA" w:rsidP="00B94583">
                                  <w:pPr>
                                    <w:autoSpaceDE w:val="0"/>
                                    <w:autoSpaceDN w:val="0"/>
                                    <w:adjustRightInd w:val="0"/>
                                    <w:suppressOverlap/>
                                    <w:jc w:val="both"/>
                                    <w:rPr>
                                      <w:rFonts w:ascii="Arial" w:eastAsiaTheme="minorHAnsi" w:hAnsi="Arial" w:cs="Arial"/>
                                      <w:bCs/>
                                      <w:sz w:val="20"/>
                                      <w:szCs w:val="20"/>
                                      <w:lang w:val="mn-MN"/>
                                    </w:rPr>
                                  </w:pPr>
                                  <w:r>
                                    <w:rPr>
                                      <w:rFonts w:ascii="Arial" w:eastAsiaTheme="minorHAnsi" w:hAnsi="Arial" w:cs="Arial"/>
                                      <w:bCs/>
                                      <w:sz w:val="20"/>
                                      <w:szCs w:val="20"/>
                                      <w:lang w:val="mn-MN"/>
                                    </w:rPr>
                                    <w:t>Б.11</w:t>
                                  </w:r>
                                </w:p>
                              </w:tc>
                              <w:tc>
                                <w:tcPr>
                                  <w:tcW w:w="3261" w:type="dxa"/>
                                </w:tcPr>
                                <w:p w:rsidR="005E4CBA" w:rsidRPr="00116672" w:rsidRDefault="005E4CBA" w:rsidP="00116672">
                                  <w:pPr>
                                    <w:autoSpaceDE w:val="0"/>
                                    <w:autoSpaceDN w:val="0"/>
                                    <w:adjustRightInd w:val="0"/>
                                    <w:suppressOverlap/>
                                    <w:jc w:val="both"/>
                                    <w:rPr>
                                      <w:rFonts w:ascii="Arial" w:eastAsiaTheme="minorHAnsi" w:hAnsi="Arial" w:cs="Arial"/>
                                      <w:bCs/>
                                      <w:sz w:val="20"/>
                                      <w:szCs w:val="20"/>
                                      <w:lang w:val="en-GB"/>
                                    </w:rPr>
                                  </w:pPr>
                                  <w:r w:rsidRPr="00116672">
                                    <w:rPr>
                                      <w:rFonts w:ascii="Arial" w:eastAsiaTheme="minorHAnsi" w:hAnsi="Arial" w:cs="Arial"/>
                                      <w:sz w:val="20"/>
                                      <w:szCs w:val="20"/>
                                      <w:lang w:val="en-GB"/>
                                    </w:rPr>
                                    <w:t>Хэрчих хугацааны бага болон их зөрөөтэй туршилтууд</w:t>
                                  </w:r>
                                </w:p>
                              </w:tc>
                              <w:tc>
                                <w:tcPr>
                                  <w:tcW w:w="965" w:type="dxa"/>
                                </w:tcPr>
                                <w:p w:rsidR="005E4CBA" w:rsidRPr="00B94583" w:rsidRDefault="005E4CBA" w:rsidP="0099748F">
                                  <w:pPr>
                                    <w:autoSpaceDE w:val="0"/>
                                    <w:autoSpaceDN w:val="0"/>
                                    <w:adjustRightInd w:val="0"/>
                                    <w:suppressOverlap/>
                                    <w:jc w:val="center"/>
                                    <w:rPr>
                                      <w:rFonts w:ascii="Arial" w:eastAsiaTheme="minorHAnsi" w:hAnsi="Arial" w:cs="Arial"/>
                                      <w:bCs/>
                                      <w:sz w:val="20"/>
                                      <w:szCs w:val="20"/>
                                      <w:lang w:val="en-GB"/>
                                    </w:rPr>
                                  </w:pPr>
                                  <w:r w:rsidRPr="00AD0770">
                                    <w:rPr>
                                      <w:rFonts w:ascii="Arial" w:eastAsiaTheme="minorHAnsi" w:hAnsi="Arial" w:cs="Arial"/>
                                      <w:sz w:val="20"/>
                                      <w:szCs w:val="20"/>
                                      <w:lang w:val="en-GB"/>
                                    </w:rPr>
                                    <w:t>9.1.</w:t>
                                  </w:r>
                                  <w:r w:rsidRPr="00AD0770">
                                    <w:rPr>
                                      <w:rFonts w:ascii="Arial" w:eastAsiaTheme="minorHAnsi" w:hAnsi="Arial" w:cs="Arial"/>
                                      <w:sz w:val="20"/>
                                      <w:szCs w:val="20"/>
                                      <w:lang w:val="mn-MN"/>
                                    </w:rPr>
                                    <w:t>4</w:t>
                                  </w:r>
                                  <w:r>
                                    <w:rPr>
                                      <w:rFonts w:ascii="Arial" w:eastAsiaTheme="minorHAnsi" w:hAnsi="Arial" w:cs="Arial"/>
                                      <w:bCs/>
                                      <w:sz w:val="20"/>
                                      <w:szCs w:val="20"/>
                                    </w:rPr>
                                    <w:t>; 10</w:t>
                                  </w:r>
                                </w:p>
                              </w:tc>
                            </w:tr>
                            <w:tr w:rsidR="005E4CBA" w:rsidTr="00ED2DED">
                              <w:tc>
                                <w:tcPr>
                                  <w:tcW w:w="4935" w:type="dxa"/>
                                  <w:gridSpan w:val="3"/>
                                </w:tcPr>
                                <w:p w:rsidR="005E4CBA" w:rsidRPr="00116672" w:rsidRDefault="005E4CBA" w:rsidP="00116672">
                                  <w:pPr>
                                    <w:autoSpaceDE w:val="0"/>
                                    <w:autoSpaceDN w:val="0"/>
                                    <w:adjustRightInd w:val="0"/>
                                    <w:suppressOverlap/>
                                    <w:jc w:val="center"/>
                                    <w:rPr>
                                      <w:rFonts w:ascii="Arial" w:eastAsiaTheme="minorHAnsi" w:hAnsi="Arial" w:cs="Arial"/>
                                      <w:bCs/>
                                      <w:sz w:val="20"/>
                                      <w:szCs w:val="20"/>
                                      <w:lang w:val="en-GB"/>
                                    </w:rPr>
                                  </w:pPr>
                                  <w:r w:rsidRPr="00116672">
                                    <w:rPr>
                                      <w:rFonts w:ascii="Arial" w:eastAsiaTheme="minorHAnsi" w:hAnsi="Arial" w:cs="Arial"/>
                                      <w:bCs/>
                                      <w:sz w:val="20"/>
                                      <w:szCs w:val="20"/>
                                      <w:lang w:val="en-GB"/>
                                    </w:rPr>
                                    <w:t>Гэмтэл үүсгэхгүй хэв гажилтууд</w:t>
                                  </w:r>
                                </w:p>
                              </w:tc>
                            </w:tr>
                            <w:tr w:rsidR="005E4CBA" w:rsidTr="00306BF7">
                              <w:tc>
                                <w:tcPr>
                                  <w:tcW w:w="709" w:type="dxa"/>
                                </w:tcPr>
                                <w:p w:rsidR="005E4CBA" w:rsidRPr="00116672" w:rsidRDefault="005E4CBA" w:rsidP="00116672">
                                  <w:pPr>
                                    <w:autoSpaceDE w:val="0"/>
                                    <w:autoSpaceDN w:val="0"/>
                                    <w:adjustRightInd w:val="0"/>
                                    <w:suppressOverlap/>
                                    <w:jc w:val="both"/>
                                    <w:rPr>
                                      <w:rFonts w:ascii="Arial" w:eastAsiaTheme="minorHAnsi" w:hAnsi="Arial" w:cs="Arial"/>
                                      <w:bCs/>
                                      <w:sz w:val="20"/>
                                      <w:szCs w:val="20"/>
                                      <w:lang w:val="mn-MN"/>
                                    </w:rPr>
                                  </w:pPr>
                                  <w:r>
                                    <w:rPr>
                                      <w:rFonts w:ascii="Arial" w:eastAsiaTheme="minorHAnsi" w:hAnsi="Arial" w:cs="Arial"/>
                                      <w:bCs/>
                                      <w:sz w:val="20"/>
                                      <w:szCs w:val="20"/>
                                      <w:lang w:val="mn-MN"/>
                                    </w:rPr>
                                    <w:t>Б</w:t>
                                  </w:r>
                                  <w:r w:rsidRPr="00116672">
                                    <w:rPr>
                                      <w:rFonts w:ascii="Arial" w:eastAsiaTheme="minorHAnsi" w:hAnsi="Arial" w:cs="Arial"/>
                                      <w:bCs/>
                                      <w:sz w:val="20"/>
                                      <w:szCs w:val="20"/>
                                      <w:lang w:val="mn-MN"/>
                                    </w:rPr>
                                    <w:t>.12</w:t>
                                  </w:r>
                                </w:p>
                              </w:tc>
                              <w:tc>
                                <w:tcPr>
                                  <w:tcW w:w="3261" w:type="dxa"/>
                                </w:tcPr>
                                <w:p w:rsidR="005E4CBA" w:rsidRPr="00116672" w:rsidRDefault="005E4CBA" w:rsidP="00116672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both"/>
                                    <w:rPr>
                                      <w:rFonts w:ascii="Arial" w:eastAsiaTheme="minorHAnsi" w:hAnsi="Arial" w:cs="Arial"/>
                                      <w:sz w:val="20"/>
                                      <w:szCs w:val="20"/>
                                      <w:lang w:val="en-GB"/>
                                    </w:rPr>
                                  </w:pPr>
                                  <w:r w:rsidRPr="00116672">
                                    <w:rPr>
                                      <w:rFonts w:ascii="Arial" w:eastAsiaTheme="minorHAnsi" w:hAnsi="Arial" w:cs="Arial"/>
                                      <w:sz w:val="20"/>
                                      <w:szCs w:val="20"/>
                                      <w:lang w:val="en-GB"/>
                                    </w:rPr>
                                    <w:t>Хүчдэл тохируулга /РПН/</w:t>
                                  </w:r>
                                  <w:r>
                                    <w:rPr>
                                      <w:rFonts w:ascii="Arial" w:eastAsiaTheme="minorHAnsi" w:hAnsi="Arial" w:cs="Arial"/>
                                      <w:sz w:val="20"/>
                                      <w:szCs w:val="20"/>
                                      <w:lang w:val="en-GB"/>
                                    </w:rPr>
                                    <w:t xml:space="preserve"> дахь шугаман бус эсэргүүцлийн </w:t>
                                  </w:r>
                                  <w:r w:rsidRPr="00116672">
                                    <w:rPr>
                                      <w:rFonts w:ascii="Arial" w:eastAsiaTheme="minorHAnsi" w:hAnsi="Arial" w:cs="Arial"/>
                                      <w:sz w:val="20"/>
                                      <w:szCs w:val="20"/>
                                      <w:lang w:val="en-GB"/>
                                    </w:rPr>
                                    <w:t>нөлөөлөл / эффект/</w:t>
                                  </w:r>
                                </w:p>
                              </w:tc>
                              <w:tc>
                                <w:tcPr>
                                  <w:tcW w:w="965" w:type="dxa"/>
                                </w:tcPr>
                                <w:p w:rsidR="005E4CBA" w:rsidRPr="00B94583" w:rsidRDefault="005E4CBA" w:rsidP="005442BA">
                                  <w:pPr>
                                    <w:autoSpaceDE w:val="0"/>
                                    <w:autoSpaceDN w:val="0"/>
                                    <w:adjustRightInd w:val="0"/>
                                    <w:suppressOverlap/>
                                    <w:jc w:val="both"/>
                                    <w:rPr>
                                      <w:rFonts w:ascii="Arial" w:eastAsiaTheme="minorHAnsi" w:hAnsi="Arial" w:cs="Arial"/>
                                      <w:bCs/>
                                      <w:sz w:val="20"/>
                                      <w:szCs w:val="20"/>
                                      <w:lang w:val="en-GB"/>
                                    </w:rPr>
                                  </w:pPr>
                                  <w:r>
                                    <w:rPr>
                                      <w:rFonts w:ascii="Arial" w:eastAsiaTheme="minorHAnsi" w:hAnsi="Arial" w:cs="Arial"/>
                                      <w:bCs/>
                                      <w:sz w:val="20"/>
                                      <w:szCs w:val="20"/>
                                      <w:lang w:val="en-GB"/>
                                    </w:rPr>
                                    <w:t>9.1.1</w:t>
                                  </w:r>
                                </w:p>
                              </w:tc>
                            </w:tr>
                            <w:tr w:rsidR="005E4CBA" w:rsidTr="00306BF7">
                              <w:tc>
                                <w:tcPr>
                                  <w:tcW w:w="709" w:type="dxa"/>
                                </w:tcPr>
                                <w:p w:rsidR="005E4CBA" w:rsidRPr="00116672" w:rsidRDefault="005E4CBA" w:rsidP="00116672">
                                  <w:pPr>
                                    <w:autoSpaceDE w:val="0"/>
                                    <w:autoSpaceDN w:val="0"/>
                                    <w:adjustRightInd w:val="0"/>
                                    <w:suppressOverlap/>
                                    <w:jc w:val="both"/>
                                    <w:rPr>
                                      <w:rFonts w:ascii="Arial" w:eastAsiaTheme="minorHAnsi" w:hAnsi="Arial" w:cs="Arial"/>
                                      <w:bCs/>
                                      <w:sz w:val="20"/>
                                      <w:szCs w:val="20"/>
                                      <w:lang w:val="mn-MN"/>
                                    </w:rPr>
                                  </w:pPr>
                                  <w:r>
                                    <w:rPr>
                                      <w:rFonts w:ascii="Arial" w:eastAsiaTheme="minorHAnsi" w:hAnsi="Arial" w:cs="Arial"/>
                                      <w:bCs/>
                                      <w:sz w:val="20"/>
                                      <w:szCs w:val="20"/>
                                      <w:lang w:val="mn-MN"/>
                                    </w:rPr>
                                    <w:t>Б</w:t>
                                  </w:r>
                                  <w:r w:rsidRPr="00116672">
                                    <w:rPr>
                                      <w:rFonts w:ascii="Arial" w:eastAsiaTheme="minorHAnsi" w:hAnsi="Arial" w:cs="Arial"/>
                                      <w:bCs/>
                                      <w:sz w:val="20"/>
                                      <w:szCs w:val="20"/>
                                      <w:lang w:val="mn-MN"/>
                                    </w:rPr>
                                    <w:t>.13</w:t>
                                  </w:r>
                                </w:p>
                              </w:tc>
                              <w:tc>
                                <w:tcPr>
                                  <w:tcW w:w="3261" w:type="dxa"/>
                                </w:tcPr>
                                <w:p w:rsidR="005E4CBA" w:rsidRPr="00116672" w:rsidRDefault="005E4CBA" w:rsidP="00116672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both"/>
                                    <w:rPr>
                                      <w:rFonts w:ascii="Arial" w:eastAsiaTheme="minorHAnsi" w:hAnsi="Arial" w:cs="Arial"/>
                                      <w:sz w:val="20"/>
                                      <w:szCs w:val="20"/>
                                      <w:lang w:val="en-GB"/>
                                    </w:rPr>
                                  </w:pPr>
                                  <w:r w:rsidRPr="00116672">
                                    <w:rPr>
                                      <w:rFonts w:ascii="Arial" w:eastAsiaTheme="minorHAnsi" w:hAnsi="Arial" w:cs="Arial"/>
                                      <w:sz w:val="20"/>
                                      <w:szCs w:val="20"/>
                                      <w:lang w:val="en-GB"/>
                                    </w:rPr>
                                    <w:t xml:space="preserve">Импульсын үүсгүүрийн </w:t>
                                  </w:r>
                                  <w:r>
                                    <w:rPr>
                                      <w:rFonts w:ascii="Arial" w:eastAsiaTheme="minorHAnsi" w:hAnsi="Arial" w:cs="Arial"/>
                                      <w:sz w:val="20"/>
                                      <w:szCs w:val="20"/>
                                      <w:lang w:val="en-GB"/>
                                    </w:rPr>
                                    <w:t xml:space="preserve">цахилах хугацааны ялгаанаас бий </w:t>
                                  </w:r>
                                  <w:r w:rsidRPr="00116672">
                                    <w:rPr>
                                      <w:rFonts w:ascii="Arial" w:eastAsiaTheme="minorHAnsi" w:hAnsi="Arial" w:cs="Arial"/>
                                      <w:sz w:val="20"/>
                                      <w:szCs w:val="20"/>
                                      <w:lang w:val="en-GB"/>
                                    </w:rPr>
                                    <w:t>болох нөлөөлөл /эффект/</w:t>
                                  </w:r>
                                </w:p>
                              </w:tc>
                              <w:tc>
                                <w:tcPr>
                                  <w:tcW w:w="965" w:type="dxa"/>
                                </w:tcPr>
                                <w:p w:rsidR="005E4CBA" w:rsidRPr="00B94583" w:rsidRDefault="005E4CBA" w:rsidP="005442BA">
                                  <w:pPr>
                                    <w:autoSpaceDE w:val="0"/>
                                    <w:autoSpaceDN w:val="0"/>
                                    <w:adjustRightInd w:val="0"/>
                                    <w:suppressOverlap/>
                                    <w:jc w:val="both"/>
                                    <w:rPr>
                                      <w:rFonts w:ascii="Arial" w:eastAsiaTheme="minorHAnsi" w:hAnsi="Arial" w:cs="Arial"/>
                                      <w:bCs/>
                                      <w:sz w:val="20"/>
                                      <w:szCs w:val="20"/>
                                      <w:lang w:val="en-GB"/>
                                    </w:rPr>
                                  </w:pPr>
                                  <w:r>
                                    <w:rPr>
                                      <w:rFonts w:ascii="Arial" w:eastAsiaTheme="minorHAnsi" w:hAnsi="Arial" w:cs="Arial"/>
                                      <w:bCs/>
                                      <w:sz w:val="20"/>
                                      <w:szCs w:val="20"/>
                                      <w:lang w:val="en-GB"/>
                                    </w:rPr>
                                    <w:t>9.1.1</w:t>
                                  </w:r>
                                </w:p>
                              </w:tc>
                            </w:tr>
                            <w:tr w:rsidR="005E4CBA" w:rsidTr="00ED2DED">
                              <w:tc>
                                <w:tcPr>
                                  <w:tcW w:w="4935" w:type="dxa"/>
                                  <w:gridSpan w:val="3"/>
                                </w:tcPr>
                                <w:p w:rsidR="005E4CBA" w:rsidRPr="00116672" w:rsidRDefault="005E4CBA" w:rsidP="00116672">
                                  <w:pPr>
                                    <w:autoSpaceDE w:val="0"/>
                                    <w:autoSpaceDN w:val="0"/>
                                    <w:adjustRightInd w:val="0"/>
                                    <w:suppressOverlap/>
                                    <w:jc w:val="center"/>
                                    <w:rPr>
                                      <w:rFonts w:ascii="Arial" w:eastAsiaTheme="minorHAnsi" w:hAnsi="Arial" w:cs="Arial"/>
                                      <w:bCs/>
                                      <w:sz w:val="20"/>
                                      <w:szCs w:val="20"/>
                                      <w:lang w:val="en-GB"/>
                                    </w:rPr>
                                  </w:pPr>
                                  <w:r w:rsidRPr="00116672">
                                    <w:rPr>
                                      <w:rFonts w:ascii="Arial" w:eastAsiaTheme="minorHAnsi" w:hAnsi="Arial" w:cs="Arial"/>
                                      <w:bCs/>
                                      <w:sz w:val="20"/>
                                      <w:szCs w:val="20"/>
                                      <w:lang w:val="en-GB"/>
                                    </w:rPr>
                                    <w:t>Коммутацийн долгионы туршилтууд</w:t>
                                  </w:r>
                                </w:p>
                              </w:tc>
                            </w:tr>
                            <w:tr w:rsidR="005E4CBA" w:rsidTr="00306BF7">
                              <w:tc>
                                <w:tcPr>
                                  <w:tcW w:w="709" w:type="dxa"/>
                                </w:tcPr>
                                <w:p w:rsidR="005E4CBA" w:rsidRDefault="005E4CBA" w:rsidP="00116672">
                                  <w:pPr>
                                    <w:autoSpaceDE w:val="0"/>
                                    <w:autoSpaceDN w:val="0"/>
                                    <w:adjustRightInd w:val="0"/>
                                    <w:suppressOverlap/>
                                    <w:jc w:val="both"/>
                                    <w:rPr>
                                      <w:rFonts w:ascii="Arial" w:eastAsiaTheme="minorHAnsi" w:hAnsi="Arial" w:cs="Arial"/>
                                      <w:bCs/>
                                      <w:sz w:val="20"/>
                                      <w:szCs w:val="20"/>
                                      <w:lang w:val="mn-MN"/>
                                    </w:rPr>
                                  </w:pPr>
                                  <w:r>
                                    <w:rPr>
                                      <w:rFonts w:ascii="Arial" w:eastAsiaTheme="minorHAnsi" w:hAnsi="Arial" w:cs="Arial"/>
                                      <w:bCs/>
                                      <w:sz w:val="20"/>
                                      <w:szCs w:val="20"/>
                                      <w:lang w:val="mn-MN"/>
                                    </w:rPr>
                                    <w:t>Б.14</w:t>
                                  </w:r>
                                </w:p>
                              </w:tc>
                              <w:tc>
                                <w:tcPr>
                                  <w:tcW w:w="3261" w:type="dxa"/>
                                </w:tcPr>
                                <w:p w:rsidR="005E4CBA" w:rsidRPr="00FC0B10" w:rsidRDefault="005E4CBA" w:rsidP="00116672">
                                  <w:pPr>
                                    <w:autoSpaceDE w:val="0"/>
                                    <w:autoSpaceDN w:val="0"/>
                                    <w:adjustRightInd w:val="0"/>
                                    <w:suppressOverlap/>
                                    <w:jc w:val="both"/>
                                    <w:rPr>
                                      <w:rFonts w:ascii="Arial" w:eastAsiaTheme="minorHAnsi" w:hAnsi="Arial" w:cs="Arial"/>
                                      <w:bCs/>
                                      <w:sz w:val="20"/>
                                      <w:szCs w:val="20"/>
                                      <w:lang w:val="en-GB"/>
                                    </w:rPr>
                                  </w:pPr>
                                  <w:r w:rsidRPr="00FC0B10">
                                    <w:rPr>
                                      <w:rFonts w:ascii="Arial" w:eastAsiaTheme="minorHAnsi" w:hAnsi="Arial" w:cs="Arial"/>
                                      <w:sz w:val="20"/>
                                      <w:szCs w:val="20"/>
                                      <w:lang w:val="en-GB"/>
                                    </w:rPr>
                                    <w:t>Трансформаторт амжилттай хийгдсэн туршилт</w:t>
                                  </w:r>
                                </w:p>
                              </w:tc>
                              <w:tc>
                                <w:tcPr>
                                  <w:tcW w:w="965" w:type="dxa"/>
                                </w:tcPr>
                                <w:p w:rsidR="005E4CBA" w:rsidRPr="00B94583" w:rsidRDefault="005E4CBA" w:rsidP="00116672">
                                  <w:pPr>
                                    <w:autoSpaceDE w:val="0"/>
                                    <w:autoSpaceDN w:val="0"/>
                                    <w:adjustRightInd w:val="0"/>
                                    <w:suppressOverlap/>
                                    <w:jc w:val="both"/>
                                    <w:rPr>
                                      <w:rFonts w:ascii="Arial" w:eastAsiaTheme="minorHAnsi" w:hAnsi="Arial" w:cs="Arial"/>
                                      <w:bCs/>
                                      <w:sz w:val="20"/>
                                      <w:szCs w:val="20"/>
                                      <w:lang w:val="en-GB"/>
                                    </w:rPr>
                                  </w:pPr>
                                  <w:r>
                                    <w:rPr>
                                      <w:rFonts w:ascii="Arial" w:eastAsiaTheme="minorHAnsi" w:hAnsi="Arial" w:cs="Arial"/>
                                      <w:bCs/>
                                      <w:sz w:val="20"/>
                                      <w:szCs w:val="20"/>
                                      <w:lang w:val="en-GB"/>
                                    </w:rPr>
                                    <w:t>8.2.2.1</w:t>
                                  </w:r>
                                </w:p>
                              </w:tc>
                            </w:tr>
                          </w:tbl>
                          <w:p w:rsidR="005E4CBA" w:rsidRDefault="005E4CBA" w:rsidP="005960A2"/>
                        </w:txbxContent>
                      </v:textbox>
                    </v:shape>
                  </w:pict>
                </mc:Fallback>
              </mc:AlternateContent>
            </w:r>
            <w:r w:rsidR="008D03D4">
              <w:rPr>
                <w:rFonts w:ascii="Arial" w:eastAsiaTheme="minorHAnsi" w:hAnsi="Arial" w:cs="Arial"/>
                <w:b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06EF3AF0" wp14:editId="22B4CBBA">
                      <wp:simplePos x="0" y="0"/>
                      <wp:positionH relativeFrom="column">
                        <wp:posOffset>3203575</wp:posOffset>
                      </wp:positionH>
                      <wp:positionV relativeFrom="paragraph">
                        <wp:posOffset>-634</wp:posOffset>
                      </wp:positionV>
                      <wp:extent cx="3209925" cy="7696200"/>
                      <wp:effectExtent l="0" t="0" r="28575" b="19050"/>
                      <wp:wrapNone/>
                      <wp:docPr id="64" name="Text Box 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209925" cy="76962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tbl>
                                  <w:tblPr>
                                    <w:tblStyle w:val="TableGrid"/>
                                    <w:tblOverlap w:val="never"/>
                                    <w:tblW w:w="4815" w:type="dxa"/>
                                    <w:tblLayout w:type="fixed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846"/>
                                    <w:gridCol w:w="3118"/>
                                    <w:gridCol w:w="851"/>
                                  </w:tblGrid>
                                  <w:tr w:rsidR="005E4CBA" w:rsidTr="00323649">
                                    <w:tc>
                                      <w:tcPr>
                                        <w:tcW w:w="846" w:type="dxa"/>
                                      </w:tcPr>
                                      <w:p w:rsidR="005E4CBA" w:rsidRPr="005442BA" w:rsidRDefault="005E4CBA" w:rsidP="00002BC7">
                                        <w:pPr>
                                          <w:autoSpaceDE w:val="0"/>
                                          <w:autoSpaceDN w:val="0"/>
                                          <w:adjustRightInd w:val="0"/>
                                          <w:suppressOverlap/>
                                          <w:jc w:val="both"/>
                                          <w:rPr>
                                            <w:rFonts w:ascii="Arial" w:eastAsiaTheme="minorHAnsi" w:hAnsi="Arial" w:cs="Arial"/>
                                            <w:bCs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5442BA">
                                          <w:rPr>
                                            <w:rFonts w:ascii="Arial" w:eastAsiaTheme="minorHAnsi" w:hAnsi="Arial" w:cs="Arial"/>
                                            <w:bCs/>
                                            <w:sz w:val="20"/>
                                            <w:szCs w:val="20"/>
                                          </w:rPr>
                                          <w:t>Figure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3118" w:type="dxa"/>
                                      </w:tcPr>
                                      <w:p w:rsidR="005E4CBA" w:rsidRPr="005442BA" w:rsidRDefault="005E4CBA" w:rsidP="00002BC7">
                                        <w:pPr>
                                          <w:autoSpaceDE w:val="0"/>
                                          <w:autoSpaceDN w:val="0"/>
                                          <w:adjustRightInd w:val="0"/>
                                          <w:suppressOverlap/>
                                          <w:jc w:val="both"/>
                                          <w:rPr>
                                            <w:rFonts w:ascii="Arial" w:eastAsiaTheme="minorHAnsi" w:hAnsi="Arial" w:cs="Arial"/>
                                            <w:bCs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5442BA">
                                          <w:rPr>
                                            <w:rFonts w:ascii="Arial" w:eastAsiaTheme="minorHAnsi" w:hAnsi="Arial" w:cs="Arial"/>
                                            <w:bCs/>
                                            <w:sz w:val="20"/>
                                            <w:szCs w:val="20"/>
                                          </w:rPr>
                                          <w:t>Example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851" w:type="dxa"/>
                                      </w:tcPr>
                                      <w:p w:rsidR="005E4CBA" w:rsidRPr="005442BA" w:rsidRDefault="005E4CBA" w:rsidP="00323649">
                                        <w:pPr>
                                          <w:autoSpaceDE w:val="0"/>
                                          <w:autoSpaceDN w:val="0"/>
                                          <w:adjustRightInd w:val="0"/>
                                          <w:suppressOverlap/>
                                          <w:jc w:val="both"/>
                                          <w:rPr>
                                            <w:rFonts w:ascii="Arial" w:eastAsiaTheme="minorHAnsi" w:hAnsi="Arial" w:cs="Arial"/>
                                            <w:bCs/>
                                            <w:sz w:val="20"/>
                                            <w:szCs w:val="20"/>
                                            <w:lang w:val="mn-MN"/>
                                          </w:rPr>
                                        </w:pPr>
                                        <w:r w:rsidRPr="005442BA">
                                          <w:rPr>
                                            <w:rFonts w:ascii="Arial" w:eastAsiaTheme="minorHAnsi" w:hAnsi="Arial" w:cs="Arial"/>
                                            <w:bCs/>
                                            <w:sz w:val="20"/>
                                            <w:szCs w:val="20"/>
                                            <w:lang w:val="mn-MN"/>
                                          </w:rPr>
                                          <w:t>Clause</w:t>
                                        </w:r>
                                      </w:p>
                                    </w:tc>
                                  </w:tr>
                                  <w:tr w:rsidR="005E4CBA" w:rsidTr="00323649">
                                    <w:tc>
                                      <w:tcPr>
                                        <w:tcW w:w="4815" w:type="dxa"/>
                                        <w:gridSpan w:val="3"/>
                                      </w:tcPr>
                                      <w:p w:rsidR="005E4CBA" w:rsidRPr="005442BA" w:rsidRDefault="005E4CBA" w:rsidP="00002BC7">
                                        <w:pPr>
                                          <w:autoSpaceDE w:val="0"/>
                                          <w:autoSpaceDN w:val="0"/>
                                          <w:adjustRightInd w:val="0"/>
                                          <w:suppressOverlap/>
                                          <w:jc w:val="center"/>
                                          <w:rPr>
                                            <w:rFonts w:ascii="Arial" w:eastAsiaTheme="minorHAnsi" w:hAnsi="Arial" w:cs="Arial"/>
                                            <w:bCs/>
                                            <w:sz w:val="20"/>
                                            <w:szCs w:val="20"/>
                                            <w:lang w:val="mn-MN"/>
                                          </w:rPr>
                                        </w:pPr>
                                        <w:r w:rsidRPr="005442BA">
                                          <w:rPr>
                                            <w:rFonts w:ascii="Arial" w:eastAsiaTheme="minorHAnsi" w:hAnsi="Arial" w:cs="Arial"/>
                                            <w:bCs/>
                                            <w:sz w:val="20"/>
                                            <w:szCs w:val="20"/>
                                            <w:lang w:val="en-GB"/>
                                          </w:rPr>
                                          <w:t>Lightning impulse test</w:t>
                                        </w:r>
                                      </w:p>
                                    </w:tc>
                                  </w:tr>
                                  <w:tr w:rsidR="005E4CBA" w:rsidTr="00323649">
                                    <w:tc>
                                      <w:tcPr>
                                        <w:tcW w:w="4815" w:type="dxa"/>
                                        <w:gridSpan w:val="3"/>
                                      </w:tcPr>
                                      <w:p w:rsidR="005E4CBA" w:rsidRPr="005442BA" w:rsidRDefault="005E4CBA" w:rsidP="00002BC7">
                                        <w:pPr>
                                          <w:autoSpaceDE w:val="0"/>
                                          <w:autoSpaceDN w:val="0"/>
                                          <w:adjustRightInd w:val="0"/>
                                          <w:suppressOverlap/>
                                          <w:jc w:val="center"/>
                                          <w:rPr>
                                            <w:rFonts w:ascii="Arial" w:eastAsiaTheme="minorHAnsi" w:hAnsi="Arial" w:cs="Arial"/>
                                            <w:bCs/>
                                            <w:sz w:val="20"/>
                                            <w:szCs w:val="20"/>
                                            <w:lang w:val="mn-MN"/>
                                          </w:rPr>
                                        </w:pPr>
                                        <w:r w:rsidRPr="005442BA">
                                          <w:rPr>
                                            <w:rFonts w:ascii="Arial" w:eastAsiaTheme="minorHAnsi" w:hAnsi="Arial" w:cs="Arial"/>
                                            <w:bCs/>
                                            <w:sz w:val="20"/>
                                            <w:szCs w:val="20"/>
                                            <w:lang w:val="en-GB"/>
                                          </w:rPr>
                                          <w:t>Full-wave faults</w:t>
                                        </w:r>
                                      </w:p>
                                    </w:tc>
                                  </w:tr>
                                  <w:tr w:rsidR="005E4CBA" w:rsidTr="00323649">
                                    <w:tc>
                                      <w:tcPr>
                                        <w:tcW w:w="846" w:type="dxa"/>
                                      </w:tcPr>
                                      <w:p w:rsidR="005E4CBA" w:rsidRPr="005442BA" w:rsidRDefault="005E4CBA" w:rsidP="00AD0770">
                                        <w:pPr>
                                          <w:autoSpaceDE w:val="0"/>
                                          <w:autoSpaceDN w:val="0"/>
                                          <w:adjustRightInd w:val="0"/>
                                          <w:suppressOverlap/>
                                          <w:jc w:val="both"/>
                                          <w:rPr>
                                            <w:rFonts w:ascii="Arial" w:eastAsiaTheme="minorHAnsi" w:hAnsi="Arial" w:cs="Arial"/>
                                            <w:bCs/>
                                            <w:sz w:val="20"/>
                                            <w:szCs w:val="20"/>
                                            <w:lang w:val="mn-MN"/>
                                          </w:rPr>
                                        </w:pPr>
                                        <w:r w:rsidRPr="005442BA">
                                          <w:rPr>
                                            <w:rFonts w:ascii="Arial" w:eastAsiaTheme="minorHAnsi" w:hAnsi="Arial" w:cs="Arial"/>
                                            <w:bCs/>
                                            <w:sz w:val="20"/>
                                            <w:szCs w:val="20"/>
                                            <w:lang w:val="mn-MN"/>
                                          </w:rPr>
                                          <w:t>В.1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3118" w:type="dxa"/>
                                      </w:tcPr>
                                      <w:p w:rsidR="005E4CBA" w:rsidRPr="005442BA" w:rsidRDefault="005E4CBA" w:rsidP="00AD0770">
                                        <w:pPr>
                                          <w:autoSpaceDE w:val="0"/>
                                          <w:autoSpaceDN w:val="0"/>
                                          <w:adjustRightInd w:val="0"/>
                                          <w:suppressOverlap/>
                                          <w:jc w:val="both"/>
                                          <w:rPr>
                                            <w:rFonts w:ascii="Arial" w:eastAsiaTheme="minorHAnsi" w:hAnsi="Arial" w:cs="Arial"/>
                                            <w:bCs/>
                                            <w:sz w:val="20"/>
                                            <w:szCs w:val="20"/>
                                            <w:lang w:val="mn-MN"/>
                                          </w:rPr>
                                        </w:pPr>
                                        <w:r w:rsidRPr="005442BA">
                                          <w:rPr>
                                            <w:rFonts w:ascii="Arial" w:eastAsiaTheme="minorHAnsi" w:hAnsi="Arial" w:cs="Arial"/>
                                            <w:sz w:val="20"/>
                                            <w:szCs w:val="20"/>
                                            <w:lang w:val="en-GB"/>
                                          </w:rPr>
                                          <w:t>Breakdown, line to neutral, across tested high-voltage winding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851" w:type="dxa"/>
                                      </w:tcPr>
                                      <w:p w:rsidR="005E4CBA" w:rsidRPr="005442BA" w:rsidRDefault="005E4CBA" w:rsidP="00AD0770">
                                        <w:pPr>
                                          <w:autoSpaceDE w:val="0"/>
                                          <w:autoSpaceDN w:val="0"/>
                                          <w:adjustRightInd w:val="0"/>
                                          <w:jc w:val="center"/>
                                          <w:rPr>
                                            <w:rFonts w:ascii="Arial" w:eastAsiaTheme="minorHAnsi" w:hAnsi="Arial" w:cs="Arial"/>
                                            <w:sz w:val="20"/>
                                            <w:szCs w:val="20"/>
                                            <w:lang w:val="en-GB"/>
                                          </w:rPr>
                                        </w:pPr>
                                        <w:r w:rsidRPr="005442BA">
                                          <w:rPr>
                                            <w:rFonts w:ascii="Arial" w:eastAsiaTheme="minorHAnsi" w:hAnsi="Arial" w:cs="Arial"/>
                                            <w:sz w:val="20"/>
                                            <w:szCs w:val="20"/>
                                            <w:lang w:val="en-GB"/>
                                          </w:rPr>
                                          <w:t>9.1.2;</w:t>
                                        </w:r>
                                      </w:p>
                                      <w:p w:rsidR="005E4CBA" w:rsidRPr="005442BA" w:rsidRDefault="005E4CBA" w:rsidP="00AD0770">
                                        <w:pPr>
                                          <w:autoSpaceDE w:val="0"/>
                                          <w:autoSpaceDN w:val="0"/>
                                          <w:adjustRightInd w:val="0"/>
                                          <w:suppressOverlap/>
                                          <w:jc w:val="center"/>
                                          <w:rPr>
                                            <w:rFonts w:ascii="Arial" w:eastAsiaTheme="minorHAnsi" w:hAnsi="Arial" w:cs="Arial"/>
                                            <w:bCs/>
                                            <w:sz w:val="20"/>
                                            <w:szCs w:val="20"/>
                                            <w:lang w:val="en-GB"/>
                                          </w:rPr>
                                        </w:pPr>
                                        <w:r w:rsidRPr="005442BA">
                                          <w:rPr>
                                            <w:rFonts w:ascii="Arial" w:eastAsiaTheme="minorHAnsi" w:hAnsi="Arial" w:cs="Arial"/>
                                            <w:sz w:val="20"/>
                                            <w:szCs w:val="20"/>
                                            <w:lang w:val="en-GB"/>
                                          </w:rPr>
                                          <w:t>9.1.3</w:t>
                                        </w:r>
                                      </w:p>
                                    </w:tc>
                                  </w:tr>
                                  <w:tr w:rsidR="005E4CBA" w:rsidTr="00323649">
                                    <w:tc>
                                      <w:tcPr>
                                        <w:tcW w:w="846" w:type="dxa"/>
                                      </w:tcPr>
                                      <w:p w:rsidR="005E4CBA" w:rsidRPr="005442BA" w:rsidRDefault="005E4CBA" w:rsidP="00AD0770">
                                        <w:pPr>
                                          <w:autoSpaceDE w:val="0"/>
                                          <w:autoSpaceDN w:val="0"/>
                                          <w:adjustRightInd w:val="0"/>
                                          <w:suppressOverlap/>
                                          <w:jc w:val="both"/>
                                          <w:rPr>
                                            <w:rFonts w:ascii="Arial" w:eastAsiaTheme="minorHAnsi" w:hAnsi="Arial" w:cs="Arial"/>
                                            <w:bCs/>
                                            <w:sz w:val="20"/>
                                            <w:szCs w:val="20"/>
                                            <w:lang w:val="mn-MN"/>
                                          </w:rPr>
                                        </w:pPr>
                                        <w:r w:rsidRPr="005442BA">
                                          <w:rPr>
                                            <w:rFonts w:ascii="Arial" w:eastAsiaTheme="minorHAnsi" w:hAnsi="Arial" w:cs="Arial"/>
                                            <w:bCs/>
                                            <w:sz w:val="20"/>
                                            <w:szCs w:val="20"/>
                                            <w:lang w:val="mn-MN"/>
                                          </w:rPr>
                                          <w:t>В.2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3118" w:type="dxa"/>
                                      </w:tcPr>
                                      <w:p w:rsidR="005E4CBA" w:rsidRPr="005442BA" w:rsidRDefault="005E4CBA" w:rsidP="00AD0770">
                                        <w:pPr>
                                          <w:autoSpaceDE w:val="0"/>
                                          <w:autoSpaceDN w:val="0"/>
                                          <w:adjustRightInd w:val="0"/>
                                          <w:suppressOverlap/>
                                          <w:jc w:val="both"/>
                                          <w:rPr>
                                            <w:rFonts w:ascii="Arial" w:eastAsiaTheme="minorHAnsi" w:hAnsi="Arial" w:cs="Arial"/>
                                            <w:bCs/>
                                            <w:sz w:val="20"/>
                                            <w:szCs w:val="20"/>
                                            <w:lang w:val="en-GB"/>
                                          </w:rPr>
                                        </w:pPr>
                                        <w:r w:rsidRPr="005442BA">
                                          <w:rPr>
                                            <w:rFonts w:ascii="Arial" w:eastAsiaTheme="minorHAnsi" w:hAnsi="Arial" w:cs="Arial"/>
                                            <w:sz w:val="20"/>
                                            <w:szCs w:val="20"/>
                                            <w:lang w:val="en-GB"/>
                                          </w:rPr>
                                          <w:t>Breakdown, between discs, at entrance to tested high-voltage winding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851" w:type="dxa"/>
                                      </w:tcPr>
                                      <w:p w:rsidR="005E4CBA" w:rsidRPr="005442BA" w:rsidRDefault="005E4CBA" w:rsidP="00AD0770">
                                        <w:pPr>
                                          <w:autoSpaceDE w:val="0"/>
                                          <w:autoSpaceDN w:val="0"/>
                                          <w:adjustRightInd w:val="0"/>
                                          <w:jc w:val="center"/>
                                          <w:rPr>
                                            <w:rFonts w:ascii="Arial" w:eastAsiaTheme="minorHAnsi" w:hAnsi="Arial" w:cs="Arial"/>
                                            <w:sz w:val="20"/>
                                            <w:szCs w:val="20"/>
                                            <w:lang w:val="en-GB"/>
                                          </w:rPr>
                                        </w:pPr>
                                        <w:r w:rsidRPr="005442BA">
                                          <w:rPr>
                                            <w:rFonts w:ascii="Arial" w:eastAsiaTheme="minorHAnsi" w:hAnsi="Arial" w:cs="Arial"/>
                                            <w:sz w:val="20"/>
                                            <w:szCs w:val="20"/>
                                            <w:lang w:val="en-GB"/>
                                          </w:rPr>
                                          <w:t>9.1.2;</w:t>
                                        </w:r>
                                      </w:p>
                                      <w:p w:rsidR="005E4CBA" w:rsidRPr="005442BA" w:rsidRDefault="005E4CBA" w:rsidP="00AD0770">
                                        <w:pPr>
                                          <w:autoSpaceDE w:val="0"/>
                                          <w:autoSpaceDN w:val="0"/>
                                          <w:adjustRightInd w:val="0"/>
                                          <w:suppressOverlap/>
                                          <w:jc w:val="center"/>
                                          <w:rPr>
                                            <w:rFonts w:ascii="Arial" w:eastAsiaTheme="minorHAnsi" w:hAnsi="Arial" w:cs="Arial"/>
                                            <w:bCs/>
                                            <w:sz w:val="20"/>
                                            <w:szCs w:val="20"/>
                                            <w:lang w:val="en-GB"/>
                                          </w:rPr>
                                        </w:pPr>
                                        <w:r w:rsidRPr="005442BA">
                                          <w:rPr>
                                            <w:rFonts w:ascii="Arial" w:eastAsiaTheme="minorHAnsi" w:hAnsi="Arial" w:cs="Arial"/>
                                            <w:sz w:val="20"/>
                                            <w:szCs w:val="20"/>
                                            <w:lang w:val="en-GB"/>
                                          </w:rPr>
                                          <w:t>9.1.4</w:t>
                                        </w:r>
                                      </w:p>
                                    </w:tc>
                                  </w:tr>
                                  <w:tr w:rsidR="005E4CBA" w:rsidTr="00323649">
                                    <w:tc>
                                      <w:tcPr>
                                        <w:tcW w:w="846" w:type="dxa"/>
                                      </w:tcPr>
                                      <w:p w:rsidR="005E4CBA" w:rsidRPr="005442BA" w:rsidRDefault="005E4CBA" w:rsidP="00AD0770">
                                        <w:pPr>
                                          <w:autoSpaceDE w:val="0"/>
                                          <w:autoSpaceDN w:val="0"/>
                                          <w:adjustRightInd w:val="0"/>
                                          <w:suppressOverlap/>
                                          <w:jc w:val="both"/>
                                          <w:rPr>
                                            <w:rFonts w:ascii="Arial" w:eastAsiaTheme="minorHAnsi" w:hAnsi="Arial" w:cs="Arial"/>
                                            <w:bCs/>
                                            <w:sz w:val="20"/>
                                            <w:szCs w:val="20"/>
                                            <w:lang w:val="mn-MN"/>
                                          </w:rPr>
                                        </w:pPr>
                                        <w:r w:rsidRPr="005442BA">
                                          <w:rPr>
                                            <w:rFonts w:ascii="Arial" w:eastAsiaTheme="minorHAnsi" w:hAnsi="Arial" w:cs="Arial"/>
                                            <w:bCs/>
                                            <w:sz w:val="20"/>
                                            <w:szCs w:val="20"/>
                                            <w:lang w:val="mn-MN"/>
                                          </w:rPr>
                                          <w:t>В.3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3118" w:type="dxa"/>
                                      </w:tcPr>
                                      <w:p w:rsidR="005E4CBA" w:rsidRPr="005442BA" w:rsidRDefault="005E4CBA" w:rsidP="00AD0770">
                                        <w:pPr>
                                          <w:autoSpaceDE w:val="0"/>
                                          <w:autoSpaceDN w:val="0"/>
                                          <w:adjustRightInd w:val="0"/>
                                          <w:suppressOverlap/>
                                          <w:jc w:val="both"/>
                                          <w:rPr>
                                            <w:rFonts w:ascii="Arial" w:eastAsiaTheme="minorHAnsi" w:hAnsi="Arial" w:cs="Arial"/>
                                            <w:bCs/>
                                            <w:sz w:val="20"/>
                                            <w:szCs w:val="20"/>
                                            <w:lang w:val="en-GB"/>
                                          </w:rPr>
                                        </w:pPr>
                                        <w:r w:rsidRPr="005442BA">
                                          <w:rPr>
                                            <w:rFonts w:ascii="Arial" w:eastAsiaTheme="minorHAnsi" w:hAnsi="Arial" w:cs="Arial"/>
                                            <w:sz w:val="20"/>
                                            <w:szCs w:val="20"/>
                                            <w:lang w:val="en-GB"/>
                                          </w:rPr>
                                          <w:t>Breakdown, interlayer, in course-step tapping winding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851" w:type="dxa"/>
                                      </w:tcPr>
                                      <w:p w:rsidR="005E4CBA" w:rsidRPr="005442BA" w:rsidRDefault="005E4CBA" w:rsidP="00AD0770">
                                        <w:pPr>
                                          <w:autoSpaceDE w:val="0"/>
                                          <w:autoSpaceDN w:val="0"/>
                                          <w:adjustRightInd w:val="0"/>
                                          <w:jc w:val="center"/>
                                          <w:rPr>
                                            <w:rFonts w:ascii="Arial" w:eastAsiaTheme="minorHAnsi" w:hAnsi="Arial" w:cs="Arial"/>
                                            <w:sz w:val="20"/>
                                            <w:szCs w:val="20"/>
                                            <w:lang w:val="en-GB"/>
                                          </w:rPr>
                                        </w:pPr>
                                        <w:r w:rsidRPr="005442BA">
                                          <w:rPr>
                                            <w:rFonts w:ascii="Arial" w:eastAsiaTheme="minorHAnsi" w:hAnsi="Arial" w:cs="Arial"/>
                                            <w:sz w:val="20"/>
                                            <w:szCs w:val="20"/>
                                            <w:lang w:val="en-GB"/>
                                          </w:rPr>
                                          <w:t>9.1.2;</w:t>
                                        </w:r>
                                      </w:p>
                                      <w:p w:rsidR="005E4CBA" w:rsidRPr="005442BA" w:rsidRDefault="005E4CBA" w:rsidP="00AD0770">
                                        <w:pPr>
                                          <w:autoSpaceDE w:val="0"/>
                                          <w:autoSpaceDN w:val="0"/>
                                          <w:adjustRightInd w:val="0"/>
                                          <w:suppressOverlap/>
                                          <w:jc w:val="center"/>
                                          <w:rPr>
                                            <w:rFonts w:ascii="Arial" w:eastAsiaTheme="minorHAnsi" w:hAnsi="Arial" w:cs="Arial"/>
                                            <w:bCs/>
                                            <w:sz w:val="20"/>
                                            <w:szCs w:val="20"/>
                                            <w:lang w:val="en-GB"/>
                                          </w:rPr>
                                        </w:pPr>
                                        <w:r w:rsidRPr="005442BA">
                                          <w:rPr>
                                            <w:rFonts w:ascii="Arial" w:eastAsiaTheme="minorHAnsi" w:hAnsi="Arial" w:cs="Arial"/>
                                            <w:sz w:val="20"/>
                                            <w:szCs w:val="20"/>
                                            <w:lang w:val="en-GB"/>
                                          </w:rPr>
                                          <w:t>9.1.3</w:t>
                                        </w:r>
                                      </w:p>
                                    </w:tc>
                                  </w:tr>
                                  <w:tr w:rsidR="005E4CBA" w:rsidTr="00323649">
                                    <w:tc>
                                      <w:tcPr>
                                        <w:tcW w:w="846" w:type="dxa"/>
                                      </w:tcPr>
                                      <w:p w:rsidR="005E4CBA" w:rsidRPr="005442BA" w:rsidRDefault="005E4CBA" w:rsidP="00AD0770">
                                        <w:pPr>
                                          <w:autoSpaceDE w:val="0"/>
                                          <w:autoSpaceDN w:val="0"/>
                                          <w:adjustRightInd w:val="0"/>
                                          <w:suppressOverlap/>
                                          <w:jc w:val="both"/>
                                          <w:rPr>
                                            <w:rFonts w:ascii="Arial" w:eastAsiaTheme="minorHAnsi" w:hAnsi="Arial" w:cs="Arial"/>
                                            <w:bCs/>
                                            <w:sz w:val="20"/>
                                            <w:szCs w:val="20"/>
                                            <w:lang w:val="mn-MN"/>
                                          </w:rPr>
                                        </w:pPr>
                                        <w:r w:rsidRPr="005442BA">
                                          <w:rPr>
                                            <w:rFonts w:ascii="Arial" w:eastAsiaTheme="minorHAnsi" w:hAnsi="Arial" w:cs="Arial"/>
                                            <w:bCs/>
                                            <w:sz w:val="20"/>
                                            <w:szCs w:val="20"/>
                                            <w:lang w:val="mn-MN"/>
                                          </w:rPr>
                                          <w:t>В.4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3118" w:type="dxa"/>
                                      </w:tcPr>
                                      <w:p w:rsidR="005E4CBA" w:rsidRPr="005442BA" w:rsidRDefault="005E4CBA" w:rsidP="00AD0770">
                                        <w:pPr>
                                          <w:autoSpaceDE w:val="0"/>
                                          <w:autoSpaceDN w:val="0"/>
                                          <w:adjustRightInd w:val="0"/>
                                          <w:suppressOverlap/>
                                          <w:jc w:val="both"/>
                                          <w:rPr>
                                            <w:rFonts w:ascii="Arial" w:eastAsiaTheme="minorHAnsi" w:hAnsi="Arial" w:cs="Arial"/>
                                            <w:bCs/>
                                            <w:sz w:val="20"/>
                                            <w:szCs w:val="20"/>
                                            <w:lang w:val="en-GB"/>
                                          </w:rPr>
                                        </w:pPr>
                                        <w:r w:rsidRPr="005442BA">
                                          <w:rPr>
                                            <w:rFonts w:ascii="Arial" w:eastAsiaTheme="minorHAnsi" w:hAnsi="Arial" w:cs="Arial"/>
                                            <w:sz w:val="20"/>
                                            <w:szCs w:val="20"/>
                                            <w:lang w:val="en-GB"/>
                                          </w:rPr>
                                          <w:t>Breakdown between tapping leads of outside tapping winding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851" w:type="dxa"/>
                                      </w:tcPr>
                                      <w:p w:rsidR="005E4CBA" w:rsidRPr="005442BA" w:rsidRDefault="005E4CBA" w:rsidP="00AD0770">
                                        <w:pPr>
                                          <w:autoSpaceDE w:val="0"/>
                                          <w:autoSpaceDN w:val="0"/>
                                          <w:adjustRightInd w:val="0"/>
                                          <w:jc w:val="center"/>
                                          <w:rPr>
                                            <w:rFonts w:ascii="Arial" w:eastAsiaTheme="minorHAnsi" w:hAnsi="Arial" w:cs="Arial"/>
                                            <w:bCs/>
                                            <w:sz w:val="20"/>
                                            <w:szCs w:val="20"/>
                                            <w:lang w:val="en-GB"/>
                                          </w:rPr>
                                        </w:pPr>
                                        <w:r w:rsidRPr="005442BA">
                                          <w:rPr>
                                            <w:rFonts w:ascii="Arial" w:eastAsiaTheme="minorHAnsi" w:hAnsi="Arial" w:cs="Arial"/>
                                            <w:sz w:val="20"/>
                                            <w:szCs w:val="20"/>
                                            <w:lang w:val="en-GB"/>
                                          </w:rPr>
                                          <w:t>9.1.2</w:t>
                                        </w:r>
                                      </w:p>
                                      <w:p w:rsidR="005E4CBA" w:rsidRPr="005442BA" w:rsidRDefault="005E4CBA" w:rsidP="00AD0770">
                                        <w:pPr>
                                          <w:autoSpaceDE w:val="0"/>
                                          <w:autoSpaceDN w:val="0"/>
                                          <w:adjustRightInd w:val="0"/>
                                          <w:suppressOverlap/>
                                          <w:jc w:val="center"/>
                                          <w:rPr>
                                            <w:rFonts w:ascii="Arial" w:eastAsiaTheme="minorHAnsi" w:hAnsi="Arial" w:cs="Arial"/>
                                            <w:bCs/>
                                            <w:sz w:val="20"/>
                                            <w:szCs w:val="20"/>
                                            <w:lang w:val="en-GB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5E4CBA" w:rsidTr="00323649">
                                    <w:tc>
                                      <w:tcPr>
                                        <w:tcW w:w="846" w:type="dxa"/>
                                      </w:tcPr>
                                      <w:p w:rsidR="005E4CBA" w:rsidRPr="005442BA" w:rsidRDefault="005E4CBA" w:rsidP="00AD0770">
                                        <w:pPr>
                                          <w:autoSpaceDE w:val="0"/>
                                          <w:autoSpaceDN w:val="0"/>
                                          <w:adjustRightInd w:val="0"/>
                                          <w:suppressOverlap/>
                                          <w:jc w:val="both"/>
                                          <w:rPr>
                                            <w:rFonts w:ascii="Arial" w:eastAsiaTheme="minorHAnsi" w:hAnsi="Arial" w:cs="Arial"/>
                                            <w:bCs/>
                                            <w:sz w:val="20"/>
                                            <w:szCs w:val="20"/>
                                            <w:lang w:val="mn-MN"/>
                                          </w:rPr>
                                        </w:pPr>
                                        <w:r w:rsidRPr="005442BA">
                                          <w:rPr>
                                            <w:rFonts w:ascii="Arial" w:eastAsiaTheme="minorHAnsi" w:hAnsi="Arial" w:cs="Arial"/>
                                            <w:bCs/>
                                            <w:sz w:val="20"/>
                                            <w:szCs w:val="20"/>
                                            <w:lang w:val="mn-MN"/>
                                          </w:rPr>
                                          <w:t>В.5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3118" w:type="dxa"/>
                                      </w:tcPr>
                                      <w:p w:rsidR="005E4CBA" w:rsidRPr="005442BA" w:rsidRDefault="005E4CBA" w:rsidP="00AD0770">
                                        <w:pPr>
                                          <w:autoSpaceDE w:val="0"/>
                                          <w:autoSpaceDN w:val="0"/>
                                          <w:adjustRightInd w:val="0"/>
                                          <w:suppressOverlap/>
                                          <w:jc w:val="both"/>
                                          <w:rPr>
                                            <w:rFonts w:ascii="Arial" w:eastAsiaTheme="minorHAnsi" w:hAnsi="Arial" w:cs="Arial"/>
                                            <w:bCs/>
                                            <w:sz w:val="20"/>
                                            <w:szCs w:val="20"/>
                                            <w:lang w:val="en-GB"/>
                                          </w:rPr>
                                        </w:pPr>
                                        <w:r w:rsidRPr="005442BA">
                                          <w:rPr>
                                            <w:rFonts w:ascii="Arial" w:eastAsiaTheme="minorHAnsi" w:hAnsi="Arial" w:cs="Arial"/>
                                            <w:sz w:val="20"/>
                                            <w:szCs w:val="20"/>
                                            <w:lang w:val="en-GB"/>
                                          </w:rPr>
                                          <w:t>Breakdown across one section in a fine-step tapping winding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851" w:type="dxa"/>
                                      </w:tcPr>
                                      <w:p w:rsidR="005E4CBA" w:rsidRPr="005442BA" w:rsidRDefault="005E4CBA" w:rsidP="00AD0770">
                                        <w:pPr>
                                          <w:autoSpaceDE w:val="0"/>
                                          <w:autoSpaceDN w:val="0"/>
                                          <w:adjustRightInd w:val="0"/>
                                          <w:jc w:val="center"/>
                                          <w:rPr>
                                            <w:rFonts w:ascii="Arial" w:eastAsiaTheme="minorHAnsi" w:hAnsi="Arial" w:cs="Arial"/>
                                            <w:sz w:val="20"/>
                                            <w:szCs w:val="20"/>
                                            <w:lang w:val="en-GB"/>
                                          </w:rPr>
                                        </w:pPr>
                                        <w:r w:rsidRPr="005442BA">
                                          <w:rPr>
                                            <w:rFonts w:ascii="Arial" w:eastAsiaTheme="minorHAnsi" w:hAnsi="Arial" w:cs="Arial"/>
                                            <w:sz w:val="20"/>
                                            <w:szCs w:val="20"/>
                                            <w:lang w:val="en-GB"/>
                                          </w:rPr>
                                          <w:t>9.1.2</w:t>
                                        </w:r>
                                      </w:p>
                                    </w:tc>
                                  </w:tr>
                                  <w:tr w:rsidR="005E4CBA" w:rsidTr="00323649">
                                    <w:tc>
                                      <w:tcPr>
                                        <w:tcW w:w="846" w:type="dxa"/>
                                      </w:tcPr>
                                      <w:p w:rsidR="005E4CBA" w:rsidRPr="005442BA" w:rsidRDefault="005E4CBA" w:rsidP="00AD0770">
                                        <w:pPr>
                                          <w:autoSpaceDE w:val="0"/>
                                          <w:autoSpaceDN w:val="0"/>
                                          <w:adjustRightInd w:val="0"/>
                                          <w:suppressOverlap/>
                                          <w:jc w:val="both"/>
                                          <w:rPr>
                                            <w:rFonts w:ascii="Arial" w:eastAsiaTheme="minorHAnsi" w:hAnsi="Arial" w:cs="Arial"/>
                                            <w:bCs/>
                                            <w:sz w:val="20"/>
                                            <w:szCs w:val="20"/>
                                            <w:lang w:val="mn-MN"/>
                                          </w:rPr>
                                        </w:pPr>
                                        <w:r w:rsidRPr="005442BA">
                                          <w:rPr>
                                            <w:rFonts w:ascii="Arial" w:eastAsiaTheme="minorHAnsi" w:hAnsi="Arial" w:cs="Arial"/>
                                            <w:bCs/>
                                            <w:sz w:val="20"/>
                                            <w:szCs w:val="20"/>
                                            <w:lang w:val="mn-MN"/>
                                          </w:rPr>
                                          <w:t>В.6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3118" w:type="dxa"/>
                                      </w:tcPr>
                                      <w:p w:rsidR="005E4CBA" w:rsidRPr="005442BA" w:rsidRDefault="005E4CBA" w:rsidP="00AD0770">
                                        <w:pPr>
                                          <w:autoSpaceDE w:val="0"/>
                                          <w:autoSpaceDN w:val="0"/>
                                          <w:adjustRightInd w:val="0"/>
                                          <w:suppressOverlap/>
                                          <w:jc w:val="both"/>
                                          <w:rPr>
                                            <w:rFonts w:ascii="Arial" w:eastAsiaTheme="minorHAnsi" w:hAnsi="Arial" w:cs="Arial"/>
                                            <w:bCs/>
                                            <w:sz w:val="20"/>
                                            <w:szCs w:val="20"/>
                                            <w:lang w:val="en-GB"/>
                                          </w:rPr>
                                        </w:pPr>
                                        <w:r w:rsidRPr="005442BA">
                                          <w:rPr>
                                            <w:rFonts w:ascii="Arial" w:eastAsiaTheme="minorHAnsi" w:hAnsi="Arial" w:cs="Arial"/>
                                            <w:sz w:val="20"/>
                                            <w:szCs w:val="20"/>
                                            <w:lang w:val="en-GB"/>
                                          </w:rPr>
                                          <w:t>Breakdown between parallel conductors of a main high-voltage winding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851" w:type="dxa"/>
                                      </w:tcPr>
                                      <w:p w:rsidR="005E4CBA" w:rsidRPr="005442BA" w:rsidRDefault="005E4CBA" w:rsidP="00AD0770">
                                        <w:pPr>
                                          <w:autoSpaceDE w:val="0"/>
                                          <w:autoSpaceDN w:val="0"/>
                                          <w:adjustRightInd w:val="0"/>
                                          <w:jc w:val="center"/>
                                          <w:rPr>
                                            <w:rFonts w:ascii="Arial" w:eastAsiaTheme="minorHAnsi" w:hAnsi="Arial" w:cs="Arial"/>
                                            <w:bCs/>
                                            <w:sz w:val="20"/>
                                            <w:szCs w:val="20"/>
                                            <w:lang w:val="en-GB"/>
                                          </w:rPr>
                                        </w:pPr>
                                        <w:r w:rsidRPr="005442BA">
                                          <w:rPr>
                                            <w:rFonts w:ascii="Arial" w:eastAsiaTheme="minorHAnsi" w:hAnsi="Arial" w:cs="Arial"/>
                                            <w:sz w:val="20"/>
                                            <w:szCs w:val="20"/>
                                            <w:lang w:val="en-GB"/>
                                          </w:rPr>
                                          <w:t>9.1.2</w:t>
                                        </w:r>
                                      </w:p>
                                      <w:p w:rsidR="005E4CBA" w:rsidRPr="005442BA" w:rsidRDefault="005E4CBA" w:rsidP="00AD0770">
                                        <w:pPr>
                                          <w:autoSpaceDE w:val="0"/>
                                          <w:autoSpaceDN w:val="0"/>
                                          <w:adjustRightInd w:val="0"/>
                                          <w:jc w:val="center"/>
                                          <w:rPr>
                                            <w:rFonts w:ascii="Arial" w:eastAsiaTheme="minorHAnsi" w:hAnsi="Arial" w:cs="Arial"/>
                                            <w:bCs/>
                                            <w:sz w:val="20"/>
                                            <w:szCs w:val="20"/>
                                            <w:lang w:val="en-GB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5E4CBA" w:rsidTr="00323649">
                                    <w:tc>
                                      <w:tcPr>
                                        <w:tcW w:w="846" w:type="dxa"/>
                                      </w:tcPr>
                                      <w:p w:rsidR="005E4CBA" w:rsidRPr="005442BA" w:rsidRDefault="005E4CBA" w:rsidP="00AD0770">
                                        <w:pPr>
                                          <w:autoSpaceDE w:val="0"/>
                                          <w:autoSpaceDN w:val="0"/>
                                          <w:adjustRightInd w:val="0"/>
                                          <w:suppressOverlap/>
                                          <w:jc w:val="both"/>
                                          <w:rPr>
                                            <w:rFonts w:ascii="Arial" w:eastAsiaTheme="minorHAnsi" w:hAnsi="Arial" w:cs="Arial"/>
                                            <w:bCs/>
                                            <w:sz w:val="20"/>
                                            <w:szCs w:val="20"/>
                                            <w:lang w:val="mn-MN"/>
                                          </w:rPr>
                                        </w:pPr>
                                        <w:r w:rsidRPr="005442BA">
                                          <w:rPr>
                                            <w:rFonts w:ascii="Arial" w:eastAsiaTheme="minorHAnsi" w:hAnsi="Arial" w:cs="Arial"/>
                                            <w:bCs/>
                                            <w:sz w:val="20"/>
                                            <w:szCs w:val="20"/>
                                            <w:lang w:val="mn-MN"/>
                                          </w:rPr>
                                          <w:t>В.7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3118" w:type="dxa"/>
                                      </w:tcPr>
                                      <w:p w:rsidR="005E4CBA" w:rsidRPr="005442BA" w:rsidRDefault="005E4CBA" w:rsidP="00AD0770">
                                        <w:pPr>
                                          <w:autoSpaceDE w:val="0"/>
                                          <w:autoSpaceDN w:val="0"/>
                                          <w:adjustRightInd w:val="0"/>
                                          <w:suppressOverlap/>
                                          <w:jc w:val="both"/>
                                          <w:rPr>
                                            <w:rFonts w:ascii="Arial" w:eastAsiaTheme="minorHAnsi" w:hAnsi="Arial" w:cs="Arial"/>
                                            <w:bCs/>
                                            <w:sz w:val="20"/>
                                            <w:szCs w:val="20"/>
                                            <w:lang w:val="en-GB"/>
                                          </w:rPr>
                                        </w:pPr>
                                        <w:r w:rsidRPr="005442BA">
                                          <w:rPr>
                                            <w:rFonts w:ascii="Arial" w:eastAsiaTheme="minorHAnsi" w:hAnsi="Arial" w:cs="Arial"/>
                                            <w:sz w:val="20"/>
                                            <w:szCs w:val="20"/>
                                            <w:lang w:val="en-GB"/>
                                          </w:rPr>
                                          <w:t>Breakdown between bushing foils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851" w:type="dxa"/>
                                      </w:tcPr>
                                      <w:p w:rsidR="005E4CBA" w:rsidRPr="005442BA" w:rsidRDefault="005E4CBA" w:rsidP="00AD0770">
                                        <w:pPr>
                                          <w:autoSpaceDE w:val="0"/>
                                          <w:autoSpaceDN w:val="0"/>
                                          <w:adjustRightInd w:val="0"/>
                                          <w:jc w:val="center"/>
                                          <w:rPr>
                                            <w:rFonts w:ascii="Arial" w:eastAsiaTheme="minorHAnsi" w:hAnsi="Arial" w:cs="Arial"/>
                                            <w:bCs/>
                                            <w:sz w:val="20"/>
                                            <w:szCs w:val="20"/>
                                            <w:lang w:val="mn-MN"/>
                                          </w:rPr>
                                        </w:pPr>
                                        <w:r w:rsidRPr="005442BA">
                                          <w:rPr>
                                            <w:rFonts w:ascii="Arial" w:eastAsiaTheme="minorHAnsi" w:hAnsi="Arial" w:cs="Arial"/>
                                            <w:sz w:val="20"/>
                                            <w:szCs w:val="20"/>
                                            <w:lang w:val="en-GB"/>
                                          </w:rPr>
                                          <w:t>9.1.</w:t>
                                        </w:r>
                                        <w:r w:rsidRPr="005442BA">
                                          <w:rPr>
                                            <w:rFonts w:ascii="Arial" w:eastAsiaTheme="minorHAnsi" w:hAnsi="Arial" w:cs="Arial"/>
                                            <w:sz w:val="20"/>
                                            <w:szCs w:val="20"/>
                                            <w:lang w:val="mn-MN"/>
                                          </w:rPr>
                                          <w:t>4</w:t>
                                        </w:r>
                                      </w:p>
                                      <w:p w:rsidR="005E4CBA" w:rsidRPr="005442BA" w:rsidRDefault="005E4CBA" w:rsidP="00AD0770">
                                        <w:pPr>
                                          <w:autoSpaceDE w:val="0"/>
                                          <w:autoSpaceDN w:val="0"/>
                                          <w:adjustRightInd w:val="0"/>
                                          <w:suppressOverlap/>
                                          <w:jc w:val="center"/>
                                          <w:rPr>
                                            <w:rFonts w:ascii="Arial" w:eastAsiaTheme="minorHAnsi" w:hAnsi="Arial" w:cs="Arial"/>
                                            <w:bCs/>
                                            <w:sz w:val="20"/>
                                            <w:szCs w:val="20"/>
                                            <w:lang w:val="en-GB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5E4CBA" w:rsidTr="00ED2DED">
                                    <w:tc>
                                      <w:tcPr>
                                        <w:tcW w:w="4815" w:type="dxa"/>
                                        <w:gridSpan w:val="3"/>
                                      </w:tcPr>
                                      <w:p w:rsidR="005E4CBA" w:rsidRPr="005442BA" w:rsidRDefault="005E4CBA" w:rsidP="005442BA">
                                        <w:pPr>
                                          <w:autoSpaceDE w:val="0"/>
                                          <w:autoSpaceDN w:val="0"/>
                                          <w:adjustRightInd w:val="0"/>
                                          <w:suppressOverlap/>
                                          <w:jc w:val="center"/>
                                          <w:rPr>
                                            <w:rFonts w:ascii="Arial" w:eastAsiaTheme="minorHAnsi" w:hAnsi="Arial" w:cs="Arial"/>
                                            <w:bCs/>
                                            <w:sz w:val="20"/>
                                            <w:szCs w:val="20"/>
                                            <w:lang w:val="en-GB"/>
                                          </w:rPr>
                                        </w:pPr>
                                        <w:r w:rsidRPr="005442BA">
                                          <w:rPr>
                                            <w:rFonts w:ascii="Arial" w:eastAsiaTheme="minorHAnsi" w:hAnsi="Arial" w:cs="Arial"/>
                                            <w:bCs/>
                                            <w:sz w:val="20"/>
                                            <w:szCs w:val="20"/>
                                            <w:lang w:val="en-GB"/>
                                          </w:rPr>
                                          <w:t>Chopped-wave faults</w:t>
                                        </w:r>
                                      </w:p>
                                    </w:tc>
                                  </w:tr>
                                  <w:tr w:rsidR="005E4CBA" w:rsidTr="00323649">
                                    <w:tc>
                                      <w:tcPr>
                                        <w:tcW w:w="846" w:type="dxa"/>
                                      </w:tcPr>
                                      <w:p w:rsidR="005E4CBA" w:rsidRPr="005442BA" w:rsidRDefault="005E4CBA" w:rsidP="00AD0770">
                                        <w:pPr>
                                          <w:autoSpaceDE w:val="0"/>
                                          <w:autoSpaceDN w:val="0"/>
                                          <w:adjustRightInd w:val="0"/>
                                          <w:suppressOverlap/>
                                          <w:jc w:val="both"/>
                                          <w:rPr>
                                            <w:rFonts w:ascii="Arial" w:eastAsiaTheme="minorHAnsi" w:hAnsi="Arial" w:cs="Arial"/>
                                            <w:bCs/>
                                            <w:sz w:val="20"/>
                                            <w:szCs w:val="20"/>
                                            <w:lang w:val="en-GB"/>
                                          </w:rPr>
                                        </w:pPr>
                                        <w:r w:rsidRPr="005442BA">
                                          <w:rPr>
                                            <w:rFonts w:ascii="Arial" w:eastAsiaTheme="minorHAnsi" w:hAnsi="Arial" w:cs="Arial"/>
                                            <w:bCs/>
                                            <w:sz w:val="20"/>
                                            <w:szCs w:val="20"/>
                                            <w:lang w:val="mn-MN"/>
                                          </w:rPr>
                                          <w:t>В.8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3118" w:type="dxa"/>
                                      </w:tcPr>
                                      <w:p w:rsidR="005E4CBA" w:rsidRPr="005442BA" w:rsidRDefault="005E4CBA" w:rsidP="00AD0770">
                                        <w:pPr>
                                          <w:autoSpaceDE w:val="0"/>
                                          <w:autoSpaceDN w:val="0"/>
                                          <w:adjustRightInd w:val="0"/>
                                          <w:suppressOverlap/>
                                          <w:jc w:val="both"/>
                                          <w:rPr>
                                            <w:rFonts w:ascii="Arial" w:eastAsiaTheme="minorHAnsi" w:hAnsi="Arial" w:cs="Arial"/>
                                            <w:bCs/>
                                            <w:sz w:val="20"/>
                                            <w:szCs w:val="20"/>
                                            <w:lang w:val="en-GB"/>
                                          </w:rPr>
                                        </w:pPr>
                                        <w:r w:rsidRPr="005442BA">
                                          <w:rPr>
                                            <w:rFonts w:ascii="Arial" w:eastAsiaTheme="minorHAnsi" w:hAnsi="Arial" w:cs="Arial"/>
                                            <w:sz w:val="20"/>
                                            <w:szCs w:val="20"/>
                                            <w:lang w:val="en-GB"/>
                                          </w:rPr>
                                          <w:t>Breakdown between turns in tested main high-voltage winding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851" w:type="dxa"/>
                                      </w:tcPr>
                                      <w:p w:rsidR="005E4CBA" w:rsidRPr="005442BA" w:rsidRDefault="005E4CBA" w:rsidP="005442BA">
                                        <w:pPr>
                                          <w:autoSpaceDE w:val="0"/>
                                          <w:autoSpaceDN w:val="0"/>
                                          <w:adjustRightInd w:val="0"/>
                                          <w:suppressOverlap/>
                                          <w:jc w:val="center"/>
                                          <w:rPr>
                                            <w:rFonts w:ascii="Arial" w:eastAsiaTheme="minorHAnsi" w:hAnsi="Arial" w:cs="Arial"/>
                                            <w:bCs/>
                                            <w:sz w:val="20"/>
                                            <w:szCs w:val="20"/>
                                            <w:lang w:val="en-GB"/>
                                          </w:rPr>
                                        </w:pPr>
                                        <w:r w:rsidRPr="00AD0770">
                                          <w:rPr>
                                            <w:rFonts w:ascii="Arial" w:eastAsiaTheme="minorHAnsi" w:hAnsi="Arial" w:cs="Arial"/>
                                            <w:sz w:val="20"/>
                                            <w:szCs w:val="20"/>
                                            <w:lang w:val="en-GB"/>
                                          </w:rPr>
                                          <w:t>9.1.</w:t>
                                        </w:r>
                                        <w:r w:rsidRPr="00AD0770">
                                          <w:rPr>
                                            <w:rFonts w:ascii="Arial" w:eastAsiaTheme="minorHAnsi" w:hAnsi="Arial" w:cs="Arial"/>
                                            <w:sz w:val="20"/>
                                            <w:szCs w:val="20"/>
                                            <w:lang w:val="mn-MN"/>
                                          </w:rPr>
                                          <w:t>4</w:t>
                                        </w:r>
                                        <w:r>
                                          <w:rPr>
                                            <w:rFonts w:ascii="Arial" w:eastAsiaTheme="minorHAnsi" w:hAnsi="Arial" w:cs="Arial"/>
                                            <w:bCs/>
                                            <w:sz w:val="20"/>
                                            <w:szCs w:val="20"/>
                                          </w:rPr>
                                          <w:t>; 10</w:t>
                                        </w:r>
                                      </w:p>
                                    </w:tc>
                                  </w:tr>
                                  <w:tr w:rsidR="005E4CBA" w:rsidTr="00323649">
                                    <w:tc>
                                      <w:tcPr>
                                        <w:tcW w:w="846" w:type="dxa"/>
                                      </w:tcPr>
                                      <w:p w:rsidR="005E4CBA" w:rsidRPr="005442BA" w:rsidRDefault="005E4CBA" w:rsidP="00AD0770">
                                        <w:pPr>
                                          <w:autoSpaceDE w:val="0"/>
                                          <w:autoSpaceDN w:val="0"/>
                                          <w:adjustRightInd w:val="0"/>
                                          <w:suppressOverlap/>
                                          <w:jc w:val="both"/>
                                          <w:rPr>
                                            <w:rFonts w:ascii="Arial" w:eastAsiaTheme="minorHAnsi" w:hAnsi="Arial" w:cs="Arial"/>
                                            <w:bCs/>
                                            <w:sz w:val="20"/>
                                            <w:szCs w:val="20"/>
                                            <w:lang w:val="mn-MN"/>
                                          </w:rPr>
                                        </w:pPr>
                                        <w:r w:rsidRPr="005442BA">
                                          <w:rPr>
                                            <w:rFonts w:ascii="Arial" w:eastAsiaTheme="minorHAnsi" w:hAnsi="Arial" w:cs="Arial"/>
                                            <w:bCs/>
                                            <w:sz w:val="20"/>
                                            <w:szCs w:val="20"/>
                                            <w:lang w:val="mn-MN"/>
                                          </w:rPr>
                                          <w:t>В.9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3118" w:type="dxa"/>
                                      </w:tcPr>
                                      <w:p w:rsidR="005E4CBA" w:rsidRPr="005442BA" w:rsidRDefault="005E4CBA" w:rsidP="00AD0770">
                                        <w:pPr>
                                          <w:autoSpaceDE w:val="0"/>
                                          <w:autoSpaceDN w:val="0"/>
                                          <w:adjustRightInd w:val="0"/>
                                          <w:suppressOverlap/>
                                          <w:jc w:val="both"/>
                                          <w:rPr>
                                            <w:rFonts w:ascii="Arial" w:eastAsiaTheme="minorHAnsi" w:hAnsi="Arial" w:cs="Arial"/>
                                            <w:bCs/>
                                            <w:sz w:val="20"/>
                                            <w:szCs w:val="20"/>
                                            <w:lang w:val="en-GB"/>
                                          </w:rPr>
                                        </w:pPr>
                                        <w:r w:rsidRPr="005442BA">
                                          <w:rPr>
                                            <w:rFonts w:ascii="Arial" w:eastAsiaTheme="minorHAnsi" w:hAnsi="Arial" w:cs="Arial"/>
                                            <w:sz w:val="20"/>
                                            <w:szCs w:val="20"/>
                                            <w:lang w:val="en-GB"/>
                                          </w:rPr>
                                          <w:t>Breakdown between turns in a fine-step tapping winding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851" w:type="dxa"/>
                                      </w:tcPr>
                                      <w:p w:rsidR="005E4CBA" w:rsidRPr="005442BA" w:rsidRDefault="005E4CBA" w:rsidP="005442BA">
                                        <w:pPr>
                                          <w:autoSpaceDE w:val="0"/>
                                          <w:autoSpaceDN w:val="0"/>
                                          <w:adjustRightInd w:val="0"/>
                                          <w:suppressOverlap/>
                                          <w:jc w:val="center"/>
                                          <w:rPr>
                                            <w:rFonts w:ascii="Arial" w:eastAsiaTheme="minorHAnsi" w:hAnsi="Arial" w:cs="Arial"/>
                                            <w:bCs/>
                                            <w:sz w:val="20"/>
                                            <w:szCs w:val="20"/>
                                            <w:lang w:val="en-GB"/>
                                          </w:rPr>
                                        </w:pPr>
                                        <w:r w:rsidRPr="00AD0770">
                                          <w:rPr>
                                            <w:rFonts w:ascii="Arial" w:eastAsiaTheme="minorHAnsi" w:hAnsi="Arial" w:cs="Arial"/>
                                            <w:sz w:val="20"/>
                                            <w:szCs w:val="20"/>
                                            <w:lang w:val="en-GB"/>
                                          </w:rPr>
                                          <w:t>9.1.</w:t>
                                        </w:r>
                                        <w:r w:rsidRPr="00AD0770">
                                          <w:rPr>
                                            <w:rFonts w:ascii="Arial" w:eastAsiaTheme="minorHAnsi" w:hAnsi="Arial" w:cs="Arial"/>
                                            <w:sz w:val="20"/>
                                            <w:szCs w:val="20"/>
                                            <w:lang w:val="mn-MN"/>
                                          </w:rPr>
                                          <w:t>4</w:t>
                                        </w:r>
                                        <w:r>
                                          <w:rPr>
                                            <w:rFonts w:ascii="Arial" w:eastAsiaTheme="minorHAnsi" w:hAnsi="Arial" w:cs="Arial"/>
                                            <w:bCs/>
                                            <w:sz w:val="20"/>
                                            <w:szCs w:val="20"/>
                                          </w:rPr>
                                          <w:t>; 10</w:t>
                                        </w:r>
                                      </w:p>
                                    </w:tc>
                                  </w:tr>
                                  <w:tr w:rsidR="005E4CBA" w:rsidTr="00ED2DED">
                                    <w:tc>
                                      <w:tcPr>
                                        <w:tcW w:w="4815" w:type="dxa"/>
                                        <w:gridSpan w:val="3"/>
                                      </w:tcPr>
                                      <w:p w:rsidR="005E4CBA" w:rsidRPr="005442BA" w:rsidRDefault="005E4CBA" w:rsidP="005442BA">
                                        <w:pPr>
                                          <w:autoSpaceDE w:val="0"/>
                                          <w:autoSpaceDN w:val="0"/>
                                          <w:adjustRightInd w:val="0"/>
                                          <w:suppressOverlap/>
                                          <w:jc w:val="center"/>
                                          <w:rPr>
                                            <w:rFonts w:ascii="Arial" w:eastAsiaTheme="minorHAnsi" w:hAnsi="Arial" w:cs="Arial"/>
                                            <w:bCs/>
                                            <w:sz w:val="20"/>
                                            <w:szCs w:val="20"/>
                                            <w:lang w:val="en-GB"/>
                                          </w:rPr>
                                        </w:pPr>
                                        <w:r w:rsidRPr="005442BA">
                                          <w:rPr>
                                            <w:rFonts w:ascii="Arial" w:eastAsiaTheme="minorHAnsi" w:hAnsi="Arial" w:cs="Arial"/>
                                            <w:bCs/>
                                            <w:sz w:val="20"/>
                                            <w:szCs w:val="20"/>
                                            <w:lang w:val="en-GB"/>
                                          </w:rPr>
                                          <w:t>Chopped waves – Effects of differences to chopping</w:t>
                                        </w:r>
                                      </w:p>
                                    </w:tc>
                                  </w:tr>
                                  <w:tr w:rsidR="005E4CBA" w:rsidTr="00323649">
                                    <w:tc>
                                      <w:tcPr>
                                        <w:tcW w:w="846" w:type="dxa"/>
                                      </w:tcPr>
                                      <w:p w:rsidR="005E4CBA" w:rsidRPr="005442BA" w:rsidRDefault="005E4CBA" w:rsidP="00AD0770">
                                        <w:pPr>
                                          <w:autoSpaceDE w:val="0"/>
                                          <w:autoSpaceDN w:val="0"/>
                                          <w:adjustRightInd w:val="0"/>
                                          <w:suppressOverlap/>
                                          <w:jc w:val="both"/>
                                          <w:rPr>
                                            <w:rFonts w:ascii="Arial" w:eastAsiaTheme="minorHAnsi" w:hAnsi="Arial" w:cs="Arial"/>
                                            <w:bCs/>
                                            <w:sz w:val="20"/>
                                            <w:szCs w:val="20"/>
                                            <w:lang w:val="mn-MN"/>
                                          </w:rPr>
                                        </w:pPr>
                                        <w:r w:rsidRPr="005442BA">
                                          <w:rPr>
                                            <w:rFonts w:ascii="Arial" w:eastAsiaTheme="minorHAnsi" w:hAnsi="Arial" w:cs="Arial"/>
                                            <w:bCs/>
                                            <w:sz w:val="20"/>
                                            <w:szCs w:val="20"/>
                                            <w:lang w:val="mn-MN"/>
                                          </w:rPr>
                                          <w:t>В.10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3118" w:type="dxa"/>
                                      </w:tcPr>
                                      <w:p w:rsidR="005E4CBA" w:rsidRPr="005442BA" w:rsidRDefault="005E4CBA" w:rsidP="00AD0770">
                                        <w:pPr>
                                          <w:autoSpaceDE w:val="0"/>
                                          <w:autoSpaceDN w:val="0"/>
                                          <w:adjustRightInd w:val="0"/>
                                          <w:suppressOverlap/>
                                          <w:jc w:val="both"/>
                                          <w:rPr>
                                            <w:rFonts w:ascii="Arial" w:eastAsiaTheme="minorHAnsi" w:hAnsi="Arial" w:cs="Arial"/>
                                            <w:bCs/>
                                            <w:sz w:val="20"/>
                                            <w:szCs w:val="20"/>
                                            <w:lang w:val="en-GB"/>
                                          </w:rPr>
                                        </w:pPr>
                                        <w:r w:rsidRPr="005442BA">
                                          <w:rPr>
                                            <w:rFonts w:ascii="Arial" w:eastAsiaTheme="minorHAnsi" w:hAnsi="Arial" w:cs="Arial"/>
                                            <w:sz w:val="20"/>
                                            <w:szCs w:val="20"/>
                                            <w:lang w:val="en-GB"/>
                                          </w:rPr>
                                          <w:t>Tests with identical times to chopping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851" w:type="dxa"/>
                                      </w:tcPr>
                                      <w:p w:rsidR="005E4CBA" w:rsidRPr="005442BA" w:rsidRDefault="005E4CBA" w:rsidP="005442BA">
                                        <w:pPr>
                                          <w:autoSpaceDE w:val="0"/>
                                          <w:autoSpaceDN w:val="0"/>
                                          <w:adjustRightInd w:val="0"/>
                                          <w:suppressOverlap/>
                                          <w:jc w:val="center"/>
                                          <w:rPr>
                                            <w:rFonts w:ascii="Arial" w:eastAsiaTheme="minorHAnsi" w:hAnsi="Arial" w:cs="Arial"/>
                                            <w:bCs/>
                                            <w:sz w:val="20"/>
                                            <w:szCs w:val="20"/>
                                            <w:lang w:val="en-GB"/>
                                          </w:rPr>
                                        </w:pPr>
                                        <w:r w:rsidRPr="00AD0770">
                                          <w:rPr>
                                            <w:rFonts w:ascii="Arial" w:eastAsiaTheme="minorHAnsi" w:hAnsi="Arial" w:cs="Arial"/>
                                            <w:sz w:val="20"/>
                                            <w:szCs w:val="20"/>
                                            <w:lang w:val="en-GB"/>
                                          </w:rPr>
                                          <w:t>9.1.</w:t>
                                        </w:r>
                                        <w:r w:rsidRPr="00AD0770">
                                          <w:rPr>
                                            <w:rFonts w:ascii="Arial" w:eastAsiaTheme="minorHAnsi" w:hAnsi="Arial" w:cs="Arial"/>
                                            <w:sz w:val="20"/>
                                            <w:szCs w:val="20"/>
                                            <w:lang w:val="mn-MN"/>
                                          </w:rPr>
                                          <w:t>4</w:t>
                                        </w:r>
                                        <w:r>
                                          <w:rPr>
                                            <w:rFonts w:ascii="Arial" w:eastAsiaTheme="minorHAnsi" w:hAnsi="Arial" w:cs="Arial"/>
                                            <w:bCs/>
                                            <w:sz w:val="20"/>
                                            <w:szCs w:val="20"/>
                                          </w:rPr>
                                          <w:t>; 10</w:t>
                                        </w:r>
                                      </w:p>
                                    </w:tc>
                                  </w:tr>
                                  <w:tr w:rsidR="005E4CBA" w:rsidTr="00323649">
                                    <w:tc>
                                      <w:tcPr>
                                        <w:tcW w:w="846" w:type="dxa"/>
                                      </w:tcPr>
                                      <w:p w:rsidR="005E4CBA" w:rsidRPr="005442BA" w:rsidRDefault="005E4CBA" w:rsidP="00AD0770">
                                        <w:pPr>
                                          <w:autoSpaceDE w:val="0"/>
                                          <w:autoSpaceDN w:val="0"/>
                                          <w:adjustRightInd w:val="0"/>
                                          <w:suppressOverlap/>
                                          <w:jc w:val="both"/>
                                          <w:rPr>
                                            <w:rFonts w:ascii="Arial" w:eastAsiaTheme="minorHAnsi" w:hAnsi="Arial" w:cs="Arial"/>
                                            <w:bCs/>
                                            <w:sz w:val="20"/>
                                            <w:szCs w:val="20"/>
                                            <w:lang w:val="mn-MN"/>
                                          </w:rPr>
                                        </w:pPr>
                                        <w:r w:rsidRPr="005442BA">
                                          <w:rPr>
                                            <w:rFonts w:ascii="Arial" w:eastAsiaTheme="minorHAnsi" w:hAnsi="Arial" w:cs="Arial"/>
                                            <w:bCs/>
                                            <w:sz w:val="20"/>
                                            <w:szCs w:val="20"/>
                                            <w:lang w:val="mn-MN"/>
                                          </w:rPr>
                                          <w:t>В.11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3118" w:type="dxa"/>
                                      </w:tcPr>
                                      <w:p w:rsidR="005E4CBA" w:rsidRPr="005442BA" w:rsidRDefault="005E4CBA" w:rsidP="00AD0770">
                                        <w:pPr>
                                          <w:autoSpaceDE w:val="0"/>
                                          <w:autoSpaceDN w:val="0"/>
                                          <w:adjustRightInd w:val="0"/>
                                          <w:suppressOverlap/>
                                          <w:jc w:val="both"/>
                                          <w:rPr>
                                            <w:rFonts w:ascii="Arial" w:eastAsiaTheme="minorHAnsi" w:hAnsi="Arial" w:cs="Arial"/>
                                            <w:bCs/>
                                            <w:sz w:val="20"/>
                                            <w:szCs w:val="20"/>
                                            <w:lang w:val="en-GB"/>
                                          </w:rPr>
                                        </w:pPr>
                                        <w:r w:rsidRPr="005442BA">
                                          <w:rPr>
                                            <w:rFonts w:ascii="Arial" w:eastAsiaTheme="minorHAnsi" w:hAnsi="Arial" w:cs="Arial"/>
                                            <w:sz w:val="20"/>
                                            <w:szCs w:val="20"/>
                                            <w:lang w:val="en-GB"/>
                                          </w:rPr>
                                          <w:t>Tests with large and small differences in times to chopping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851" w:type="dxa"/>
                                      </w:tcPr>
                                      <w:p w:rsidR="005E4CBA" w:rsidRPr="005442BA" w:rsidRDefault="005E4CBA" w:rsidP="005442BA">
                                        <w:pPr>
                                          <w:autoSpaceDE w:val="0"/>
                                          <w:autoSpaceDN w:val="0"/>
                                          <w:adjustRightInd w:val="0"/>
                                          <w:suppressOverlap/>
                                          <w:jc w:val="center"/>
                                          <w:rPr>
                                            <w:rFonts w:ascii="Arial" w:eastAsiaTheme="minorHAnsi" w:hAnsi="Arial" w:cs="Arial"/>
                                            <w:bCs/>
                                            <w:sz w:val="20"/>
                                            <w:szCs w:val="20"/>
                                            <w:lang w:val="en-GB"/>
                                          </w:rPr>
                                        </w:pPr>
                                        <w:r w:rsidRPr="00AD0770">
                                          <w:rPr>
                                            <w:rFonts w:ascii="Arial" w:eastAsiaTheme="minorHAnsi" w:hAnsi="Arial" w:cs="Arial"/>
                                            <w:sz w:val="20"/>
                                            <w:szCs w:val="20"/>
                                            <w:lang w:val="en-GB"/>
                                          </w:rPr>
                                          <w:t>9.1.</w:t>
                                        </w:r>
                                        <w:r w:rsidRPr="00AD0770">
                                          <w:rPr>
                                            <w:rFonts w:ascii="Arial" w:eastAsiaTheme="minorHAnsi" w:hAnsi="Arial" w:cs="Arial"/>
                                            <w:sz w:val="20"/>
                                            <w:szCs w:val="20"/>
                                            <w:lang w:val="mn-MN"/>
                                          </w:rPr>
                                          <w:t>4</w:t>
                                        </w:r>
                                        <w:r>
                                          <w:rPr>
                                            <w:rFonts w:ascii="Arial" w:eastAsiaTheme="minorHAnsi" w:hAnsi="Arial" w:cs="Arial"/>
                                            <w:bCs/>
                                            <w:sz w:val="20"/>
                                            <w:szCs w:val="20"/>
                                          </w:rPr>
                                          <w:t>; 10</w:t>
                                        </w:r>
                                      </w:p>
                                    </w:tc>
                                  </w:tr>
                                  <w:tr w:rsidR="005E4CBA" w:rsidTr="00ED2DED">
                                    <w:tc>
                                      <w:tcPr>
                                        <w:tcW w:w="4815" w:type="dxa"/>
                                        <w:gridSpan w:val="3"/>
                                      </w:tcPr>
                                      <w:p w:rsidR="005E4CBA" w:rsidRPr="005442BA" w:rsidRDefault="005E4CBA" w:rsidP="005442BA">
                                        <w:pPr>
                                          <w:autoSpaceDE w:val="0"/>
                                          <w:autoSpaceDN w:val="0"/>
                                          <w:adjustRightInd w:val="0"/>
                                          <w:suppressOverlap/>
                                          <w:jc w:val="center"/>
                                          <w:rPr>
                                            <w:rFonts w:ascii="Arial" w:eastAsiaTheme="minorHAnsi" w:hAnsi="Arial" w:cs="Arial"/>
                                            <w:bCs/>
                                            <w:sz w:val="20"/>
                                            <w:szCs w:val="20"/>
                                            <w:lang w:val="en-GB"/>
                                          </w:rPr>
                                        </w:pPr>
                                        <w:r w:rsidRPr="005442BA">
                                          <w:rPr>
                                            <w:rFonts w:ascii="Arial" w:eastAsiaTheme="minorHAnsi" w:hAnsi="Arial" w:cs="Arial"/>
                                            <w:bCs/>
                                            <w:sz w:val="20"/>
                                            <w:szCs w:val="20"/>
                                            <w:lang w:val="en-GB"/>
                                          </w:rPr>
                                          <w:t>Non-faults causing discrepancies</w:t>
                                        </w:r>
                                      </w:p>
                                    </w:tc>
                                  </w:tr>
                                  <w:tr w:rsidR="005E4CBA" w:rsidTr="00323649">
                                    <w:tc>
                                      <w:tcPr>
                                        <w:tcW w:w="846" w:type="dxa"/>
                                      </w:tcPr>
                                      <w:p w:rsidR="005E4CBA" w:rsidRPr="005442BA" w:rsidRDefault="005E4CBA" w:rsidP="00116672">
                                        <w:pPr>
                                          <w:autoSpaceDE w:val="0"/>
                                          <w:autoSpaceDN w:val="0"/>
                                          <w:adjustRightInd w:val="0"/>
                                          <w:suppressOverlap/>
                                          <w:jc w:val="both"/>
                                          <w:rPr>
                                            <w:rFonts w:ascii="Arial" w:eastAsiaTheme="minorHAnsi" w:hAnsi="Arial" w:cs="Arial"/>
                                            <w:bCs/>
                                            <w:sz w:val="20"/>
                                            <w:szCs w:val="20"/>
                                            <w:lang w:val="mn-MN"/>
                                          </w:rPr>
                                        </w:pPr>
                                        <w:r w:rsidRPr="005442BA">
                                          <w:rPr>
                                            <w:rFonts w:ascii="Arial" w:eastAsiaTheme="minorHAnsi" w:hAnsi="Arial" w:cs="Arial"/>
                                            <w:bCs/>
                                            <w:sz w:val="20"/>
                                            <w:szCs w:val="20"/>
                                            <w:lang w:val="mn-MN"/>
                                          </w:rPr>
                                          <w:t>В.12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3118" w:type="dxa"/>
                                      </w:tcPr>
                                      <w:p w:rsidR="005E4CBA" w:rsidRPr="005442BA" w:rsidRDefault="005E4CBA" w:rsidP="00116672">
                                        <w:pPr>
                                          <w:autoSpaceDE w:val="0"/>
                                          <w:autoSpaceDN w:val="0"/>
                                          <w:adjustRightInd w:val="0"/>
                                          <w:suppressOverlap/>
                                          <w:jc w:val="both"/>
                                          <w:rPr>
                                            <w:rFonts w:ascii="Arial" w:eastAsiaTheme="minorHAnsi" w:hAnsi="Arial" w:cs="Arial"/>
                                            <w:bCs/>
                                            <w:sz w:val="20"/>
                                            <w:szCs w:val="20"/>
                                            <w:lang w:val="en-GB"/>
                                          </w:rPr>
                                        </w:pPr>
                                        <w:r w:rsidRPr="005442BA">
                                          <w:rPr>
                                            <w:rFonts w:ascii="Arial" w:eastAsiaTheme="minorHAnsi" w:hAnsi="Arial" w:cs="Arial"/>
                                            <w:sz w:val="20"/>
                                            <w:szCs w:val="20"/>
                                            <w:lang w:val="en-GB"/>
                                          </w:rPr>
                                          <w:t>Effect of non-linear resistors in tap-changer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851" w:type="dxa"/>
                                      </w:tcPr>
                                      <w:p w:rsidR="005E4CBA" w:rsidRPr="00B94583" w:rsidRDefault="005E4CBA" w:rsidP="00116672">
                                        <w:pPr>
                                          <w:autoSpaceDE w:val="0"/>
                                          <w:autoSpaceDN w:val="0"/>
                                          <w:adjustRightInd w:val="0"/>
                                          <w:suppressOverlap/>
                                          <w:jc w:val="both"/>
                                          <w:rPr>
                                            <w:rFonts w:ascii="Arial" w:eastAsiaTheme="minorHAnsi" w:hAnsi="Arial" w:cs="Arial"/>
                                            <w:bCs/>
                                            <w:sz w:val="20"/>
                                            <w:szCs w:val="20"/>
                                            <w:lang w:val="en-GB"/>
                                          </w:rPr>
                                        </w:pPr>
                                        <w:r>
                                          <w:rPr>
                                            <w:rFonts w:ascii="Arial" w:eastAsiaTheme="minorHAnsi" w:hAnsi="Arial" w:cs="Arial"/>
                                            <w:bCs/>
                                            <w:sz w:val="20"/>
                                            <w:szCs w:val="20"/>
                                            <w:lang w:val="en-GB"/>
                                          </w:rPr>
                                          <w:t>9.1.1</w:t>
                                        </w:r>
                                      </w:p>
                                    </w:tc>
                                  </w:tr>
                                  <w:tr w:rsidR="005E4CBA" w:rsidTr="00323649">
                                    <w:tc>
                                      <w:tcPr>
                                        <w:tcW w:w="846" w:type="dxa"/>
                                      </w:tcPr>
                                      <w:p w:rsidR="005E4CBA" w:rsidRPr="005442BA" w:rsidRDefault="005E4CBA" w:rsidP="00116672">
                                        <w:pPr>
                                          <w:autoSpaceDE w:val="0"/>
                                          <w:autoSpaceDN w:val="0"/>
                                          <w:adjustRightInd w:val="0"/>
                                          <w:suppressOverlap/>
                                          <w:jc w:val="both"/>
                                          <w:rPr>
                                            <w:rFonts w:ascii="Arial" w:eastAsiaTheme="minorHAnsi" w:hAnsi="Arial" w:cs="Arial"/>
                                            <w:bCs/>
                                            <w:sz w:val="20"/>
                                            <w:szCs w:val="20"/>
                                            <w:lang w:val="mn-MN"/>
                                          </w:rPr>
                                        </w:pPr>
                                        <w:r w:rsidRPr="005442BA">
                                          <w:rPr>
                                            <w:rFonts w:ascii="Arial" w:eastAsiaTheme="minorHAnsi" w:hAnsi="Arial" w:cs="Arial"/>
                                            <w:bCs/>
                                            <w:sz w:val="20"/>
                                            <w:szCs w:val="20"/>
                                            <w:lang w:val="mn-MN"/>
                                          </w:rPr>
                                          <w:t>В.13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3118" w:type="dxa"/>
                                      </w:tcPr>
                                      <w:p w:rsidR="005E4CBA" w:rsidRPr="005442BA" w:rsidRDefault="005E4CBA" w:rsidP="00116672">
                                        <w:pPr>
                                          <w:autoSpaceDE w:val="0"/>
                                          <w:autoSpaceDN w:val="0"/>
                                          <w:adjustRightInd w:val="0"/>
                                          <w:suppressOverlap/>
                                          <w:jc w:val="both"/>
                                          <w:rPr>
                                            <w:rFonts w:ascii="Arial" w:eastAsiaTheme="minorHAnsi" w:hAnsi="Arial" w:cs="Arial"/>
                                            <w:bCs/>
                                            <w:sz w:val="20"/>
                                            <w:szCs w:val="20"/>
                                            <w:lang w:val="en-GB"/>
                                          </w:rPr>
                                        </w:pPr>
                                        <w:r w:rsidRPr="005442BA">
                                          <w:rPr>
                                            <w:rFonts w:ascii="Arial" w:eastAsiaTheme="minorHAnsi" w:hAnsi="Arial" w:cs="Arial"/>
                                            <w:sz w:val="20"/>
                                            <w:szCs w:val="20"/>
                                            <w:lang w:val="en-GB"/>
                                          </w:rPr>
                                          <w:t>Effect of generator firing differences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851" w:type="dxa"/>
                                      </w:tcPr>
                                      <w:p w:rsidR="005E4CBA" w:rsidRPr="00B94583" w:rsidRDefault="005E4CBA" w:rsidP="00116672">
                                        <w:pPr>
                                          <w:autoSpaceDE w:val="0"/>
                                          <w:autoSpaceDN w:val="0"/>
                                          <w:adjustRightInd w:val="0"/>
                                          <w:suppressOverlap/>
                                          <w:jc w:val="both"/>
                                          <w:rPr>
                                            <w:rFonts w:ascii="Arial" w:eastAsiaTheme="minorHAnsi" w:hAnsi="Arial" w:cs="Arial"/>
                                            <w:bCs/>
                                            <w:sz w:val="20"/>
                                            <w:szCs w:val="20"/>
                                            <w:lang w:val="en-GB"/>
                                          </w:rPr>
                                        </w:pPr>
                                        <w:r>
                                          <w:rPr>
                                            <w:rFonts w:ascii="Arial" w:eastAsiaTheme="minorHAnsi" w:hAnsi="Arial" w:cs="Arial"/>
                                            <w:bCs/>
                                            <w:sz w:val="20"/>
                                            <w:szCs w:val="20"/>
                                            <w:lang w:val="en-GB"/>
                                          </w:rPr>
                                          <w:t>9.1.1</w:t>
                                        </w:r>
                                      </w:p>
                                    </w:tc>
                                  </w:tr>
                                  <w:tr w:rsidR="005E4CBA" w:rsidTr="00ED2DED">
                                    <w:tc>
                                      <w:tcPr>
                                        <w:tcW w:w="4815" w:type="dxa"/>
                                        <w:gridSpan w:val="3"/>
                                      </w:tcPr>
                                      <w:p w:rsidR="005E4CBA" w:rsidRPr="005442BA" w:rsidRDefault="005E4CBA" w:rsidP="00116672">
                                        <w:pPr>
                                          <w:autoSpaceDE w:val="0"/>
                                          <w:autoSpaceDN w:val="0"/>
                                          <w:adjustRightInd w:val="0"/>
                                          <w:suppressOverlap/>
                                          <w:jc w:val="center"/>
                                          <w:rPr>
                                            <w:rFonts w:ascii="Arial" w:eastAsiaTheme="minorHAnsi" w:hAnsi="Arial" w:cs="Arial"/>
                                            <w:bCs/>
                                            <w:sz w:val="20"/>
                                            <w:szCs w:val="20"/>
                                            <w:lang w:val="en-GB"/>
                                          </w:rPr>
                                        </w:pPr>
                                        <w:r w:rsidRPr="005442BA">
                                          <w:rPr>
                                            <w:rFonts w:ascii="Arial" w:eastAsiaTheme="minorHAnsi" w:hAnsi="Arial" w:cs="Arial"/>
                                            <w:bCs/>
                                            <w:sz w:val="20"/>
                                            <w:szCs w:val="20"/>
                                            <w:lang w:val="en-GB"/>
                                          </w:rPr>
                                          <w:t>Switching impulse tests</w:t>
                                        </w:r>
                                      </w:p>
                                    </w:tc>
                                  </w:tr>
                                  <w:tr w:rsidR="005E4CBA" w:rsidTr="00323649">
                                    <w:tc>
                                      <w:tcPr>
                                        <w:tcW w:w="846" w:type="dxa"/>
                                      </w:tcPr>
                                      <w:p w:rsidR="005E4CBA" w:rsidRPr="005442BA" w:rsidRDefault="005E4CBA" w:rsidP="00116672">
                                        <w:pPr>
                                          <w:autoSpaceDE w:val="0"/>
                                          <w:autoSpaceDN w:val="0"/>
                                          <w:adjustRightInd w:val="0"/>
                                          <w:suppressOverlap/>
                                          <w:jc w:val="both"/>
                                          <w:rPr>
                                            <w:rFonts w:ascii="Arial" w:eastAsiaTheme="minorHAnsi" w:hAnsi="Arial" w:cs="Arial"/>
                                            <w:bCs/>
                                            <w:sz w:val="20"/>
                                            <w:szCs w:val="20"/>
                                            <w:lang w:val="mn-MN"/>
                                          </w:rPr>
                                        </w:pPr>
                                        <w:r w:rsidRPr="005442BA">
                                          <w:rPr>
                                            <w:rFonts w:ascii="Arial" w:eastAsiaTheme="minorHAnsi" w:hAnsi="Arial" w:cs="Arial"/>
                                            <w:bCs/>
                                            <w:sz w:val="20"/>
                                            <w:szCs w:val="20"/>
                                            <w:lang w:val="mn-MN"/>
                                          </w:rPr>
                                          <w:t>В.14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3118" w:type="dxa"/>
                                      </w:tcPr>
                                      <w:p w:rsidR="005E4CBA" w:rsidRPr="005442BA" w:rsidRDefault="005E4CBA" w:rsidP="00116672">
                                        <w:pPr>
                                          <w:autoSpaceDE w:val="0"/>
                                          <w:autoSpaceDN w:val="0"/>
                                          <w:adjustRightInd w:val="0"/>
                                          <w:suppressOverlap/>
                                          <w:jc w:val="both"/>
                                          <w:rPr>
                                            <w:rFonts w:ascii="Arial" w:eastAsiaTheme="minorHAnsi" w:hAnsi="Arial" w:cs="Arial"/>
                                            <w:bCs/>
                                            <w:sz w:val="20"/>
                                            <w:szCs w:val="20"/>
                                            <w:lang w:val="en-GB"/>
                                          </w:rPr>
                                        </w:pPr>
                                        <w:r w:rsidRPr="005442BA">
                                          <w:rPr>
                                            <w:rFonts w:ascii="Arial" w:eastAsiaTheme="minorHAnsi" w:hAnsi="Arial" w:cs="Arial"/>
                                            <w:sz w:val="20"/>
                                            <w:szCs w:val="20"/>
                                            <w:lang w:val="en-GB"/>
                                          </w:rPr>
                                          <w:t>Satisfactory test on a transformer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851" w:type="dxa"/>
                                      </w:tcPr>
                                      <w:p w:rsidR="005E4CBA" w:rsidRPr="00B94583" w:rsidRDefault="005E4CBA" w:rsidP="00116672">
                                        <w:pPr>
                                          <w:autoSpaceDE w:val="0"/>
                                          <w:autoSpaceDN w:val="0"/>
                                          <w:adjustRightInd w:val="0"/>
                                          <w:suppressOverlap/>
                                          <w:jc w:val="both"/>
                                          <w:rPr>
                                            <w:rFonts w:ascii="Arial" w:eastAsiaTheme="minorHAnsi" w:hAnsi="Arial" w:cs="Arial"/>
                                            <w:bCs/>
                                            <w:sz w:val="20"/>
                                            <w:szCs w:val="20"/>
                                            <w:lang w:val="en-GB"/>
                                          </w:rPr>
                                        </w:pPr>
                                        <w:r>
                                          <w:rPr>
                                            <w:rFonts w:ascii="Arial" w:eastAsiaTheme="minorHAnsi" w:hAnsi="Arial" w:cs="Arial"/>
                                            <w:bCs/>
                                            <w:sz w:val="20"/>
                                            <w:szCs w:val="20"/>
                                            <w:lang w:val="en-GB"/>
                                          </w:rPr>
                                          <w:t>8.2.2.1</w:t>
                                        </w:r>
                                      </w:p>
                                    </w:tc>
                                  </w:tr>
                                  <w:tr w:rsidR="005E4CBA" w:rsidTr="00323649">
                                    <w:tc>
                                      <w:tcPr>
                                        <w:tcW w:w="846" w:type="dxa"/>
                                      </w:tcPr>
                                      <w:p w:rsidR="005E4CBA" w:rsidRPr="005442BA" w:rsidRDefault="005E4CBA" w:rsidP="00116672">
                                        <w:pPr>
                                          <w:autoSpaceDE w:val="0"/>
                                          <w:autoSpaceDN w:val="0"/>
                                          <w:adjustRightInd w:val="0"/>
                                          <w:suppressOverlap/>
                                          <w:jc w:val="both"/>
                                          <w:rPr>
                                            <w:rFonts w:ascii="Arial" w:eastAsiaTheme="minorHAnsi" w:hAnsi="Arial" w:cs="Arial"/>
                                            <w:bCs/>
                                            <w:sz w:val="20"/>
                                            <w:szCs w:val="20"/>
                                            <w:lang w:val="mn-MN"/>
                                          </w:rPr>
                                        </w:pPr>
                                        <w:r w:rsidRPr="005442BA">
                                          <w:rPr>
                                            <w:rFonts w:ascii="Arial" w:eastAsiaTheme="minorHAnsi" w:hAnsi="Arial" w:cs="Arial"/>
                                            <w:bCs/>
                                            <w:sz w:val="20"/>
                                            <w:szCs w:val="20"/>
                                            <w:lang w:val="mn-MN"/>
                                          </w:rPr>
                                          <w:t>В.15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3118" w:type="dxa"/>
                                      </w:tcPr>
                                      <w:p w:rsidR="005E4CBA" w:rsidRPr="005442BA" w:rsidRDefault="005E4CBA" w:rsidP="00116672">
                                        <w:pPr>
                                          <w:autoSpaceDE w:val="0"/>
                                          <w:autoSpaceDN w:val="0"/>
                                          <w:adjustRightInd w:val="0"/>
                                          <w:suppressOverlap/>
                                          <w:jc w:val="both"/>
                                          <w:rPr>
                                            <w:rFonts w:ascii="Arial" w:eastAsiaTheme="minorHAnsi" w:hAnsi="Arial" w:cs="Arial"/>
                                            <w:bCs/>
                                            <w:sz w:val="20"/>
                                            <w:szCs w:val="20"/>
                                            <w:lang w:val="en-GB"/>
                                          </w:rPr>
                                        </w:pPr>
                                        <w:r w:rsidRPr="005442BA">
                                          <w:rPr>
                                            <w:rFonts w:ascii="Arial" w:eastAsiaTheme="minorHAnsi" w:hAnsi="Arial" w:cs="Arial"/>
                                            <w:sz w:val="20"/>
                                            <w:szCs w:val="20"/>
                                            <w:lang w:val="en-GB"/>
                                          </w:rPr>
                                          <w:t>Breakdown of tested main high-voltage winding of a transformer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851" w:type="dxa"/>
                                      </w:tcPr>
                                      <w:p w:rsidR="005E4CBA" w:rsidRPr="00B94583" w:rsidRDefault="005E4CBA" w:rsidP="00116672">
                                        <w:pPr>
                                          <w:autoSpaceDE w:val="0"/>
                                          <w:autoSpaceDN w:val="0"/>
                                          <w:adjustRightInd w:val="0"/>
                                          <w:suppressOverlap/>
                                          <w:jc w:val="both"/>
                                          <w:rPr>
                                            <w:rFonts w:ascii="Arial" w:eastAsiaTheme="minorHAnsi" w:hAnsi="Arial" w:cs="Arial"/>
                                            <w:bCs/>
                                            <w:sz w:val="20"/>
                                            <w:szCs w:val="20"/>
                                            <w:lang w:val="en-GB"/>
                                          </w:rPr>
                                        </w:pPr>
                                        <w:r>
                                          <w:rPr>
                                            <w:rFonts w:ascii="Arial" w:eastAsiaTheme="minorHAnsi" w:hAnsi="Arial" w:cs="Arial"/>
                                            <w:bCs/>
                                            <w:sz w:val="20"/>
                                            <w:szCs w:val="20"/>
                                            <w:lang w:val="en-GB"/>
                                          </w:rPr>
                                          <w:t>9.2.1</w:t>
                                        </w:r>
                                      </w:p>
                                    </w:tc>
                                  </w:tr>
                                  <w:tr w:rsidR="005E4CBA" w:rsidTr="00323649">
                                    <w:tc>
                                      <w:tcPr>
                                        <w:tcW w:w="846" w:type="dxa"/>
                                      </w:tcPr>
                                      <w:p w:rsidR="005E4CBA" w:rsidRPr="005442BA" w:rsidRDefault="005E4CBA" w:rsidP="00116672">
                                        <w:pPr>
                                          <w:autoSpaceDE w:val="0"/>
                                          <w:autoSpaceDN w:val="0"/>
                                          <w:adjustRightInd w:val="0"/>
                                          <w:suppressOverlap/>
                                          <w:jc w:val="both"/>
                                          <w:rPr>
                                            <w:rFonts w:ascii="Arial" w:eastAsiaTheme="minorHAnsi" w:hAnsi="Arial" w:cs="Arial"/>
                                            <w:bCs/>
                                            <w:sz w:val="20"/>
                                            <w:szCs w:val="20"/>
                                            <w:lang w:val="mn-MN"/>
                                          </w:rPr>
                                        </w:pPr>
                                        <w:r w:rsidRPr="005442BA">
                                          <w:rPr>
                                            <w:rFonts w:ascii="Arial" w:eastAsiaTheme="minorHAnsi" w:hAnsi="Arial" w:cs="Arial"/>
                                            <w:bCs/>
                                            <w:sz w:val="20"/>
                                            <w:szCs w:val="20"/>
                                            <w:lang w:val="mn-MN"/>
                                          </w:rPr>
                                          <w:t>В.16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3118" w:type="dxa"/>
                                      </w:tcPr>
                                      <w:p w:rsidR="005E4CBA" w:rsidRPr="005442BA" w:rsidRDefault="005E4CBA" w:rsidP="00116672">
                                        <w:pPr>
                                          <w:autoSpaceDE w:val="0"/>
                                          <w:autoSpaceDN w:val="0"/>
                                          <w:adjustRightInd w:val="0"/>
                                          <w:suppressOverlap/>
                                          <w:jc w:val="both"/>
                                          <w:rPr>
                                            <w:rFonts w:ascii="Arial" w:eastAsiaTheme="minorHAnsi" w:hAnsi="Arial" w:cs="Arial"/>
                                            <w:bCs/>
                                            <w:sz w:val="20"/>
                                            <w:szCs w:val="20"/>
                                            <w:lang w:val="en-GB"/>
                                          </w:rPr>
                                        </w:pPr>
                                        <w:r w:rsidRPr="005442BA">
                                          <w:rPr>
                                            <w:rFonts w:ascii="Arial" w:eastAsiaTheme="minorHAnsi" w:hAnsi="Arial" w:cs="Arial"/>
                                            <w:sz w:val="20"/>
                                            <w:szCs w:val="20"/>
                                            <w:lang w:val="en-GB"/>
                                          </w:rPr>
                                          <w:t>Satisfactory test on a reactor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851" w:type="dxa"/>
                                      </w:tcPr>
                                      <w:p w:rsidR="005E4CBA" w:rsidRPr="00B94583" w:rsidRDefault="005E4CBA" w:rsidP="00116672">
                                        <w:pPr>
                                          <w:autoSpaceDE w:val="0"/>
                                          <w:autoSpaceDN w:val="0"/>
                                          <w:adjustRightInd w:val="0"/>
                                          <w:suppressOverlap/>
                                          <w:jc w:val="both"/>
                                          <w:rPr>
                                            <w:rFonts w:ascii="Arial" w:eastAsiaTheme="minorHAnsi" w:hAnsi="Arial" w:cs="Arial"/>
                                            <w:bCs/>
                                            <w:sz w:val="20"/>
                                            <w:szCs w:val="20"/>
                                            <w:lang w:val="en-GB"/>
                                          </w:rPr>
                                        </w:pPr>
                                        <w:r>
                                          <w:rPr>
                                            <w:rFonts w:ascii="Arial" w:eastAsiaTheme="minorHAnsi" w:hAnsi="Arial" w:cs="Arial"/>
                                            <w:bCs/>
                                            <w:sz w:val="20"/>
                                            <w:szCs w:val="20"/>
                                            <w:lang w:val="en-GB"/>
                                          </w:rPr>
                                          <w:t>8.3.1; 8.3.4</w:t>
                                        </w:r>
                                      </w:p>
                                    </w:tc>
                                  </w:tr>
                                  <w:tr w:rsidR="005E4CBA" w:rsidTr="00ED2DED">
                                    <w:tc>
                                      <w:tcPr>
                                        <w:tcW w:w="4815" w:type="dxa"/>
                                        <w:gridSpan w:val="3"/>
                                      </w:tcPr>
                                      <w:p w:rsidR="005E4CBA" w:rsidRPr="005442BA" w:rsidRDefault="005E4CBA" w:rsidP="00116672">
                                        <w:pPr>
                                          <w:autoSpaceDE w:val="0"/>
                                          <w:autoSpaceDN w:val="0"/>
                                          <w:adjustRightInd w:val="0"/>
                                          <w:suppressOverlap/>
                                          <w:jc w:val="center"/>
                                          <w:rPr>
                                            <w:rFonts w:ascii="Arial" w:eastAsiaTheme="minorHAnsi" w:hAnsi="Arial" w:cs="Arial"/>
                                            <w:bCs/>
                                            <w:sz w:val="20"/>
                                            <w:szCs w:val="20"/>
                                            <w:lang w:val="en-GB"/>
                                          </w:rPr>
                                        </w:pPr>
                                        <w:r w:rsidRPr="005442BA">
                                          <w:rPr>
                                            <w:rFonts w:ascii="Arial" w:eastAsiaTheme="minorHAnsi" w:hAnsi="Arial" w:cs="Arial"/>
                                            <w:bCs/>
                                            <w:sz w:val="20"/>
                                            <w:szCs w:val="20"/>
                                            <w:lang w:val="en-GB"/>
                                          </w:rPr>
                                          <w:t>Transfer function analysis</w:t>
                                        </w:r>
                                      </w:p>
                                    </w:tc>
                                  </w:tr>
                                  <w:tr w:rsidR="005E4CBA" w:rsidTr="00323649">
                                    <w:tc>
                                      <w:tcPr>
                                        <w:tcW w:w="846" w:type="dxa"/>
                                      </w:tcPr>
                                      <w:p w:rsidR="005E4CBA" w:rsidRPr="005442BA" w:rsidRDefault="005E4CBA" w:rsidP="00116672">
                                        <w:pPr>
                                          <w:autoSpaceDE w:val="0"/>
                                          <w:autoSpaceDN w:val="0"/>
                                          <w:adjustRightInd w:val="0"/>
                                          <w:suppressOverlap/>
                                          <w:jc w:val="both"/>
                                          <w:rPr>
                                            <w:rFonts w:ascii="Arial" w:eastAsiaTheme="minorHAnsi" w:hAnsi="Arial" w:cs="Arial"/>
                                            <w:bCs/>
                                            <w:sz w:val="20"/>
                                            <w:szCs w:val="20"/>
                                            <w:lang w:val="mn-MN"/>
                                          </w:rPr>
                                        </w:pPr>
                                        <w:r w:rsidRPr="005442BA">
                                          <w:rPr>
                                            <w:rFonts w:ascii="Arial" w:eastAsiaTheme="minorHAnsi" w:hAnsi="Arial" w:cs="Arial"/>
                                            <w:bCs/>
                                            <w:sz w:val="20"/>
                                            <w:szCs w:val="20"/>
                                            <w:lang w:val="mn-MN"/>
                                          </w:rPr>
                                          <w:t>В.17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3118" w:type="dxa"/>
                                      </w:tcPr>
                                      <w:p w:rsidR="005E4CBA" w:rsidRPr="005442BA" w:rsidRDefault="005E4CBA" w:rsidP="00116672">
                                        <w:pPr>
                                          <w:autoSpaceDE w:val="0"/>
                                          <w:autoSpaceDN w:val="0"/>
                                          <w:adjustRightInd w:val="0"/>
                                          <w:suppressOverlap/>
                                          <w:jc w:val="both"/>
                                          <w:rPr>
                                            <w:rFonts w:ascii="Arial" w:eastAsiaTheme="minorHAnsi" w:hAnsi="Arial" w:cs="Arial"/>
                                            <w:sz w:val="20"/>
                                            <w:szCs w:val="20"/>
                                            <w:lang w:val="en-GB"/>
                                          </w:rPr>
                                        </w:pPr>
                                        <w:r w:rsidRPr="005442BA">
                                          <w:rPr>
                                            <w:rFonts w:ascii="Arial" w:eastAsiaTheme="minorHAnsi" w:hAnsi="Arial" w:cs="Arial"/>
                                            <w:sz w:val="20"/>
                                            <w:szCs w:val="20"/>
                                            <w:lang w:val="en-GB"/>
                                          </w:rPr>
                                          <w:t>Comparison of the transfer function of a full wave and a chopped wave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851" w:type="dxa"/>
                                      </w:tcPr>
                                      <w:p w:rsidR="005E4CBA" w:rsidRPr="005442BA" w:rsidRDefault="005E4CBA" w:rsidP="00116672">
                                        <w:pPr>
                                          <w:autoSpaceDE w:val="0"/>
                                          <w:autoSpaceDN w:val="0"/>
                                          <w:adjustRightInd w:val="0"/>
                                          <w:suppressOverlap/>
                                          <w:jc w:val="both"/>
                                          <w:rPr>
                                            <w:rFonts w:ascii="Arial" w:eastAsiaTheme="minorHAnsi" w:hAnsi="Arial" w:cs="Arial"/>
                                            <w:bCs/>
                                            <w:sz w:val="20"/>
                                            <w:szCs w:val="20"/>
                                            <w:lang w:val="en-GB"/>
                                          </w:rPr>
                                        </w:pPr>
                                        <w:r>
                                          <w:rPr>
                                            <w:rFonts w:ascii="Arial" w:eastAsiaTheme="minorHAnsi" w:hAnsi="Arial" w:cs="Arial"/>
                                            <w:bCs/>
                                            <w:sz w:val="20"/>
                                            <w:szCs w:val="20"/>
                                            <w:lang w:val="en-GB"/>
                                          </w:rPr>
                                          <w:t>9.1.4; 10</w:t>
                                        </w:r>
                                      </w:p>
                                    </w:tc>
                                  </w:tr>
                                  <w:tr w:rsidR="005E4CBA" w:rsidTr="00ED2DED">
                                    <w:tc>
                                      <w:tcPr>
                                        <w:tcW w:w="4815" w:type="dxa"/>
                                        <w:gridSpan w:val="3"/>
                                      </w:tcPr>
                                      <w:p w:rsidR="005E4CBA" w:rsidRPr="005442BA" w:rsidRDefault="005E4CBA" w:rsidP="00116672">
                                        <w:pPr>
                                          <w:autoSpaceDE w:val="0"/>
                                          <w:autoSpaceDN w:val="0"/>
                                          <w:adjustRightInd w:val="0"/>
                                          <w:suppressOverlap/>
                                          <w:jc w:val="center"/>
                                          <w:rPr>
                                            <w:rFonts w:ascii="Arial" w:eastAsiaTheme="minorHAnsi" w:hAnsi="Arial" w:cs="Arial"/>
                                            <w:bCs/>
                                            <w:sz w:val="20"/>
                                            <w:szCs w:val="20"/>
                                            <w:lang w:val="en-GB"/>
                                          </w:rPr>
                                        </w:pPr>
                                        <w:r w:rsidRPr="005442BA">
                                          <w:rPr>
                                            <w:rFonts w:ascii="Arial" w:eastAsiaTheme="minorHAnsi" w:hAnsi="Arial" w:cs="Arial"/>
                                            <w:bCs/>
                                            <w:sz w:val="20"/>
                                            <w:szCs w:val="20"/>
                                            <w:lang w:val="en-GB"/>
                                          </w:rPr>
                                          <w:t>Evaluation of non-standard waveshapes</w:t>
                                        </w:r>
                                      </w:p>
                                    </w:tc>
                                  </w:tr>
                                  <w:tr w:rsidR="005E4CBA" w:rsidTr="00323649">
                                    <w:tc>
                                      <w:tcPr>
                                        <w:tcW w:w="846" w:type="dxa"/>
                                      </w:tcPr>
                                      <w:p w:rsidR="005E4CBA" w:rsidRPr="005442BA" w:rsidRDefault="005E4CBA" w:rsidP="00116672">
                                        <w:pPr>
                                          <w:autoSpaceDE w:val="0"/>
                                          <w:autoSpaceDN w:val="0"/>
                                          <w:adjustRightInd w:val="0"/>
                                          <w:suppressOverlap/>
                                          <w:jc w:val="both"/>
                                          <w:rPr>
                                            <w:rFonts w:ascii="Arial" w:eastAsiaTheme="minorHAnsi" w:hAnsi="Arial" w:cs="Arial"/>
                                            <w:bCs/>
                                            <w:sz w:val="20"/>
                                            <w:szCs w:val="20"/>
                                            <w:lang w:val="mn-MN"/>
                                          </w:rPr>
                                        </w:pPr>
                                        <w:r w:rsidRPr="005442BA">
                                          <w:rPr>
                                            <w:rFonts w:ascii="Arial" w:eastAsiaTheme="minorHAnsi" w:hAnsi="Arial" w:cs="Arial"/>
                                            <w:bCs/>
                                            <w:sz w:val="20"/>
                                            <w:szCs w:val="20"/>
                                            <w:lang w:val="mn-MN"/>
                                          </w:rPr>
                                          <w:t>В.18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3118" w:type="dxa"/>
                                      </w:tcPr>
                                      <w:p w:rsidR="005E4CBA" w:rsidRPr="005442BA" w:rsidRDefault="005E4CBA" w:rsidP="00116672">
                                        <w:pPr>
                                          <w:autoSpaceDE w:val="0"/>
                                          <w:autoSpaceDN w:val="0"/>
                                          <w:adjustRightInd w:val="0"/>
                                          <w:suppressOverlap/>
                                          <w:jc w:val="both"/>
                                          <w:rPr>
                                            <w:rFonts w:ascii="Arial" w:eastAsiaTheme="minorHAnsi" w:hAnsi="Arial" w:cs="Arial"/>
                                            <w:bCs/>
                                            <w:sz w:val="20"/>
                                            <w:szCs w:val="20"/>
                                            <w:lang w:val="en-GB"/>
                                          </w:rPr>
                                        </w:pPr>
                                        <w:r w:rsidRPr="005442BA">
                                          <w:rPr>
                                            <w:rFonts w:ascii="Arial" w:eastAsiaTheme="minorHAnsi" w:hAnsi="Arial" w:cs="Arial"/>
                                            <w:sz w:val="20"/>
                                            <w:szCs w:val="20"/>
                                            <w:lang w:val="en-GB"/>
                                          </w:rPr>
                                          <w:t>Influence of curve smoothing algorithms of digitizers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851" w:type="dxa"/>
                                      </w:tcPr>
                                      <w:p w:rsidR="005E4CBA" w:rsidRPr="005442BA" w:rsidRDefault="005E4CBA" w:rsidP="00116672">
                                        <w:pPr>
                                          <w:autoSpaceDE w:val="0"/>
                                          <w:autoSpaceDN w:val="0"/>
                                          <w:adjustRightInd w:val="0"/>
                                          <w:suppressOverlap/>
                                          <w:jc w:val="both"/>
                                          <w:rPr>
                                            <w:rFonts w:ascii="Arial" w:eastAsiaTheme="minorHAnsi" w:hAnsi="Arial" w:cs="Arial"/>
                                            <w:bCs/>
                                            <w:sz w:val="20"/>
                                            <w:szCs w:val="20"/>
                                            <w:lang w:val="en-GB"/>
                                          </w:rPr>
                                        </w:pPr>
                                        <w:r>
                                          <w:rPr>
                                            <w:rFonts w:ascii="Arial" w:eastAsiaTheme="minorHAnsi" w:hAnsi="Arial" w:cs="Arial"/>
                                            <w:bCs/>
                                            <w:sz w:val="20"/>
                                            <w:szCs w:val="20"/>
                                            <w:lang w:val="en-GB"/>
                                          </w:rPr>
                                          <w:t>7.5.2; 7.5.4.1;10</w:t>
                                        </w:r>
                                      </w:p>
                                    </w:tc>
                                  </w:tr>
                                </w:tbl>
                                <w:p w:rsidR="005E4CBA" w:rsidRDefault="005E4CBA" w:rsidP="00306BF7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6EF3AF0" id="Text Box 64" o:spid="_x0000_s1042" type="#_x0000_t202" style="position:absolute;left:0;text-align:left;margin-left:252.25pt;margin-top:-.05pt;width:252.75pt;height:606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zX+YAIAAMsEAAAOAAAAZHJzL2Uyb0RvYy54bWysVE1vGjEQvVfqf7B8bxYIIQGxRJSIqlKU&#10;REqqnI3XCyt5Pa5t2KW/vs9eICTtqSoH4/nwfLx5s9PbttZsp5yvyOS8f9HjTBlJRWXWOf/xsvxy&#10;w5kPwhRCk1E53yvPb2efP00bO1ED2pAulGMIYvyksTnfhGAnWeblRtXCX5BVBsaSXC0CRLfOCica&#10;RK91Nuj1RllDrrCOpPIe2rvOyGcpflkqGR7L0qvAdM5RW0inS+cqntlsKiZrJ+ymkocyxD9UUYvK&#10;IOkp1J0Igm1d9UeoupKOPJXhQlKdUVlWUqUe0E2/96Gb542wKvUCcLw9weT/X1j5sHtyrCpyPhpy&#10;ZkSNGb2oNrCv1DKogE9j/QRuzxaOoYUecz7qPZSx7bZ0dfxHQwx2IL0/oRujSSgvB73xeHDFmYTt&#10;ejQeYX4xTvb23DofvimqWbzk3GF8CVWxu/ehcz26xGyedFUsK62TsPcL7dhOYNIgSEENZ1r4AGXO&#10;l+l3yPbumTasQfOXV72U6Z0tsVCdoq7WqW/Ue+YFSZuYXyW2HeqMmHXYxFtoV23CuD86AreiYg88&#10;HXWM9FYuK/R8j4KfhAMFASHWKjziKDWhRDrcONuQ+/U3ffQHM2DlrAGlc+5/boVTwOG7AWfG/eEw&#10;7kAShlfXAwju3LI6t5htvSBg2ccCW5mu0T/o47V0VL9i++YxK0zCSOTOeTheF6FbNGyvVPN5cgLr&#10;rQj35tnKGDoCFyf60r4KZw9jD2DMAx3JLyYfpt/5xpeG5ttAZZWoEYHuUAWlooCNSeQ6bHdcyXM5&#10;eb19g2a/AQAA//8DAFBLAwQUAAYACAAAACEAYeeJVd8AAAALAQAADwAAAGRycy9kb3ducmV2Lnht&#10;bEyPwU7DMBBE70j8g7VIXFBrOxAEIU5VQBUcofABbrxxosZ2FDtp+Hu2J7jtaEazb8rN4no24xi7&#10;4BXItQCGvg6m81bB99du9QAsJu2N7oNHBT8YYVNdXpS6MOHkP3HeJ8uoxMdCK2hTGgrOY92i03Ed&#10;BvTkNWF0OpEcLTejPlG563kmxD13uvP0odUDvrRYH/eTU3Dz/vxm54bf7po8m+rwevzYWqHU9dWy&#10;fQKWcEl/YTjjEzpUxHQIkzeR9QpycZdTVMFKAjv7Qgoad6Ark/IReFXy/xuqXwAAAP//AwBQSwEC&#10;LQAUAAYACAAAACEAtoM4kv4AAADhAQAAEwAAAAAAAAAAAAAAAAAAAAAAW0NvbnRlbnRfVHlwZXNd&#10;LnhtbFBLAQItABQABgAIAAAAIQA4/SH/1gAAAJQBAAALAAAAAAAAAAAAAAAAAC8BAABfcmVscy8u&#10;cmVsc1BLAQItABQABgAIAAAAIQCCqzX+YAIAAMsEAAAOAAAAAAAAAAAAAAAAAC4CAABkcnMvZTJv&#10;RG9jLnhtbFBLAQItABQABgAIAAAAIQBh54lV3wAAAAsBAAAPAAAAAAAAAAAAAAAAALoEAABkcnMv&#10;ZG93bnJldi54bWxQSwUGAAAAAAQABADzAAAAxgUAAAAA&#10;" fillcolor="window" strokecolor="white [3212]" strokeweight=".5pt">
                      <v:textbox>
                        <w:txbxContent>
                          <w:tbl>
                            <w:tblPr>
                              <w:tblStyle w:val="TableGrid"/>
                              <w:tblOverlap w:val="never"/>
                              <w:tblW w:w="4815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846"/>
                              <w:gridCol w:w="3118"/>
                              <w:gridCol w:w="851"/>
                            </w:tblGrid>
                            <w:tr w:rsidR="005E4CBA" w:rsidTr="00323649">
                              <w:tc>
                                <w:tcPr>
                                  <w:tcW w:w="846" w:type="dxa"/>
                                </w:tcPr>
                                <w:p w:rsidR="005E4CBA" w:rsidRPr="005442BA" w:rsidRDefault="005E4CBA" w:rsidP="00002BC7">
                                  <w:pPr>
                                    <w:autoSpaceDE w:val="0"/>
                                    <w:autoSpaceDN w:val="0"/>
                                    <w:adjustRightInd w:val="0"/>
                                    <w:suppressOverlap/>
                                    <w:jc w:val="both"/>
                                    <w:rPr>
                                      <w:rFonts w:ascii="Arial" w:eastAsiaTheme="minorHAnsi" w:hAnsi="Arial" w:cs="Arial"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5442BA">
                                    <w:rPr>
                                      <w:rFonts w:ascii="Arial" w:eastAsiaTheme="minorHAnsi" w:hAnsi="Arial" w:cs="Arial"/>
                                      <w:bCs/>
                                      <w:sz w:val="20"/>
                                      <w:szCs w:val="20"/>
                                    </w:rPr>
                                    <w:t>Figure</w:t>
                                  </w:r>
                                </w:p>
                              </w:tc>
                              <w:tc>
                                <w:tcPr>
                                  <w:tcW w:w="3118" w:type="dxa"/>
                                </w:tcPr>
                                <w:p w:rsidR="005E4CBA" w:rsidRPr="005442BA" w:rsidRDefault="005E4CBA" w:rsidP="00002BC7">
                                  <w:pPr>
                                    <w:autoSpaceDE w:val="0"/>
                                    <w:autoSpaceDN w:val="0"/>
                                    <w:adjustRightInd w:val="0"/>
                                    <w:suppressOverlap/>
                                    <w:jc w:val="both"/>
                                    <w:rPr>
                                      <w:rFonts w:ascii="Arial" w:eastAsiaTheme="minorHAnsi" w:hAnsi="Arial" w:cs="Arial"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5442BA">
                                    <w:rPr>
                                      <w:rFonts w:ascii="Arial" w:eastAsiaTheme="minorHAnsi" w:hAnsi="Arial" w:cs="Arial"/>
                                      <w:bCs/>
                                      <w:sz w:val="20"/>
                                      <w:szCs w:val="20"/>
                                    </w:rPr>
                                    <w:t>Example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</w:tcPr>
                                <w:p w:rsidR="005E4CBA" w:rsidRPr="005442BA" w:rsidRDefault="005E4CBA" w:rsidP="00323649">
                                  <w:pPr>
                                    <w:autoSpaceDE w:val="0"/>
                                    <w:autoSpaceDN w:val="0"/>
                                    <w:adjustRightInd w:val="0"/>
                                    <w:suppressOverlap/>
                                    <w:jc w:val="both"/>
                                    <w:rPr>
                                      <w:rFonts w:ascii="Arial" w:eastAsiaTheme="minorHAnsi" w:hAnsi="Arial" w:cs="Arial"/>
                                      <w:bCs/>
                                      <w:sz w:val="20"/>
                                      <w:szCs w:val="20"/>
                                      <w:lang w:val="mn-MN"/>
                                    </w:rPr>
                                  </w:pPr>
                                  <w:r w:rsidRPr="005442BA">
                                    <w:rPr>
                                      <w:rFonts w:ascii="Arial" w:eastAsiaTheme="minorHAnsi" w:hAnsi="Arial" w:cs="Arial"/>
                                      <w:bCs/>
                                      <w:sz w:val="20"/>
                                      <w:szCs w:val="20"/>
                                      <w:lang w:val="mn-MN"/>
                                    </w:rPr>
                                    <w:t>Clause</w:t>
                                  </w:r>
                                </w:p>
                              </w:tc>
                            </w:tr>
                            <w:tr w:rsidR="005E4CBA" w:rsidTr="00323649">
                              <w:tc>
                                <w:tcPr>
                                  <w:tcW w:w="4815" w:type="dxa"/>
                                  <w:gridSpan w:val="3"/>
                                </w:tcPr>
                                <w:p w:rsidR="005E4CBA" w:rsidRPr="005442BA" w:rsidRDefault="005E4CBA" w:rsidP="00002BC7">
                                  <w:pPr>
                                    <w:autoSpaceDE w:val="0"/>
                                    <w:autoSpaceDN w:val="0"/>
                                    <w:adjustRightInd w:val="0"/>
                                    <w:suppressOverlap/>
                                    <w:jc w:val="center"/>
                                    <w:rPr>
                                      <w:rFonts w:ascii="Arial" w:eastAsiaTheme="minorHAnsi" w:hAnsi="Arial" w:cs="Arial"/>
                                      <w:bCs/>
                                      <w:sz w:val="20"/>
                                      <w:szCs w:val="20"/>
                                      <w:lang w:val="mn-MN"/>
                                    </w:rPr>
                                  </w:pPr>
                                  <w:r w:rsidRPr="005442BA">
                                    <w:rPr>
                                      <w:rFonts w:ascii="Arial" w:eastAsiaTheme="minorHAnsi" w:hAnsi="Arial" w:cs="Arial"/>
                                      <w:bCs/>
                                      <w:sz w:val="20"/>
                                      <w:szCs w:val="20"/>
                                      <w:lang w:val="en-GB"/>
                                    </w:rPr>
                                    <w:t>Lightning impulse test</w:t>
                                  </w:r>
                                </w:p>
                              </w:tc>
                            </w:tr>
                            <w:tr w:rsidR="005E4CBA" w:rsidTr="00323649">
                              <w:tc>
                                <w:tcPr>
                                  <w:tcW w:w="4815" w:type="dxa"/>
                                  <w:gridSpan w:val="3"/>
                                </w:tcPr>
                                <w:p w:rsidR="005E4CBA" w:rsidRPr="005442BA" w:rsidRDefault="005E4CBA" w:rsidP="00002BC7">
                                  <w:pPr>
                                    <w:autoSpaceDE w:val="0"/>
                                    <w:autoSpaceDN w:val="0"/>
                                    <w:adjustRightInd w:val="0"/>
                                    <w:suppressOverlap/>
                                    <w:jc w:val="center"/>
                                    <w:rPr>
                                      <w:rFonts w:ascii="Arial" w:eastAsiaTheme="minorHAnsi" w:hAnsi="Arial" w:cs="Arial"/>
                                      <w:bCs/>
                                      <w:sz w:val="20"/>
                                      <w:szCs w:val="20"/>
                                      <w:lang w:val="mn-MN"/>
                                    </w:rPr>
                                  </w:pPr>
                                  <w:r w:rsidRPr="005442BA">
                                    <w:rPr>
                                      <w:rFonts w:ascii="Arial" w:eastAsiaTheme="minorHAnsi" w:hAnsi="Arial" w:cs="Arial"/>
                                      <w:bCs/>
                                      <w:sz w:val="20"/>
                                      <w:szCs w:val="20"/>
                                      <w:lang w:val="en-GB"/>
                                    </w:rPr>
                                    <w:t>Full-wave faults</w:t>
                                  </w:r>
                                </w:p>
                              </w:tc>
                            </w:tr>
                            <w:tr w:rsidR="005E4CBA" w:rsidTr="00323649">
                              <w:tc>
                                <w:tcPr>
                                  <w:tcW w:w="846" w:type="dxa"/>
                                </w:tcPr>
                                <w:p w:rsidR="005E4CBA" w:rsidRPr="005442BA" w:rsidRDefault="005E4CBA" w:rsidP="00AD0770">
                                  <w:pPr>
                                    <w:autoSpaceDE w:val="0"/>
                                    <w:autoSpaceDN w:val="0"/>
                                    <w:adjustRightInd w:val="0"/>
                                    <w:suppressOverlap/>
                                    <w:jc w:val="both"/>
                                    <w:rPr>
                                      <w:rFonts w:ascii="Arial" w:eastAsiaTheme="minorHAnsi" w:hAnsi="Arial" w:cs="Arial"/>
                                      <w:bCs/>
                                      <w:sz w:val="20"/>
                                      <w:szCs w:val="20"/>
                                      <w:lang w:val="mn-MN"/>
                                    </w:rPr>
                                  </w:pPr>
                                  <w:r w:rsidRPr="005442BA">
                                    <w:rPr>
                                      <w:rFonts w:ascii="Arial" w:eastAsiaTheme="minorHAnsi" w:hAnsi="Arial" w:cs="Arial"/>
                                      <w:bCs/>
                                      <w:sz w:val="20"/>
                                      <w:szCs w:val="20"/>
                                      <w:lang w:val="mn-MN"/>
                                    </w:rPr>
                                    <w:t>В.1</w:t>
                                  </w:r>
                                </w:p>
                              </w:tc>
                              <w:tc>
                                <w:tcPr>
                                  <w:tcW w:w="3118" w:type="dxa"/>
                                </w:tcPr>
                                <w:p w:rsidR="005E4CBA" w:rsidRPr="005442BA" w:rsidRDefault="005E4CBA" w:rsidP="00AD0770">
                                  <w:pPr>
                                    <w:autoSpaceDE w:val="0"/>
                                    <w:autoSpaceDN w:val="0"/>
                                    <w:adjustRightInd w:val="0"/>
                                    <w:suppressOverlap/>
                                    <w:jc w:val="both"/>
                                    <w:rPr>
                                      <w:rFonts w:ascii="Arial" w:eastAsiaTheme="minorHAnsi" w:hAnsi="Arial" w:cs="Arial"/>
                                      <w:bCs/>
                                      <w:sz w:val="20"/>
                                      <w:szCs w:val="20"/>
                                      <w:lang w:val="mn-MN"/>
                                    </w:rPr>
                                  </w:pPr>
                                  <w:r w:rsidRPr="005442BA">
                                    <w:rPr>
                                      <w:rFonts w:ascii="Arial" w:eastAsiaTheme="minorHAnsi" w:hAnsi="Arial" w:cs="Arial"/>
                                      <w:sz w:val="20"/>
                                      <w:szCs w:val="20"/>
                                      <w:lang w:val="en-GB"/>
                                    </w:rPr>
                                    <w:t>Breakdown, line to neutral, across tested high-voltage winding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</w:tcPr>
                                <w:p w:rsidR="005E4CBA" w:rsidRPr="005442BA" w:rsidRDefault="005E4CBA" w:rsidP="00AD0770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Arial" w:eastAsiaTheme="minorHAnsi" w:hAnsi="Arial" w:cs="Arial"/>
                                      <w:sz w:val="20"/>
                                      <w:szCs w:val="20"/>
                                      <w:lang w:val="en-GB"/>
                                    </w:rPr>
                                  </w:pPr>
                                  <w:r w:rsidRPr="005442BA">
                                    <w:rPr>
                                      <w:rFonts w:ascii="Arial" w:eastAsiaTheme="minorHAnsi" w:hAnsi="Arial" w:cs="Arial"/>
                                      <w:sz w:val="20"/>
                                      <w:szCs w:val="20"/>
                                      <w:lang w:val="en-GB"/>
                                    </w:rPr>
                                    <w:t>9.1.2;</w:t>
                                  </w:r>
                                </w:p>
                                <w:p w:rsidR="005E4CBA" w:rsidRPr="005442BA" w:rsidRDefault="005E4CBA" w:rsidP="00AD0770">
                                  <w:pPr>
                                    <w:autoSpaceDE w:val="0"/>
                                    <w:autoSpaceDN w:val="0"/>
                                    <w:adjustRightInd w:val="0"/>
                                    <w:suppressOverlap/>
                                    <w:jc w:val="center"/>
                                    <w:rPr>
                                      <w:rFonts w:ascii="Arial" w:eastAsiaTheme="minorHAnsi" w:hAnsi="Arial" w:cs="Arial"/>
                                      <w:bCs/>
                                      <w:sz w:val="20"/>
                                      <w:szCs w:val="20"/>
                                      <w:lang w:val="en-GB"/>
                                    </w:rPr>
                                  </w:pPr>
                                  <w:r w:rsidRPr="005442BA">
                                    <w:rPr>
                                      <w:rFonts w:ascii="Arial" w:eastAsiaTheme="minorHAnsi" w:hAnsi="Arial" w:cs="Arial"/>
                                      <w:sz w:val="20"/>
                                      <w:szCs w:val="20"/>
                                      <w:lang w:val="en-GB"/>
                                    </w:rPr>
                                    <w:t>9.1.3</w:t>
                                  </w:r>
                                </w:p>
                              </w:tc>
                            </w:tr>
                            <w:tr w:rsidR="005E4CBA" w:rsidTr="00323649">
                              <w:tc>
                                <w:tcPr>
                                  <w:tcW w:w="846" w:type="dxa"/>
                                </w:tcPr>
                                <w:p w:rsidR="005E4CBA" w:rsidRPr="005442BA" w:rsidRDefault="005E4CBA" w:rsidP="00AD0770">
                                  <w:pPr>
                                    <w:autoSpaceDE w:val="0"/>
                                    <w:autoSpaceDN w:val="0"/>
                                    <w:adjustRightInd w:val="0"/>
                                    <w:suppressOverlap/>
                                    <w:jc w:val="both"/>
                                    <w:rPr>
                                      <w:rFonts w:ascii="Arial" w:eastAsiaTheme="minorHAnsi" w:hAnsi="Arial" w:cs="Arial"/>
                                      <w:bCs/>
                                      <w:sz w:val="20"/>
                                      <w:szCs w:val="20"/>
                                      <w:lang w:val="mn-MN"/>
                                    </w:rPr>
                                  </w:pPr>
                                  <w:r w:rsidRPr="005442BA">
                                    <w:rPr>
                                      <w:rFonts w:ascii="Arial" w:eastAsiaTheme="minorHAnsi" w:hAnsi="Arial" w:cs="Arial"/>
                                      <w:bCs/>
                                      <w:sz w:val="20"/>
                                      <w:szCs w:val="20"/>
                                      <w:lang w:val="mn-MN"/>
                                    </w:rPr>
                                    <w:t>В.2</w:t>
                                  </w:r>
                                </w:p>
                              </w:tc>
                              <w:tc>
                                <w:tcPr>
                                  <w:tcW w:w="3118" w:type="dxa"/>
                                </w:tcPr>
                                <w:p w:rsidR="005E4CBA" w:rsidRPr="005442BA" w:rsidRDefault="005E4CBA" w:rsidP="00AD0770">
                                  <w:pPr>
                                    <w:autoSpaceDE w:val="0"/>
                                    <w:autoSpaceDN w:val="0"/>
                                    <w:adjustRightInd w:val="0"/>
                                    <w:suppressOverlap/>
                                    <w:jc w:val="both"/>
                                    <w:rPr>
                                      <w:rFonts w:ascii="Arial" w:eastAsiaTheme="minorHAnsi" w:hAnsi="Arial" w:cs="Arial"/>
                                      <w:bCs/>
                                      <w:sz w:val="20"/>
                                      <w:szCs w:val="20"/>
                                      <w:lang w:val="en-GB"/>
                                    </w:rPr>
                                  </w:pPr>
                                  <w:r w:rsidRPr="005442BA">
                                    <w:rPr>
                                      <w:rFonts w:ascii="Arial" w:eastAsiaTheme="minorHAnsi" w:hAnsi="Arial" w:cs="Arial"/>
                                      <w:sz w:val="20"/>
                                      <w:szCs w:val="20"/>
                                      <w:lang w:val="en-GB"/>
                                    </w:rPr>
                                    <w:t>Breakdown, between discs, at entrance to tested high-voltage winding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</w:tcPr>
                                <w:p w:rsidR="005E4CBA" w:rsidRPr="005442BA" w:rsidRDefault="005E4CBA" w:rsidP="00AD0770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Arial" w:eastAsiaTheme="minorHAnsi" w:hAnsi="Arial" w:cs="Arial"/>
                                      <w:sz w:val="20"/>
                                      <w:szCs w:val="20"/>
                                      <w:lang w:val="en-GB"/>
                                    </w:rPr>
                                  </w:pPr>
                                  <w:r w:rsidRPr="005442BA">
                                    <w:rPr>
                                      <w:rFonts w:ascii="Arial" w:eastAsiaTheme="minorHAnsi" w:hAnsi="Arial" w:cs="Arial"/>
                                      <w:sz w:val="20"/>
                                      <w:szCs w:val="20"/>
                                      <w:lang w:val="en-GB"/>
                                    </w:rPr>
                                    <w:t>9.1.2;</w:t>
                                  </w:r>
                                </w:p>
                                <w:p w:rsidR="005E4CBA" w:rsidRPr="005442BA" w:rsidRDefault="005E4CBA" w:rsidP="00AD0770">
                                  <w:pPr>
                                    <w:autoSpaceDE w:val="0"/>
                                    <w:autoSpaceDN w:val="0"/>
                                    <w:adjustRightInd w:val="0"/>
                                    <w:suppressOverlap/>
                                    <w:jc w:val="center"/>
                                    <w:rPr>
                                      <w:rFonts w:ascii="Arial" w:eastAsiaTheme="minorHAnsi" w:hAnsi="Arial" w:cs="Arial"/>
                                      <w:bCs/>
                                      <w:sz w:val="20"/>
                                      <w:szCs w:val="20"/>
                                      <w:lang w:val="en-GB"/>
                                    </w:rPr>
                                  </w:pPr>
                                  <w:r w:rsidRPr="005442BA">
                                    <w:rPr>
                                      <w:rFonts w:ascii="Arial" w:eastAsiaTheme="minorHAnsi" w:hAnsi="Arial" w:cs="Arial"/>
                                      <w:sz w:val="20"/>
                                      <w:szCs w:val="20"/>
                                      <w:lang w:val="en-GB"/>
                                    </w:rPr>
                                    <w:t>9.1.4</w:t>
                                  </w:r>
                                </w:p>
                              </w:tc>
                            </w:tr>
                            <w:tr w:rsidR="005E4CBA" w:rsidTr="00323649">
                              <w:tc>
                                <w:tcPr>
                                  <w:tcW w:w="846" w:type="dxa"/>
                                </w:tcPr>
                                <w:p w:rsidR="005E4CBA" w:rsidRPr="005442BA" w:rsidRDefault="005E4CBA" w:rsidP="00AD0770">
                                  <w:pPr>
                                    <w:autoSpaceDE w:val="0"/>
                                    <w:autoSpaceDN w:val="0"/>
                                    <w:adjustRightInd w:val="0"/>
                                    <w:suppressOverlap/>
                                    <w:jc w:val="both"/>
                                    <w:rPr>
                                      <w:rFonts w:ascii="Arial" w:eastAsiaTheme="minorHAnsi" w:hAnsi="Arial" w:cs="Arial"/>
                                      <w:bCs/>
                                      <w:sz w:val="20"/>
                                      <w:szCs w:val="20"/>
                                      <w:lang w:val="mn-MN"/>
                                    </w:rPr>
                                  </w:pPr>
                                  <w:r w:rsidRPr="005442BA">
                                    <w:rPr>
                                      <w:rFonts w:ascii="Arial" w:eastAsiaTheme="minorHAnsi" w:hAnsi="Arial" w:cs="Arial"/>
                                      <w:bCs/>
                                      <w:sz w:val="20"/>
                                      <w:szCs w:val="20"/>
                                      <w:lang w:val="mn-MN"/>
                                    </w:rPr>
                                    <w:t>В.3</w:t>
                                  </w:r>
                                </w:p>
                              </w:tc>
                              <w:tc>
                                <w:tcPr>
                                  <w:tcW w:w="3118" w:type="dxa"/>
                                </w:tcPr>
                                <w:p w:rsidR="005E4CBA" w:rsidRPr="005442BA" w:rsidRDefault="005E4CBA" w:rsidP="00AD0770">
                                  <w:pPr>
                                    <w:autoSpaceDE w:val="0"/>
                                    <w:autoSpaceDN w:val="0"/>
                                    <w:adjustRightInd w:val="0"/>
                                    <w:suppressOverlap/>
                                    <w:jc w:val="both"/>
                                    <w:rPr>
                                      <w:rFonts w:ascii="Arial" w:eastAsiaTheme="minorHAnsi" w:hAnsi="Arial" w:cs="Arial"/>
                                      <w:bCs/>
                                      <w:sz w:val="20"/>
                                      <w:szCs w:val="20"/>
                                      <w:lang w:val="en-GB"/>
                                    </w:rPr>
                                  </w:pPr>
                                  <w:r w:rsidRPr="005442BA">
                                    <w:rPr>
                                      <w:rFonts w:ascii="Arial" w:eastAsiaTheme="minorHAnsi" w:hAnsi="Arial" w:cs="Arial"/>
                                      <w:sz w:val="20"/>
                                      <w:szCs w:val="20"/>
                                      <w:lang w:val="en-GB"/>
                                    </w:rPr>
                                    <w:t>Breakdown, interlayer, in course-step tapping winding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</w:tcPr>
                                <w:p w:rsidR="005E4CBA" w:rsidRPr="005442BA" w:rsidRDefault="005E4CBA" w:rsidP="00AD0770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Arial" w:eastAsiaTheme="minorHAnsi" w:hAnsi="Arial" w:cs="Arial"/>
                                      <w:sz w:val="20"/>
                                      <w:szCs w:val="20"/>
                                      <w:lang w:val="en-GB"/>
                                    </w:rPr>
                                  </w:pPr>
                                  <w:r w:rsidRPr="005442BA">
                                    <w:rPr>
                                      <w:rFonts w:ascii="Arial" w:eastAsiaTheme="minorHAnsi" w:hAnsi="Arial" w:cs="Arial"/>
                                      <w:sz w:val="20"/>
                                      <w:szCs w:val="20"/>
                                      <w:lang w:val="en-GB"/>
                                    </w:rPr>
                                    <w:t>9.1.2;</w:t>
                                  </w:r>
                                </w:p>
                                <w:p w:rsidR="005E4CBA" w:rsidRPr="005442BA" w:rsidRDefault="005E4CBA" w:rsidP="00AD0770">
                                  <w:pPr>
                                    <w:autoSpaceDE w:val="0"/>
                                    <w:autoSpaceDN w:val="0"/>
                                    <w:adjustRightInd w:val="0"/>
                                    <w:suppressOverlap/>
                                    <w:jc w:val="center"/>
                                    <w:rPr>
                                      <w:rFonts w:ascii="Arial" w:eastAsiaTheme="minorHAnsi" w:hAnsi="Arial" w:cs="Arial"/>
                                      <w:bCs/>
                                      <w:sz w:val="20"/>
                                      <w:szCs w:val="20"/>
                                      <w:lang w:val="en-GB"/>
                                    </w:rPr>
                                  </w:pPr>
                                  <w:r w:rsidRPr="005442BA">
                                    <w:rPr>
                                      <w:rFonts w:ascii="Arial" w:eastAsiaTheme="minorHAnsi" w:hAnsi="Arial" w:cs="Arial"/>
                                      <w:sz w:val="20"/>
                                      <w:szCs w:val="20"/>
                                      <w:lang w:val="en-GB"/>
                                    </w:rPr>
                                    <w:t>9.1.3</w:t>
                                  </w:r>
                                </w:p>
                              </w:tc>
                            </w:tr>
                            <w:tr w:rsidR="005E4CBA" w:rsidTr="00323649">
                              <w:tc>
                                <w:tcPr>
                                  <w:tcW w:w="846" w:type="dxa"/>
                                </w:tcPr>
                                <w:p w:rsidR="005E4CBA" w:rsidRPr="005442BA" w:rsidRDefault="005E4CBA" w:rsidP="00AD0770">
                                  <w:pPr>
                                    <w:autoSpaceDE w:val="0"/>
                                    <w:autoSpaceDN w:val="0"/>
                                    <w:adjustRightInd w:val="0"/>
                                    <w:suppressOverlap/>
                                    <w:jc w:val="both"/>
                                    <w:rPr>
                                      <w:rFonts w:ascii="Arial" w:eastAsiaTheme="minorHAnsi" w:hAnsi="Arial" w:cs="Arial"/>
                                      <w:bCs/>
                                      <w:sz w:val="20"/>
                                      <w:szCs w:val="20"/>
                                      <w:lang w:val="mn-MN"/>
                                    </w:rPr>
                                  </w:pPr>
                                  <w:r w:rsidRPr="005442BA">
                                    <w:rPr>
                                      <w:rFonts w:ascii="Arial" w:eastAsiaTheme="minorHAnsi" w:hAnsi="Arial" w:cs="Arial"/>
                                      <w:bCs/>
                                      <w:sz w:val="20"/>
                                      <w:szCs w:val="20"/>
                                      <w:lang w:val="mn-MN"/>
                                    </w:rPr>
                                    <w:t>В.4</w:t>
                                  </w:r>
                                </w:p>
                              </w:tc>
                              <w:tc>
                                <w:tcPr>
                                  <w:tcW w:w="3118" w:type="dxa"/>
                                </w:tcPr>
                                <w:p w:rsidR="005E4CBA" w:rsidRPr="005442BA" w:rsidRDefault="005E4CBA" w:rsidP="00AD0770">
                                  <w:pPr>
                                    <w:autoSpaceDE w:val="0"/>
                                    <w:autoSpaceDN w:val="0"/>
                                    <w:adjustRightInd w:val="0"/>
                                    <w:suppressOverlap/>
                                    <w:jc w:val="both"/>
                                    <w:rPr>
                                      <w:rFonts w:ascii="Arial" w:eastAsiaTheme="minorHAnsi" w:hAnsi="Arial" w:cs="Arial"/>
                                      <w:bCs/>
                                      <w:sz w:val="20"/>
                                      <w:szCs w:val="20"/>
                                      <w:lang w:val="en-GB"/>
                                    </w:rPr>
                                  </w:pPr>
                                  <w:r w:rsidRPr="005442BA">
                                    <w:rPr>
                                      <w:rFonts w:ascii="Arial" w:eastAsiaTheme="minorHAnsi" w:hAnsi="Arial" w:cs="Arial"/>
                                      <w:sz w:val="20"/>
                                      <w:szCs w:val="20"/>
                                      <w:lang w:val="en-GB"/>
                                    </w:rPr>
                                    <w:t>Breakdown between tapping leads of outside tapping winding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</w:tcPr>
                                <w:p w:rsidR="005E4CBA" w:rsidRPr="005442BA" w:rsidRDefault="005E4CBA" w:rsidP="00AD0770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Arial" w:eastAsiaTheme="minorHAnsi" w:hAnsi="Arial" w:cs="Arial"/>
                                      <w:bCs/>
                                      <w:sz w:val="20"/>
                                      <w:szCs w:val="20"/>
                                      <w:lang w:val="en-GB"/>
                                    </w:rPr>
                                  </w:pPr>
                                  <w:r w:rsidRPr="005442BA">
                                    <w:rPr>
                                      <w:rFonts w:ascii="Arial" w:eastAsiaTheme="minorHAnsi" w:hAnsi="Arial" w:cs="Arial"/>
                                      <w:sz w:val="20"/>
                                      <w:szCs w:val="20"/>
                                      <w:lang w:val="en-GB"/>
                                    </w:rPr>
                                    <w:t>9.1.2</w:t>
                                  </w:r>
                                </w:p>
                                <w:p w:rsidR="005E4CBA" w:rsidRPr="005442BA" w:rsidRDefault="005E4CBA" w:rsidP="00AD0770">
                                  <w:pPr>
                                    <w:autoSpaceDE w:val="0"/>
                                    <w:autoSpaceDN w:val="0"/>
                                    <w:adjustRightInd w:val="0"/>
                                    <w:suppressOverlap/>
                                    <w:jc w:val="center"/>
                                    <w:rPr>
                                      <w:rFonts w:ascii="Arial" w:eastAsiaTheme="minorHAnsi" w:hAnsi="Arial" w:cs="Arial"/>
                                      <w:bCs/>
                                      <w:sz w:val="20"/>
                                      <w:szCs w:val="20"/>
                                      <w:lang w:val="en-GB"/>
                                    </w:rPr>
                                  </w:pPr>
                                </w:p>
                              </w:tc>
                            </w:tr>
                            <w:tr w:rsidR="005E4CBA" w:rsidTr="00323649">
                              <w:tc>
                                <w:tcPr>
                                  <w:tcW w:w="846" w:type="dxa"/>
                                </w:tcPr>
                                <w:p w:rsidR="005E4CBA" w:rsidRPr="005442BA" w:rsidRDefault="005E4CBA" w:rsidP="00AD0770">
                                  <w:pPr>
                                    <w:autoSpaceDE w:val="0"/>
                                    <w:autoSpaceDN w:val="0"/>
                                    <w:adjustRightInd w:val="0"/>
                                    <w:suppressOverlap/>
                                    <w:jc w:val="both"/>
                                    <w:rPr>
                                      <w:rFonts w:ascii="Arial" w:eastAsiaTheme="minorHAnsi" w:hAnsi="Arial" w:cs="Arial"/>
                                      <w:bCs/>
                                      <w:sz w:val="20"/>
                                      <w:szCs w:val="20"/>
                                      <w:lang w:val="mn-MN"/>
                                    </w:rPr>
                                  </w:pPr>
                                  <w:r w:rsidRPr="005442BA">
                                    <w:rPr>
                                      <w:rFonts w:ascii="Arial" w:eastAsiaTheme="minorHAnsi" w:hAnsi="Arial" w:cs="Arial"/>
                                      <w:bCs/>
                                      <w:sz w:val="20"/>
                                      <w:szCs w:val="20"/>
                                      <w:lang w:val="mn-MN"/>
                                    </w:rPr>
                                    <w:t>В.5</w:t>
                                  </w:r>
                                </w:p>
                              </w:tc>
                              <w:tc>
                                <w:tcPr>
                                  <w:tcW w:w="3118" w:type="dxa"/>
                                </w:tcPr>
                                <w:p w:rsidR="005E4CBA" w:rsidRPr="005442BA" w:rsidRDefault="005E4CBA" w:rsidP="00AD0770">
                                  <w:pPr>
                                    <w:autoSpaceDE w:val="0"/>
                                    <w:autoSpaceDN w:val="0"/>
                                    <w:adjustRightInd w:val="0"/>
                                    <w:suppressOverlap/>
                                    <w:jc w:val="both"/>
                                    <w:rPr>
                                      <w:rFonts w:ascii="Arial" w:eastAsiaTheme="minorHAnsi" w:hAnsi="Arial" w:cs="Arial"/>
                                      <w:bCs/>
                                      <w:sz w:val="20"/>
                                      <w:szCs w:val="20"/>
                                      <w:lang w:val="en-GB"/>
                                    </w:rPr>
                                  </w:pPr>
                                  <w:r w:rsidRPr="005442BA">
                                    <w:rPr>
                                      <w:rFonts w:ascii="Arial" w:eastAsiaTheme="minorHAnsi" w:hAnsi="Arial" w:cs="Arial"/>
                                      <w:sz w:val="20"/>
                                      <w:szCs w:val="20"/>
                                      <w:lang w:val="en-GB"/>
                                    </w:rPr>
                                    <w:t>Breakdown across one section in a fine-step tapping winding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</w:tcPr>
                                <w:p w:rsidR="005E4CBA" w:rsidRPr="005442BA" w:rsidRDefault="005E4CBA" w:rsidP="00AD0770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Arial" w:eastAsiaTheme="minorHAnsi" w:hAnsi="Arial" w:cs="Arial"/>
                                      <w:sz w:val="20"/>
                                      <w:szCs w:val="20"/>
                                      <w:lang w:val="en-GB"/>
                                    </w:rPr>
                                  </w:pPr>
                                  <w:r w:rsidRPr="005442BA">
                                    <w:rPr>
                                      <w:rFonts w:ascii="Arial" w:eastAsiaTheme="minorHAnsi" w:hAnsi="Arial" w:cs="Arial"/>
                                      <w:sz w:val="20"/>
                                      <w:szCs w:val="20"/>
                                      <w:lang w:val="en-GB"/>
                                    </w:rPr>
                                    <w:t>9.1.2</w:t>
                                  </w:r>
                                </w:p>
                              </w:tc>
                            </w:tr>
                            <w:tr w:rsidR="005E4CBA" w:rsidTr="00323649">
                              <w:tc>
                                <w:tcPr>
                                  <w:tcW w:w="846" w:type="dxa"/>
                                </w:tcPr>
                                <w:p w:rsidR="005E4CBA" w:rsidRPr="005442BA" w:rsidRDefault="005E4CBA" w:rsidP="00AD0770">
                                  <w:pPr>
                                    <w:autoSpaceDE w:val="0"/>
                                    <w:autoSpaceDN w:val="0"/>
                                    <w:adjustRightInd w:val="0"/>
                                    <w:suppressOverlap/>
                                    <w:jc w:val="both"/>
                                    <w:rPr>
                                      <w:rFonts w:ascii="Arial" w:eastAsiaTheme="minorHAnsi" w:hAnsi="Arial" w:cs="Arial"/>
                                      <w:bCs/>
                                      <w:sz w:val="20"/>
                                      <w:szCs w:val="20"/>
                                      <w:lang w:val="mn-MN"/>
                                    </w:rPr>
                                  </w:pPr>
                                  <w:r w:rsidRPr="005442BA">
                                    <w:rPr>
                                      <w:rFonts w:ascii="Arial" w:eastAsiaTheme="minorHAnsi" w:hAnsi="Arial" w:cs="Arial"/>
                                      <w:bCs/>
                                      <w:sz w:val="20"/>
                                      <w:szCs w:val="20"/>
                                      <w:lang w:val="mn-MN"/>
                                    </w:rPr>
                                    <w:t>В.6</w:t>
                                  </w:r>
                                </w:p>
                              </w:tc>
                              <w:tc>
                                <w:tcPr>
                                  <w:tcW w:w="3118" w:type="dxa"/>
                                </w:tcPr>
                                <w:p w:rsidR="005E4CBA" w:rsidRPr="005442BA" w:rsidRDefault="005E4CBA" w:rsidP="00AD0770">
                                  <w:pPr>
                                    <w:autoSpaceDE w:val="0"/>
                                    <w:autoSpaceDN w:val="0"/>
                                    <w:adjustRightInd w:val="0"/>
                                    <w:suppressOverlap/>
                                    <w:jc w:val="both"/>
                                    <w:rPr>
                                      <w:rFonts w:ascii="Arial" w:eastAsiaTheme="minorHAnsi" w:hAnsi="Arial" w:cs="Arial"/>
                                      <w:bCs/>
                                      <w:sz w:val="20"/>
                                      <w:szCs w:val="20"/>
                                      <w:lang w:val="en-GB"/>
                                    </w:rPr>
                                  </w:pPr>
                                  <w:r w:rsidRPr="005442BA">
                                    <w:rPr>
                                      <w:rFonts w:ascii="Arial" w:eastAsiaTheme="minorHAnsi" w:hAnsi="Arial" w:cs="Arial"/>
                                      <w:sz w:val="20"/>
                                      <w:szCs w:val="20"/>
                                      <w:lang w:val="en-GB"/>
                                    </w:rPr>
                                    <w:t>Breakdown between parallel conductors of a main high-voltage winding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</w:tcPr>
                                <w:p w:rsidR="005E4CBA" w:rsidRPr="005442BA" w:rsidRDefault="005E4CBA" w:rsidP="00AD0770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Arial" w:eastAsiaTheme="minorHAnsi" w:hAnsi="Arial" w:cs="Arial"/>
                                      <w:bCs/>
                                      <w:sz w:val="20"/>
                                      <w:szCs w:val="20"/>
                                      <w:lang w:val="en-GB"/>
                                    </w:rPr>
                                  </w:pPr>
                                  <w:r w:rsidRPr="005442BA">
                                    <w:rPr>
                                      <w:rFonts w:ascii="Arial" w:eastAsiaTheme="minorHAnsi" w:hAnsi="Arial" w:cs="Arial"/>
                                      <w:sz w:val="20"/>
                                      <w:szCs w:val="20"/>
                                      <w:lang w:val="en-GB"/>
                                    </w:rPr>
                                    <w:t>9.1.2</w:t>
                                  </w:r>
                                </w:p>
                                <w:p w:rsidR="005E4CBA" w:rsidRPr="005442BA" w:rsidRDefault="005E4CBA" w:rsidP="00AD0770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Arial" w:eastAsiaTheme="minorHAnsi" w:hAnsi="Arial" w:cs="Arial"/>
                                      <w:bCs/>
                                      <w:sz w:val="20"/>
                                      <w:szCs w:val="20"/>
                                      <w:lang w:val="en-GB"/>
                                    </w:rPr>
                                  </w:pPr>
                                </w:p>
                              </w:tc>
                            </w:tr>
                            <w:tr w:rsidR="005E4CBA" w:rsidTr="00323649">
                              <w:tc>
                                <w:tcPr>
                                  <w:tcW w:w="846" w:type="dxa"/>
                                </w:tcPr>
                                <w:p w:rsidR="005E4CBA" w:rsidRPr="005442BA" w:rsidRDefault="005E4CBA" w:rsidP="00AD0770">
                                  <w:pPr>
                                    <w:autoSpaceDE w:val="0"/>
                                    <w:autoSpaceDN w:val="0"/>
                                    <w:adjustRightInd w:val="0"/>
                                    <w:suppressOverlap/>
                                    <w:jc w:val="both"/>
                                    <w:rPr>
                                      <w:rFonts w:ascii="Arial" w:eastAsiaTheme="minorHAnsi" w:hAnsi="Arial" w:cs="Arial"/>
                                      <w:bCs/>
                                      <w:sz w:val="20"/>
                                      <w:szCs w:val="20"/>
                                      <w:lang w:val="mn-MN"/>
                                    </w:rPr>
                                  </w:pPr>
                                  <w:r w:rsidRPr="005442BA">
                                    <w:rPr>
                                      <w:rFonts w:ascii="Arial" w:eastAsiaTheme="minorHAnsi" w:hAnsi="Arial" w:cs="Arial"/>
                                      <w:bCs/>
                                      <w:sz w:val="20"/>
                                      <w:szCs w:val="20"/>
                                      <w:lang w:val="mn-MN"/>
                                    </w:rPr>
                                    <w:t>В.7</w:t>
                                  </w:r>
                                </w:p>
                              </w:tc>
                              <w:tc>
                                <w:tcPr>
                                  <w:tcW w:w="3118" w:type="dxa"/>
                                </w:tcPr>
                                <w:p w:rsidR="005E4CBA" w:rsidRPr="005442BA" w:rsidRDefault="005E4CBA" w:rsidP="00AD0770">
                                  <w:pPr>
                                    <w:autoSpaceDE w:val="0"/>
                                    <w:autoSpaceDN w:val="0"/>
                                    <w:adjustRightInd w:val="0"/>
                                    <w:suppressOverlap/>
                                    <w:jc w:val="both"/>
                                    <w:rPr>
                                      <w:rFonts w:ascii="Arial" w:eastAsiaTheme="minorHAnsi" w:hAnsi="Arial" w:cs="Arial"/>
                                      <w:bCs/>
                                      <w:sz w:val="20"/>
                                      <w:szCs w:val="20"/>
                                      <w:lang w:val="en-GB"/>
                                    </w:rPr>
                                  </w:pPr>
                                  <w:r w:rsidRPr="005442BA">
                                    <w:rPr>
                                      <w:rFonts w:ascii="Arial" w:eastAsiaTheme="minorHAnsi" w:hAnsi="Arial" w:cs="Arial"/>
                                      <w:sz w:val="20"/>
                                      <w:szCs w:val="20"/>
                                      <w:lang w:val="en-GB"/>
                                    </w:rPr>
                                    <w:t>Breakdown between bushing foils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</w:tcPr>
                                <w:p w:rsidR="005E4CBA" w:rsidRPr="005442BA" w:rsidRDefault="005E4CBA" w:rsidP="00AD0770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Arial" w:eastAsiaTheme="minorHAnsi" w:hAnsi="Arial" w:cs="Arial"/>
                                      <w:bCs/>
                                      <w:sz w:val="20"/>
                                      <w:szCs w:val="20"/>
                                      <w:lang w:val="mn-MN"/>
                                    </w:rPr>
                                  </w:pPr>
                                  <w:r w:rsidRPr="005442BA">
                                    <w:rPr>
                                      <w:rFonts w:ascii="Arial" w:eastAsiaTheme="minorHAnsi" w:hAnsi="Arial" w:cs="Arial"/>
                                      <w:sz w:val="20"/>
                                      <w:szCs w:val="20"/>
                                      <w:lang w:val="en-GB"/>
                                    </w:rPr>
                                    <w:t>9.1.</w:t>
                                  </w:r>
                                  <w:r w:rsidRPr="005442BA">
                                    <w:rPr>
                                      <w:rFonts w:ascii="Arial" w:eastAsiaTheme="minorHAnsi" w:hAnsi="Arial" w:cs="Arial"/>
                                      <w:sz w:val="20"/>
                                      <w:szCs w:val="20"/>
                                      <w:lang w:val="mn-MN"/>
                                    </w:rPr>
                                    <w:t>4</w:t>
                                  </w:r>
                                </w:p>
                                <w:p w:rsidR="005E4CBA" w:rsidRPr="005442BA" w:rsidRDefault="005E4CBA" w:rsidP="00AD0770">
                                  <w:pPr>
                                    <w:autoSpaceDE w:val="0"/>
                                    <w:autoSpaceDN w:val="0"/>
                                    <w:adjustRightInd w:val="0"/>
                                    <w:suppressOverlap/>
                                    <w:jc w:val="center"/>
                                    <w:rPr>
                                      <w:rFonts w:ascii="Arial" w:eastAsiaTheme="minorHAnsi" w:hAnsi="Arial" w:cs="Arial"/>
                                      <w:bCs/>
                                      <w:sz w:val="20"/>
                                      <w:szCs w:val="20"/>
                                      <w:lang w:val="en-GB"/>
                                    </w:rPr>
                                  </w:pPr>
                                </w:p>
                              </w:tc>
                            </w:tr>
                            <w:tr w:rsidR="005E4CBA" w:rsidTr="00ED2DED">
                              <w:tc>
                                <w:tcPr>
                                  <w:tcW w:w="4815" w:type="dxa"/>
                                  <w:gridSpan w:val="3"/>
                                </w:tcPr>
                                <w:p w:rsidR="005E4CBA" w:rsidRPr="005442BA" w:rsidRDefault="005E4CBA" w:rsidP="005442BA">
                                  <w:pPr>
                                    <w:autoSpaceDE w:val="0"/>
                                    <w:autoSpaceDN w:val="0"/>
                                    <w:adjustRightInd w:val="0"/>
                                    <w:suppressOverlap/>
                                    <w:jc w:val="center"/>
                                    <w:rPr>
                                      <w:rFonts w:ascii="Arial" w:eastAsiaTheme="minorHAnsi" w:hAnsi="Arial" w:cs="Arial"/>
                                      <w:bCs/>
                                      <w:sz w:val="20"/>
                                      <w:szCs w:val="20"/>
                                      <w:lang w:val="en-GB"/>
                                    </w:rPr>
                                  </w:pPr>
                                  <w:r w:rsidRPr="005442BA">
                                    <w:rPr>
                                      <w:rFonts w:ascii="Arial" w:eastAsiaTheme="minorHAnsi" w:hAnsi="Arial" w:cs="Arial"/>
                                      <w:bCs/>
                                      <w:sz w:val="20"/>
                                      <w:szCs w:val="20"/>
                                      <w:lang w:val="en-GB"/>
                                    </w:rPr>
                                    <w:t>Chopped-wave faults</w:t>
                                  </w:r>
                                </w:p>
                              </w:tc>
                            </w:tr>
                            <w:tr w:rsidR="005E4CBA" w:rsidTr="00323649">
                              <w:tc>
                                <w:tcPr>
                                  <w:tcW w:w="846" w:type="dxa"/>
                                </w:tcPr>
                                <w:p w:rsidR="005E4CBA" w:rsidRPr="005442BA" w:rsidRDefault="005E4CBA" w:rsidP="00AD0770">
                                  <w:pPr>
                                    <w:autoSpaceDE w:val="0"/>
                                    <w:autoSpaceDN w:val="0"/>
                                    <w:adjustRightInd w:val="0"/>
                                    <w:suppressOverlap/>
                                    <w:jc w:val="both"/>
                                    <w:rPr>
                                      <w:rFonts w:ascii="Arial" w:eastAsiaTheme="minorHAnsi" w:hAnsi="Arial" w:cs="Arial"/>
                                      <w:bCs/>
                                      <w:sz w:val="20"/>
                                      <w:szCs w:val="20"/>
                                      <w:lang w:val="en-GB"/>
                                    </w:rPr>
                                  </w:pPr>
                                  <w:r w:rsidRPr="005442BA">
                                    <w:rPr>
                                      <w:rFonts w:ascii="Arial" w:eastAsiaTheme="minorHAnsi" w:hAnsi="Arial" w:cs="Arial"/>
                                      <w:bCs/>
                                      <w:sz w:val="20"/>
                                      <w:szCs w:val="20"/>
                                      <w:lang w:val="mn-MN"/>
                                    </w:rPr>
                                    <w:t>В.8</w:t>
                                  </w:r>
                                </w:p>
                              </w:tc>
                              <w:tc>
                                <w:tcPr>
                                  <w:tcW w:w="3118" w:type="dxa"/>
                                </w:tcPr>
                                <w:p w:rsidR="005E4CBA" w:rsidRPr="005442BA" w:rsidRDefault="005E4CBA" w:rsidP="00AD0770">
                                  <w:pPr>
                                    <w:autoSpaceDE w:val="0"/>
                                    <w:autoSpaceDN w:val="0"/>
                                    <w:adjustRightInd w:val="0"/>
                                    <w:suppressOverlap/>
                                    <w:jc w:val="both"/>
                                    <w:rPr>
                                      <w:rFonts w:ascii="Arial" w:eastAsiaTheme="minorHAnsi" w:hAnsi="Arial" w:cs="Arial"/>
                                      <w:bCs/>
                                      <w:sz w:val="20"/>
                                      <w:szCs w:val="20"/>
                                      <w:lang w:val="en-GB"/>
                                    </w:rPr>
                                  </w:pPr>
                                  <w:r w:rsidRPr="005442BA">
                                    <w:rPr>
                                      <w:rFonts w:ascii="Arial" w:eastAsiaTheme="minorHAnsi" w:hAnsi="Arial" w:cs="Arial"/>
                                      <w:sz w:val="20"/>
                                      <w:szCs w:val="20"/>
                                      <w:lang w:val="en-GB"/>
                                    </w:rPr>
                                    <w:t>Breakdown between turns in tested main high-voltage winding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</w:tcPr>
                                <w:p w:rsidR="005E4CBA" w:rsidRPr="005442BA" w:rsidRDefault="005E4CBA" w:rsidP="005442BA">
                                  <w:pPr>
                                    <w:autoSpaceDE w:val="0"/>
                                    <w:autoSpaceDN w:val="0"/>
                                    <w:adjustRightInd w:val="0"/>
                                    <w:suppressOverlap/>
                                    <w:jc w:val="center"/>
                                    <w:rPr>
                                      <w:rFonts w:ascii="Arial" w:eastAsiaTheme="minorHAnsi" w:hAnsi="Arial" w:cs="Arial"/>
                                      <w:bCs/>
                                      <w:sz w:val="20"/>
                                      <w:szCs w:val="20"/>
                                      <w:lang w:val="en-GB"/>
                                    </w:rPr>
                                  </w:pPr>
                                  <w:r w:rsidRPr="00AD0770">
                                    <w:rPr>
                                      <w:rFonts w:ascii="Arial" w:eastAsiaTheme="minorHAnsi" w:hAnsi="Arial" w:cs="Arial"/>
                                      <w:sz w:val="20"/>
                                      <w:szCs w:val="20"/>
                                      <w:lang w:val="en-GB"/>
                                    </w:rPr>
                                    <w:t>9.1.</w:t>
                                  </w:r>
                                  <w:r w:rsidRPr="00AD0770">
                                    <w:rPr>
                                      <w:rFonts w:ascii="Arial" w:eastAsiaTheme="minorHAnsi" w:hAnsi="Arial" w:cs="Arial"/>
                                      <w:sz w:val="20"/>
                                      <w:szCs w:val="20"/>
                                      <w:lang w:val="mn-MN"/>
                                    </w:rPr>
                                    <w:t>4</w:t>
                                  </w:r>
                                  <w:r>
                                    <w:rPr>
                                      <w:rFonts w:ascii="Arial" w:eastAsiaTheme="minorHAnsi" w:hAnsi="Arial" w:cs="Arial"/>
                                      <w:bCs/>
                                      <w:sz w:val="20"/>
                                      <w:szCs w:val="20"/>
                                    </w:rPr>
                                    <w:t>; 10</w:t>
                                  </w:r>
                                </w:p>
                              </w:tc>
                            </w:tr>
                            <w:tr w:rsidR="005E4CBA" w:rsidTr="00323649">
                              <w:tc>
                                <w:tcPr>
                                  <w:tcW w:w="846" w:type="dxa"/>
                                </w:tcPr>
                                <w:p w:rsidR="005E4CBA" w:rsidRPr="005442BA" w:rsidRDefault="005E4CBA" w:rsidP="00AD0770">
                                  <w:pPr>
                                    <w:autoSpaceDE w:val="0"/>
                                    <w:autoSpaceDN w:val="0"/>
                                    <w:adjustRightInd w:val="0"/>
                                    <w:suppressOverlap/>
                                    <w:jc w:val="both"/>
                                    <w:rPr>
                                      <w:rFonts w:ascii="Arial" w:eastAsiaTheme="minorHAnsi" w:hAnsi="Arial" w:cs="Arial"/>
                                      <w:bCs/>
                                      <w:sz w:val="20"/>
                                      <w:szCs w:val="20"/>
                                      <w:lang w:val="mn-MN"/>
                                    </w:rPr>
                                  </w:pPr>
                                  <w:r w:rsidRPr="005442BA">
                                    <w:rPr>
                                      <w:rFonts w:ascii="Arial" w:eastAsiaTheme="minorHAnsi" w:hAnsi="Arial" w:cs="Arial"/>
                                      <w:bCs/>
                                      <w:sz w:val="20"/>
                                      <w:szCs w:val="20"/>
                                      <w:lang w:val="mn-MN"/>
                                    </w:rPr>
                                    <w:t>В.9</w:t>
                                  </w:r>
                                </w:p>
                              </w:tc>
                              <w:tc>
                                <w:tcPr>
                                  <w:tcW w:w="3118" w:type="dxa"/>
                                </w:tcPr>
                                <w:p w:rsidR="005E4CBA" w:rsidRPr="005442BA" w:rsidRDefault="005E4CBA" w:rsidP="00AD0770">
                                  <w:pPr>
                                    <w:autoSpaceDE w:val="0"/>
                                    <w:autoSpaceDN w:val="0"/>
                                    <w:adjustRightInd w:val="0"/>
                                    <w:suppressOverlap/>
                                    <w:jc w:val="both"/>
                                    <w:rPr>
                                      <w:rFonts w:ascii="Arial" w:eastAsiaTheme="minorHAnsi" w:hAnsi="Arial" w:cs="Arial"/>
                                      <w:bCs/>
                                      <w:sz w:val="20"/>
                                      <w:szCs w:val="20"/>
                                      <w:lang w:val="en-GB"/>
                                    </w:rPr>
                                  </w:pPr>
                                  <w:r w:rsidRPr="005442BA">
                                    <w:rPr>
                                      <w:rFonts w:ascii="Arial" w:eastAsiaTheme="minorHAnsi" w:hAnsi="Arial" w:cs="Arial"/>
                                      <w:sz w:val="20"/>
                                      <w:szCs w:val="20"/>
                                      <w:lang w:val="en-GB"/>
                                    </w:rPr>
                                    <w:t>Breakdown between turns in a fine-step tapping winding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</w:tcPr>
                                <w:p w:rsidR="005E4CBA" w:rsidRPr="005442BA" w:rsidRDefault="005E4CBA" w:rsidP="005442BA">
                                  <w:pPr>
                                    <w:autoSpaceDE w:val="0"/>
                                    <w:autoSpaceDN w:val="0"/>
                                    <w:adjustRightInd w:val="0"/>
                                    <w:suppressOverlap/>
                                    <w:jc w:val="center"/>
                                    <w:rPr>
                                      <w:rFonts w:ascii="Arial" w:eastAsiaTheme="minorHAnsi" w:hAnsi="Arial" w:cs="Arial"/>
                                      <w:bCs/>
                                      <w:sz w:val="20"/>
                                      <w:szCs w:val="20"/>
                                      <w:lang w:val="en-GB"/>
                                    </w:rPr>
                                  </w:pPr>
                                  <w:r w:rsidRPr="00AD0770">
                                    <w:rPr>
                                      <w:rFonts w:ascii="Arial" w:eastAsiaTheme="minorHAnsi" w:hAnsi="Arial" w:cs="Arial"/>
                                      <w:sz w:val="20"/>
                                      <w:szCs w:val="20"/>
                                      <w:lang w:val="en-GB"/>
                                    </w:rPr>
                                    <w:t>9.1.</w:t>
                                  </w:r>
                                  <w:r w:rsidRPr="00AD0770">
                                    <w:rPr>
                                      <w:rFonts w:ascii="Arial" w:eastAsiaTheme="minorHAnsi" w:hAnsi="Arial" w:cs="Arial"/>
                                      <w:sz w:val="20"/>
                                      <w:szCs w:val="20"/>
                                      <w:lang w:val="mn-MN"/>
                                    </w:rPr>
                                    <w:t>4</w:t>
                                  </w:r>
                                  <w:r>
                                    <w:rPr>
                                      <w:rFonts w:ascii="Arial" w:eastAsiaTheme="minorHAnsi" w:hAnsi="Arial" w:cs="Arial"/>
                                      <w:bCs/>
                                      <w:sz w:val="20"/>
                                      <w:szCs w:val="20"/>
                                    </w:rPr>
                                    <w:t>; 10</w:t>
                                  </w:r>
                                </w:p>
                              </w:tc>
                            </w:tr>
                            <w:tr w:rsidR="005E4CBA" w:rsidTr="00ED2DED">
                              <w:tc>
                                <w:tcPr>
                                  <w:tcW w:w="4815" w:type="dxa"/>
                                  <w:gridSpan w:val="3"/>
                                </w:tcPr>
                                <w:p w:rsidR="005E4CBA" w:rsidRPr="005442BA" w:rsidRDefault="005E4CBA" w:rsidP="005442BA">
                                  <w:pPr>
                                    <w:autoSpaceDE w:val="0"/>
                                    <w:autoSpaceDN w:val="0"/>
                                    <w:adjustRightInd w:val="0"/>
                                    <w:suppressOverlap/>
                                    <w:jc w:val="center"/>
                                    <w:rPr>
                                      <w:rFonts w:ascii="Arial" w:eastAsiaTheme="minorHAnsi" w:hAnsi="Arial" w:cs="Arial"/>
                                      <w:bCs/>
                                      <w:sz w:val="20"/>
                                      <w:szCs w:val="20"/>
                                      <w:lang w:val="en-GB"/>
                                    </w:rPr>
                                  </w:pPr>
                                  <w:r w:rsidRPr="005442BA">
                                    <w:rPr>
                                      <w:rFonts w:ascii="Arial" w:eastAsiaTheme="minorHAnsi" w:hAnsi="Arial" w:cs="Arial"/>
                                      <w:bCs/>
                                      <w:sz w:val="20"/>
                                      <w:szCs w:val="20"/>
                                      <w:lang w:val="en-GB"/>
                                    </w:rPr>
                                    <w:t>Chopped waves – Effects of differences to chopping</w:t>
                                  </w:r>
                                </w:p>
                              </w:tc>
                            </w:tr>
                            <w:tr w:rsidR="005E4CBA" w:rsidTr="00323649">
                              <w:tc>
                                <w:tcPr>
                                  <w:tcW w:w="846" w:type="dxa"/>
                                </w:tcPr>
                                <w:p w:rsidR="005E4CBA" w:rsidRPr="005442BA" w:rsidRDefault="005E4CBA" w:rsidP="00AD0770">
                                  <w:pPr>
                                    <w:autoSpaceDE w:val="0"/>
                                    <w:autoSpaceDN w:val="0"/>
                                    <w:adjustRightInd w:val="0"/>
                                    <w:suppressOverlap/>
                                    <w:jc w:val="both"/>
                                    <w:rPr>
                                      <w:rFonts w:ascii="Arial" w:eastAsiaTheme="minorHAnsi" w:hAnsi="Arial" w:cs="Arial"/>
                                      <w:bCs/>
                                      <w:sz w:val="20"/>
                                      <w:szCs w:val="20"/>
                                      <w:lang w:val="mn-MN"/>
                                    </w:rPr>
                                  </w:pPr>
                                  <w:r w:rsidRPr="005442BA">
                                    <w:rPr>
                                      <w:rFonts w:ascii="Arial" w:eastAsiaTheme="minorHAnsi" w:hAnsi="Arial" w:cs="Arial"/>
                                      <w:bCs/>
                                      <w:sz w:val="20"/>
                                      <w:szCs w:val="20"/>
                                      <w:lang w:val="mn-MN"/>
                                    </w:rPr>
                                    <w:t>В.10</w:t>
                                  </w:r>
                                </w:p>
                              </w:tc>
                              <w:tc>
                                <w:tcPr>
                                  <w:tcW w:w="3118" w:type="dxa"/>
                                </w:tcPr>
                                <w:p w:rsidR="005E4CBA" w:rsidRPr="005442BA" w:rsidRDefault="005E4CBA" w:rsidP="00AD0770">
                                  <w:pPr>
                                    <w:autoSpaceDE w:val="0"/>
                                    <w:autoSpaceDN w:val="0"/>
                                    <w:adjustRightInd w:val="0"/>
                                    <w:suppressOverlap/>
                                    <w:jc w:val="both"/>
                                    <w:rPr>
                                      <w:rFonts w:ascii="Arial" w:eastAsiaTheme="minorHAnsi" w:hAnsi="Arial" w:cs="Arial"/>
                                      <w:bCs/>
                                      <w:sz w:val="20"/>
                                      <w:szCs w:val="20"/>
                                      <w:lang w:val="en-GB"/>
                                    </w:rPr>
                                  </w:pPr>
                                  <w:r w:rsidRPr="005442BA">
                                    <w:rPr>
                                      <w:rFonts w:ascii="Arial" w:eastAsiaTheme="minorHAnsi" w:hAnsi="Arial" w:cs="Arial"/>
                                      <w:sz w:val="20"/>
                                      <w:szCs w:val="20"/>
                                      <w:lang w:val="en-GB"/>
                                    </w:rPr>
                                    <w:t>Tests with identical times to chopping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</w:tcPr>
                                <w:p w:rsidR="005E4CBA" w:rsidRPr="005442BA" w:rsidRDefault="005E4CBA" w:rsidP="005442BA">
                                  <w:pPr>
                                    <w:autoSpaceDE w:val="0"/>
                                    <w:autoSpaceDN w:val="0"/>
                                    <w:adjustRightInd w:val="0"/>
                                    <w:suppressOverlap/>
                                    <w:jc w:val="center"/>
                                    <w:rPr>
                                      <w:rFonts w:ascii="Arial" w:eastAsiaTheme="minorHAnsi" w:hAnsi="Arial" w:cs="Arial"/>
                                      <w:bCs/>
                                      <w:sz w:val="20"/>
                                      <w:szCs w:val="20"/>
                                      <w:lang w:val="en-GB"/>
                                    </w:rPr>
                                  </w:pPr>
                                  <w:r w:rsidRPr="00AD0770">
                                    <w:rPr>
                                      <w:rFonts w:ascii="Arial" w:eastAsiaTheme="minorHAnsi" w:hAnsi="Arial" w:cs="Arial"/>
                                      <w:sz w:val="20"/>
                                      <w:szCs w:val="20"/>
                                      <w:lang w:val="en-GB"/>
                                    </w:rPr>
                                    <w:t>9.1.</w:t>
                                  </w:r>
                                  <w:r w:rsidRPr="00AD0770">
                                    <w:rPr>
                                      <w:rFonts w:ascii="Arial" w:eastAsiaTheme="minorHAnsi" w:hAnsi="Arial" w:cs="Arial"/>
                                      <w:sz w:val="20"/>
                                      <w:szCs w:val="20"/>
                                      <w:lang w:val="mn-MN"/>
                                    </w:rPr>
                                    <w:t>4</w:t>
                                  </w:r>
                                  <w:r>
                                    <w:rPr>
                                      <w:rFonts w:ascii="Arial" w:eastAsiaTheme="minorHAnsi" w:hAnsi="Arial" w:cs="Arial"/>
                                      <w:bCs/>
                                      <w:sz w:val="20"/>
                                      <w:szCs w:val="20"/>
                                    </w:rPr>
                                    <w:t>; 10</w:t>
                                  </w:r>
                                </w:p>
                              </w:tc>
                            </w:tr>
                            <w:tr w:rsidR="005E4CBA" w:rsidTr="00323649">
                              <w:tc>
                                <w:tcPr>
                                  <w:tcW w:w="846" w:type="dxa"/>
                                </w:tcPr>
                                <w:p w:rsidR="005E4CBA" w:rsidRPr="005442BA" w:rsidRDefault="005E4CBA" w:rsidP="00AD0770">
                                  <w:pPr>
                                    <w:autoSpaceDE w:val="0"/>
                                    <w:autoSpaceDN w:val="0"/>
                                    <w:adjustRightInd w:val="0"/>
                                    <w:suppressOverlap/>
                                    <w:jc w:val="both"/>
                                    <w:rPr>
                                      <w:rFonts w:ascii="Arial" w:eastAsiaTheme="minorHAnsi" w:hAnsi="Arial" w:cs="Arial"/>
                                      <w:bCs/>
                                      <w:sz w:val="20"/>
                                      <w:szCs w:val="20"/>
                                      <w:lang w:val="mn-MN"/>
                                    </w:rPr>
                                  </w:pPr>
                                  <w:r w:rsidRPr="005442BA">
                                    <w:rPr>
                                      <w:rFonts w:ascii="Arial" w:eastAsiaTheme="minorHAnsi" w:hAnsi="Arial" w:cs="Arial"/>
                                      <w:bCs/>
                                      <w:sz w:val="20"/>
                                      <w:szCs w:val="20"/>
                                      <w:lang w:val="mn-MN"/>
                                    </w:rPr>
                                    <w:t>В.11</w:t>
                                  </w:r>
                                </w:p>
                              </w:tc>
                              <w:tc>
                                <w:tcPr>
                                  <w:tcW w:w="3118" w:type="dxa"/>
                                </w:tcPr>
                                <w:p w:rsidR="005E4CBA" w:rsidRPr="005442BA" w:rsidRDefault="005E4CBA" w:rsidP="00AD0770">
                                  <w:pPr>
                                    <w:autoSpaceDE w:val="0"/>
                                    <w:autoSpaceDN w:val="0"/>
                                    <w:adjustRightInd w:val="0"/>
                                    <w:suppressOverlap/>
                                    <w:jc w:val="both"/>
                                    <w:rPr>
                                      <w:rFonts w:ascii="Arial" w:eastAsiaTheme="minorHAnsi" w:hAnsi="Arial" w:cs="Arial"/>
                                      <w:bCs/>
                                      <w:sz w:val="20"/>
                                      <w:szCs w:val="20"/>
                                      <w:lang w:val="en-GB"/>
                                    </w:rPr>
                                  </w:pPr>
                                  <w:r w:rsidRPr="005442BA">
                                    <w:rPr>
                                      <w:rFonts w:ascii="Arial" w:eastAsiaTheme="minorHAnsi" w:hAnsi="Arial" w:cs="Arial"/>
                                      <w:sz w:val="20"/>
                                      <w:szCs w:val="20"/>
                                      <w:lang w:val="en-GB"/>
                                    </w:rPr>
                                    <w:t>Tests with large and small differences in times to chopping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</w:tcPr>
                                <w:p w:rsidR="005E4CBA" w:rsidRPr="005442BA" w:rsidRDefault="005E4CBA" w:rsidP="005442BA">
                                  <w:pPr>
                                    <w:autoSpaceDE w:val="0"/>
                                    <w:autoSpaceDN w:val="0"/>
                                    <w:adjustRightInd w:val="0"/>
                                    <w:suppressOverlap/>
                                    <w:jc w:val="center"/>
                                    <w:rPr>
                                      <w:rFonts w:ascii="Arial" w:eastAsiaTheme="minorHAnsi" w:hAnsi="Arial" w:cs="Arial"/>
                                      <w:bCs/>
                                      <w:sz w:val="20"/>
                                      <w:szCs w:val="20"/>
                                      <w:lang w:val="en-GB"/>
                                    </w:rPr>
                                  </w:pPr>
                                  <w:r w:rsidRPr="00AD0770">
                                    <w:rPr>
                                      <w:rFonts w:ascii="Arial" w:eastAsiaTheme="minorHAnsi" w:hAnsi="Arial" w:cs="Arial"/>
                                      <w:sz w:val="20"/>
                                      <w:szCs w:val="20"/>
                                      <w:lang w:val="en-GB"/>
                                    </w:rPr>
                                    <w:t>9.1.</w:t>
                                  </w:r>
                                  <w:r w:rsidRPr="00AD0770">
                                    <w:rPr>
                                      <w:rFonts w:ascii="Arial" w:eastAsiaTheme="minorHAnsi" w:hAnsi="Arial" w:cs="Arial"/>
                                      <w:sz w:val="20"/>
                                      <w:szCs w:val="20"/>
                                      <w:lang w:val="mn-MN"/>
                                    </w:rPr>
                                    <w:t>4</w:t>
                                  </w:r>
                                  <w:r>
                                    <w:rPr>
                                      <w:rFonts w:ascii="Arial" w:eastAsiaTheme="minorHAnsi" w:hAnsi="Arial" w:cs="Arial"/>
                                      <w:bCs/>
                                      <w:sz w:val="20"/>
                                      <w:szCs w:val="20"/>
                                    </w:rPr>
                                    <w:t>; 10</w:t>
                                  </w:r>
                                </w:p>
                              </w:tc>
                            </w:tr>
                            <w:tr w:rsidR="005E4CBA" w:rsidTr="00ED2DED">
                              <w:tc>
                                <w:tcPr>
                                  <w:tcW w:w="4815" w:type="dxa"/>
                                  <w:gridSpan w:val="3"/>
                                </w:tcPr>
                                <w:p w:rsidR="005E4CBA" w:rsidRPr="005442BA" w:rsidRDefault="005E4CBA" w:rsidP="005442BA">
                                  <w:pPr>
                                    <w:autoSpaceDE w:val="0"/>
                                    <w:autoSpaceDN w:val="0"/>
                                    <w:adjustRightInd w:val="0"/>
                                    <w:suppressOverlap/>
                                    <w:jc w:val="center"/>
                                    <w:rPr>
                                      <w:rFonts w:ascii="Arial" w:eastAsiaTheme="minorHAnsi" w:hAnsi="Arial" w:cs="Arial"/>
                                      <w:bCs/>
                                      <w:sz w:val="20"/>
                                      <w:szCs w:val="20"/>
                                      <w:lang w:val="en-GB"/>
                                    </w:rPr>
                                  </w:pPr>
                                  <w:r w:rsidRPr="005442BA">
                                    <w:rPr>
                                      <w:rFonts w:ascii="Arial" w:eastAsiaTheme="minorHAnsi" w:hAnsi="Arial" w:cs="Arial"/>
                                      <w:bCs/>
                                      <w:sz w:val="20"/>
                                      <w:szCs w:val="20"/>
                                      <w:lang w:val="en-GB"/>
                                    </w:rPr>
                                    <w:t>Non-faults causing discrepancies</w:t>
                                  </w:r>
                                </w:p>
                              </w:tc>
                            </w:tr>
                            <w:tr w:rsidR="005E4CBA" w:rsidTr="00323649">
                              <w:tc>
                                <w:tcPr>
                                  <w:tcW w:w="846" w:type="dxa"/>
                                </w:tcPr>
                                <w:p w:rsidR="005E4CBA" w:rsidRPr="005442BA" w:rsidRDefault="005E4CBA" w:rsidP="00116672">
                                  <w:pPr>
                                    <w:autoSpaceDE w:val="0"/>
                                    <w:autoSpaceDN w:val="0"/>
                                    <w:adjustRightInd w:val="0"/>
                                    <w:suppressOverlap/>
                                    <w:jc w:val="both"/>
                                    <w:rPr>
                                      <w:rFonts w:ascii="Arial" w:eastAsiaTheme="minorHAnsi" w:hAnsi="Arial" w:cs="Arial"/>
                                      <w:bCs/>
                                      <w:sz w:val="20"/>
                                      <w:szCs w:val="20"/>
                                      <w:lang w:val="mn-MN"/>
                                    </w:rPr>
                                  </w:pPr>
                                  <w:r w:rsidRPr="005442BA">
                                    <w:rPr>
                                      <w:rFonts w:ascii="Arial" w:eastAsiaTheme="minorHAnsi" w:hAnsi="Arial" w:cs="Arial"/>
                                      <w:bCs/>
                                      <w:sz w:val="20"/>
                                      <w:szCs w:val="20"/>
                                      <w:lang w:val="mn-MN"/>
                                    </w:rPr>
                                    <w:t>В.12</w:t>
                                  </w:r>
                                </w:p>
                              </w:tc>
                              <w:tc>
                                <w:tcPr>
                                  <w:tcW w:w="3118" w:type="dxa"/>
                                </w:tcPr>
                                <w:p w:rsidR="005E4CBA" w:rsidRPr="005442BA" w:rsidRDefault="005E4CBA" w:rsidP="00116672">
                                  <w:pPr>
                                    <w:autoSpaceDE w:val="0"/>
                                    <w:autoSpaceDN w:val="0"/>
                                    <w:adjustRightInd w:val="0"/>
                                    <w:suppressOverlap/>
                                    <w:jc w:val="both"/>
                                    <w:rPr>
                                      <w:rFonts w:ascii="Arial" w:eastAsiaTheme="minorHAnsi" w:hAnsi="Arial" w:cs="Arial"/>
                                      <w:bCs/>
                                      <w:sz w:val="20"/>
                                      <w:szCs w:val="20"/>
                                      <w:lang w:val="en-GB"/>
                                    </w:rPr>
                                  </w:pPr>
                                  <w:r w:rsidRPr="005442BA">
                                    <w:rPr>
                                      <w:rFonts w:ascii="Arial" w:eastAsiaTheme="minorHAnsi" w:hAnsi="Arial" w:cs="Arial"/>
                                      <w:sz w:val="20"/>
                                      <w:szCs w:val="20"/>
                                      <w:lang w:val="en-GB"/>
                                    </w:rPr>
                                    <w:t>Effect of non-linear resistors in tap-changer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</w:tcPr>
                                <w:p w:rsidR="005E4CBA" w:rsidRPr="00B94583" w:rsidRDefault="005E4CBA" w:rsidP="00116672">
                                  <w:pPr>
                                    <w:autoSpaceDE w:val="0"/>
                                    <w:autoSpaceDN w:val="0"/>
                                    <w:adjustRightInd w:val="0"/>
                                    <w:suppressOverlap/>
                                    <w:jc w:val="both"/>
                                    <w:rPr>
                                      <w:rFonts w:ascii="Arial" w:eastAsiaTheme="minorHAnsi" w:hAnsi="Arial" w:cs="Arial"/>
                                      <w:bCs/>
                                      <w:sz w:val="20"/>
                                      <w:szCs w:val="20"/>
                                      <w:lang w:val="en-GB"/>
                                    </w:rPr>
                                  </w:pPr>
                                  <w:r>
                                    <w:rPr>
                                      <w:rFonts w:ascii="Arial" w:eastAsiaTheme="minorHAnsi" w:hAnsi="Arial" w:cs="Arial"/>
                                      <w:bCs/>
                                      <w:sz w:val="20"/>
                                      <w:szCs w:val="20"/>
                                      <w:lang w:val="en-GB"/>
                                    </w:rPr>
                                    <w:t>9.1.1</w:t>
                                  </w:r>
                                </w:p>
                              </w:tc>
                            </w:tr>
                            <w:tr w:rsidR="005E4CBA" w:rsidTr="00323649">
                              <w:tc>
                                <w:tcPr>
                                  <w:tcW w:w="846" w:type="dxa"/>
                                </w:tcPr>
                                <w:p w:rsidR="005E4CBA" w:rsidRPr="005442BA" w:rsidRDefault="005E4CBA" w:rsidP="00116672">
                                  <w:pPr>
                                    <w:autoSpaceDE w:val="0"/>
                                    <w:autoSpaceDN w:val="0"/>
                                    <w:adjustRightInd w:val="0"/>
                                    <w:suppressOverlap/>
                                    <w:jc w:val="both"/>
                                    <w:rPr>
                                      <w:rFonts w:ascii="Arial" w:eastAsiaTheme="minorHAnsi" w:hAnsi="Arial" w:cs="Arial"/>
                                      <w:bCs/>
                                      <w:sz w:val="20"/>
                                      <w:szCs w:val="20"/>
                                      <w:lang w:val="mn-MN"/>
                                    </w:rPr>
                                  </w:pPr>
                                  <w:r w:rsidRPr="005442BA">
                                    <w:rPr>
                                      <w:rFonts w:ascii="Arial" w:eastAsiaTheme="minorHAnsi" w:hAnsi="Arial" w:cs="Arial"/>
                                      <w:bCs/>
                                      <w:sz w:val="20"/>
                                      <w:szCs w:val="20"/>
                                      <w:lang w:val="mn-MN"/>
                                    </w:rPr>
                                    <w:t>В.13</w:t>
                                  </w:r>
                                </w:p>
                              </w:tc>
                              <w:tc>
                                <w:tcPr>
                                  <w:tcW w:w="3118" w:type="dxa"/>
                                </w:tcPr>
                                <w:p w:rsidR="005E4CBA" w:rsidRPr="005442BA" w:rsidRDefault="005E4CBA" w:rsidP="00116672">
                                  <w:pPr>
                                    <w:autoSpaceDE w:val="0"/>
                                    <w:autoSpaceDN w:val="0"/>
                                    <w:adjustRightInd w:val="0"/>
                                    <w:suppressOverlap/>
                                    <w:jc w:val="both"/>
                                    <w:rPr>
                                      <w:rFonts w:ascii="Arial" w:eastAsiaTheme="minorHAnsi" w:hAnsi="Arial" w:cs="Arial"/>
                                      <w:bCs/>
                                      <w:sz w:val="20"/>
                                      <w:szCs w:val="20"/>
                                      <w:lang w:val="en-GB"/>
                                    </w:rPr>
                                  </w:pPr>
                                  <w:r w:rsidRPr="005442BA">
                                    <w:rPr>
                                      <w:rFonts w:ascii="Arial" w:eastAsiaTheme="minorHAnsi" w:hAnsi="Arial" w:cs="Arial"/>
                                      <w:sz w:val="20"/>
                                      <w:szCs w:val="20"/>
                                      <w:lang w:val="en-GB"/>
                                    </w:rPr>
                                    <w:t>Effect of generator firing differences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</w:tcPr>
                                <w:p w:rsidR="005E4CBA" w:rsidRPr="00B94583" w:rsidRDefault="005E4CBA" w:rsidP="00116672">
                                  <w:pPr>
                                    <w:autoSpaceDE w:val="0"/>
                                    <w:autoSpaceDN w:val="0"/>
                                    <w:adjustRightInd w:val="0"/>
                                    <w:suppressOverlap/>
                                    <w:jc w:val="both"/>
                                    <w:rPr>
                                      <w:rFonts w:ascii="Arial" w:eastAsiaTheme="minorHAnsi" w:hAnsi="Arial" w:cs="Arial"/>
                                      <w:bCs/>
                                      <w:sz w:val="20"/>
                                      <w:szCs w:val="20"/>
                                      <w:lang w:val="en-GB"/>
                                    </w:rPr>
                                  </w:pPr>
                                  <w:r>
                                    <w:rPr>
                                      <w:rFonts w:ascii="Arial" w:eastAsiaTheme="minorHAnsi" w:hAnsi="Arial" w:cs="Arial"/>
                                      <w:bCs/>
                                      <w:sz w:val="20"/>
                                      <w:szCs w:val="20"/>
                                      <w:lang w:val="en-GB"/>
                                    </w:rPr>
                                    <w:t>9.1.1</w:t>
                                  </w:r>
                                </w:p>
                              </w:tc>
                            </w:tr>
                            <w:tr w:rsidR="005E4CBA" w:rsidTr="00ED2DED">
                              <w:tc>
                                <w:tcPr>
                                  <w:tcW w:w="4815" w:type="dxa"/>
                                  <w:gridSpan w:val="3"/>
                                </w:tcPr>
                                <w:p w:rsidR="005E4CBA" w:rsidRPr="005442BA" w:rsidRDefault="005E4CBA" w:rsidP="00116672">
                                  <w:pPr>
                                    <w:autoSpaceDE w:val="0"/>
                                    <w:autoSpaceDN w:val="0"/>
                                    <w:adjustRightInd w:val="0"/>
                                    <w:suppressOverlap/>
                                    <w:jc w:val="center"/>
                                    <w:rPr>
                                      <w:rFonts w:ascii="Arial" w:eastAsiaTheme="minorHAnsi" w:hAnsi="Arial" w:cs="Arial"/>
                                      <w:bCs/>
                                      <w:sz w:val="20"/>
                                      <w:szCs w:val="20"/>
                                      <w:lang w:val="en-GB"/>
                                    </w:rPr>
                                  </w:pPr>
                                  <w:r w:rsidRPr="005442BA">
                                    <w:rPr>
                                      <w:rFonts w:ascii="Arial" w:eastAsiaTheme="minorHAnsi" w:hAnsi="Arial" w:cs="Arial"/>
                                      <w:bCs/>
                                      <w:sz w:val="20"/>
                                      <w:szCs w:val="20"/>
                                      <w:lang w:val="en-GB"/>
                                    </w:rPr>
                                    <w:t>Switching impulse tests</w:t>
                                  </w:r>
                                </w:p>
                              </w:tc>
                            </w:tr>
                            <w:tr w:rsidR="005E4CBA" w:rsidTr="00323649">
                              <w:tc>
                                <w:tcPr>
                                  <w:tcW w:w="846" w:type="dxa"/>
                                </w:tcPr>
                                <w:p w:rsidR="005E4CBA" w:rsidRPr="005442BA" w:rsidRDefault="005E4CBA" w:rsidP="00116672">
                                  <w:pPr>
                                    <w:autoSpaceDE w:val="0"/>
                                    <w:autoSpaceDN w:val="0"/>
                                    <w:adjustRightInd w:val="0"/>
                                    <w:suppressOverlap/>
                                    <w:jc w:val="both"/>
                                    <w:rPr>
                                      <w:rFonts w:ascii="Arial" w:eastAsiaTheme="minorHAnsi" w:hAnsi="Arial" w:cs="Arial"/>
                                      <w:bCs/>
                                      <w:sz w:val="20"/>
                                      <w:szCs w:val="20"/>
                                      <w:lang w:val="mn-MN"/>
                                    </w:rPr>
                                  </w:pPr>
                                  <w:r w:rsidRPr="005442BA">
                                    <w:rPr>
                                      <w:rFonts w:ascii="Arial" w:eastAsiaTheme="minorHAnsi" w:hAnsi="Arial" w:cs="Arial"/>
                                      <w:bCs/>
                                      <w:sz w:val="20"/>
                                      <w:szCs w:val="20"/>
                                      <w:lang w:val="mn-MN"/>
                                    </w:rPr>
                                    <w:t>В.14</w:t>
                                  </w:r>
                                </w:p>
                              </w:tc>
                              <w:tc>
                                <w:tcPr>
                                  <w:tcW w:w="3118" w:type="dxa"/>
                                </w:tcPr>
                                <w:p w:rsidR="005E4CBA" w:rsidRPr="005442BA" w:rsidRDefault="005E4CBA" w:rsidP="00116672">
                                  <w:pPr>
                                    <w:autoSpaceDE w:val="0"/>
                                    <w:autoSpaceDN w:val="0"/>
                                    <w:adjustRightInd w:val="0"/>
                                    <w:suppressOverlap/>
                                    <w:jc w:val="both"/>
                                    <w:rPr>
                                      <w:rFonts w:ascii="Arial" w:eastAsiaTheme="minorHAnsi" w:hAnsi="Arial" w:cs="Arial"/>
                                      <w:bCs/>
                                      <w:sz w:val="20"/>
                                      <w:szCs w:val="20"/>
                                      <w:lang w:val="en-GB"/>
                                    </w:rPr>
                                  </w:pPr>
                                  <w:r w:rsidRPr="005442BA">
                                    <w:rPr>
                                      <w:rFonts w:ascii="Arial" w:eastAsiaTheme="minorHAnsi" w:hAnsi="Arial" w:cs="Arial"/>
                                      <w:sz w:val="20"/>
                                      <w:szCs w:val="20"/>
                                      <w:lang w:val="en-GB"/>
                                    </w:rPr>
                                    <w:t>Satisfactory test on a transformer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</w:tcPr>
                                <w:p w:rsidR="005E4CBA" w:rsidRPr="00B94583" w:rsidRDefault="005E4CBA" w:rsidP="00116672">
                                  <w:pPr>
                                    <w:autoSpaceDE w:val="0"/>
                                    <w:autoSpaceDN w:val="0"/>
                                    <w:adjustRightInd w:val="0"/>
                                    <w:suppressOverlap/>
                                    <w:jc w:val="both"/>
                                    <w:rPr>
                                      <w:rFonts w:ascii="Arial" w:eastAsiaTheme="minorHAnsi" w:hAnsi="Arial" w:cs="Arial"/>
                                      <w:bCs/>
                                      <w:sz w:val="20"/>
                                      <w:szCs w:val="20"/>
                                      <w:lang w:val="en-GB"/>
                                    </w:rPr>
                                  </w:pPr>
                                  <w:r>
                                    <w:rPr>
                                      <w:rFonts w:ascii="Arial" w:eastAsiaTheme="minorHAnsi" w:hAnsi="Arial" w:cs="Arial"/>
                                      <w:bCs/>
                                      <w:sz w:val="20"/>
                                      <w:szCs w:val="20"/>
                                      <w:lang w:val="en-GB"/>
                                    </w:rPr>
                                    <w:t>8.2.2.1</w:t>
                                  </w:r>
                                </w:p>
                              </w:tc>
                            </w:tr>
                            <w:tr w:rsidR="005E4CBA" w:rsidTr="00323649">
                              <w:tc>
                                <w:tcPr>
                                  <w:tcW w:w="846" w:type="dxa"/>
                                </w:tcPr>
                                <w:p w:rsidR="005E4CBA" w:rsidRPr="005442BA" w:rsidRDefault="005E4CBA" w:rsidP="00116672">
                                  <w:pPr>
                                    <w:autoSpaceDE w:val="0"/>
                                    <w:autoSpaceDN w:val="0"/>
                                    <w:adjustRightInd w:val="0"/>
                                    <w:suppressOverlap/>
                                    <w:jc w:val="both"/>
                                    <w:rPr>
                                      <w:rFonts w:ascii="Arial" w:eastAsiaTheme="minorHAnsi" w:hAnsi="Arial" w:cs="Arial"/>
                                      <w:bCs/>
                                      <w:sz w:val="20"/>
                                      <w:szCs w:val="20"/>
                                      <w:lang w:val="mn-MN"/>
                                    </w:rPr>
                                  </w:pPr>
                                  <w:r w:rsidRPr="005442BA">
                                    <w:rPr>
                                      <w:rFonts w:ascii="Arial" w:eastAsiaTheme="minorHAnsi" w:hAnsi="Arial" w:cs="Arial"/>
                                      <w:bCs/>
                                      <w:sz w:val="20"/>
                                      <w:szCs w:val="20"/>
                                      <w:lang w:val="mn-MN"/>
                                    </w:rPr>
                                    <w:t>В.15</w:t>
                                  </w:r>
                                </w:p>
                              </w:tc>
                              <w:tc>
                                <w:tcPr>
                                  <w:tcW w:w="3118" w:type="dxa"/>
                                </w:tcPr>
                                <w:p w:rsidR="005E4CBA" w:rsidRPr="005442BA" w:rsidRDefault="005E4CBA" w:rsidP="00116672">
                                  <w:pPr>
                                    <w:autoSpaceDE w:val="0"/>
                                    <w:autoSpaceDN w:val="0"/>
                                    <w:adjustRightInd w:val="0"/>
                                    <w:suppressOverlap/>
                                    <w:jc w:val="both"/>
                                    <w:rPr>
                                      <w:rFonts w:ascii="Arial" w:eastAsiaTheme="minorHAnsi" w:hAnsi="Arial" w:cs="Arial"/>
                                      <w:bCs/>
                                      <w:sz w:val="20"/>
                                      <w:szCs w:val="20"/>
                                      <w:lang w:val="en-GB"/>
                                    </w:rPr>
                                  </w:pPr>
                                  <w:r w:rsidRPr="005442BA">
                                    <w:rPr>
                                      <w:rFonts w:ascii="Arial" w:eastAsiaTheme="minorHAnsi" w:hAnsi="Arial" w:cs="Arial"/>
                                      <w:sz w:val="20"/>
                                      <w:szCs w:val="20"/>
                                      <w:lang w:val="en-GB"/>
                                    </w:rPr>
                                    <w:t>Breakdown of tested main high-voltage winding of a transformer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</w:tcPr>
                                <w:p w:rsidR="005E4CBA" w:rsidRPr="00B94583" w:rsidRDefault="005E4CBA" w:rsidP="00116672">
                                  <w:pPr>
                                    <w:autoSpaceDE w:val="0"/>
                                    <w:autoSpaceDN w:val="0"/>
                                    <w:adjustRightInd w:val="0"/>
                                    <w:suppressOverlap/>
                                    <w:jc w:val="both"/>
                                    <w:rPr>
                                      <w:rFonts w:ascii="Arial" w:eastAsiaTheme="minorHAnsi" w:hAnsi="Arial" w:cs="Arial"/>
                                      <w:bCs/>
                                      <w:sz w:val="20"/>
                                      <w:szCs w:val="20"/>
                                      <w:lang w:val="en-GB"/>
                                    </w:rPr>
                                  </w:pPr>
                                  <w:r>
                                    <w:rPr>
                                      <w:rFonts w:ascii="Arial" w:eastAsiaTheme="minorHAnsi" w:hAnsi="Arial" w:cs="Arial"/>
                                      <w:bCs/>
                                      <w:sz w:val="20"/>
                                      <w:szCs w:val="20"/>
                                      <w:lang w:val="en-GB"/>
                                    </w:rPr>
                                    <w:t>9.2.1</w:t>
                                  </w:r>
                                </w:p>
                              </w:tc>
                            </w:tr>
                            <w:tr w:rsidR="005E4CBA" w:rsidTr="00323649">
                              <w:tc>
                                <w:tcPr>
                                  <w:tcW w:w="846" w:type="dxa"/>
                                </w:tcPr>
                                <w:p w:rsidR="005E4CBA" w:rsidRPr="005442BA" w:rsidRDefault="005E4CBA" w:rsidP="00116672">
                                  <w:pPr>
                                    <w:autoSpaceDE w:val="0"/>
                                    <w:autoSpaceDN w:val="0"/>
                                    <w:adjustRightInd w:val="0"/>
                                    <w:suppressOverlap/>
                                    <w:jc w:val="both"/>
                                    <w:rPr>
                                      <w:rFonts w:ascii="Arial" w:eastAsiaTheme="minorHAnsi" w:hAnsi="Arial" w:cs="Arial"/>
                                      <w:bCs/>
                                      <w:sz w:val="20"/>
                                      <w:szCs w:val="20"/>
                                      <w:lang w:val="mn-MN"/>
                                    </w:rPr>
                                  </w:pPr>
                                  <w:r w:rsidRPr="005442BA">
                                    <w:rPr>
                                      <w:rFonts w:ascii="Arial" w:eastAsiaTheme="minorHAnsi" w:hAnsi="Arial" w:cs="Arial"/>
                                      <w:bCs/>
                                      <w:sz w:val="20"/>
                                      <w:szCs w:val="20"/>
                                      <w:lang w:val="mn-MN"/>
                                    </w:rPr>
                                    <w:t>В.16</w:t>
                                  </w:r>
                                </w:p>
                              </w:tc>
                              <w:tc>
                                <w:tcPr>
                                  <w:tcW w:w="3118" w:type="dxa"/>
                                </w:tcPr>
                                <w:p w:rsidR="005E4CBA" w:rsidRPr="005442BA" w:rsidRDefault="005E4CBA" w:rsidP="00116672">
                                  <w:pPr>
                                    <w:autoSpaceDE w:val="0"/>
                                    <w:autoSpaceDN w:val="0"/>
                                    <w:adjustRightInd w:val="0"/>
                                    <w:suppressOverlap/>
                                    <w:jc w:val="both"/>
                                    <w:rPr>
                                      <w:rFonts w:ascii="Arial" w:eastAsiaTheme="minorHAnsi" w:hAnsi="Arial" w:cs="Arial"/>
                                      <w:bCs/>
                                      <w:sz w:val="20"/>
                                      <w:szCs w:val="20"/>
                                      <w:lang w:val="en-GB"/>
                                    </w:rPr>
                                  </w:pPr>
                                  <w:r w:rsidRPr="005442BA">
                                    <w:rPr>
                                      <w:rFonts w:ascii="Arial" w:eastAsiaTheme="minorHAnsi" w:hAnsi="Arial" w:cs="Arial"/>
                                      <w:sz w:val="20"/>
                                      <w:szCs w:val="20"/>
                                      <w:lang w:val="en-GB"/>
                                    </w:rPr>
                                    <w:t>Satisfactory test on a reactor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</w:tcPr>
                                <w:p w:rsidR="005E4CBA" w:rsidRPr="00B94583" w:rsidRDefault="005E4CBA" w:rsidP="00116672">
                                  <w:pPr>
                                    <w:autoSpaceDE w:val="0"/>
                                    <w:autoSpaceDN w:val="0"/>
                                    <w:adjustRightInd w:val="0"/>
                                    <w:suppressOverlap/>
                                    <w:jc w:val="both"/>
                                    <w:rPr>
                                      <w:rFonts w:ascii="Arial" w:eastAsiaTheme="minorHAnsi" w:hAnsi="Arial" w:cs="Arial"/>
                                      <w:bCs/>
                                      <w:sz w:val="20"/>
                                      <w:szCs w:val="20"/>
                                      <w:lang w:val="en-GB"/>
                                    </w:rPr>
                                  </w:pPr>
                                  <w:r>
                                    <w:rPr>
                                      <w:rFonts w:ascii="Arial" w:eastAsiaTheme="minorHAnsi" w:hAnsi="Arial" w:cs="Arial"/>
                                      <w:bCs/>
                                      <w:sz w:val="20"/>
                                      <w:szCs w:val="20"/>
                                      <w:lang w:val="en-GB"/>
                                    </w:rPr>
                                    <w:t>8.3.1; 8.3.4</w:t>
                                  </w:r>
                                </w:p>
                              </w:tc>
                            </w:tr>
                            <w:tr w:rsidR="005E4CBA" w:rsidTr="00ED2DED">
                              <w:tc>
                                <w:tcPr>
                                  <w:tcW w:w="4815" w:type="dxa"/>
                                  <w:gridSpan w:val="3"/>
                                </w:tcPr>
                                <w:p w:rsidR="005E4CBA" w:rsidRPr="005442BA" w:rsidRDefault="005E4CBA" w:rsidP="00116672">
                                  <w:pPr>
                                    <w:autoSpaceDE w:val="0"/>
                                    <w:autoSpaceDN w:val="0"/>
                                    <w:adjustRightInd w:val="0"/>
                                    <w:suppressOverlap/>
                                    <w:jc w:val="center"/>
                                    <w:rPr>
                                      <w:rFonts w:ascii="Arial" w:eastAsiaTheme="minorHAnsi" w:hAnsi="Arial" w:cs="Arial"/>
                                      <w:bCs/>
                                      <w:sz w:val="20"/>
                                      <w:szCs w:val="20"/>
                                      <w:lang w:val="en-GB"/>
                                    </w:rPr>
                                  </w:pPr>
                                  <w:r w:rsidRPr="005442BA">
                                    <w:rPr>
                                      <w:rFonts w:ascii="Arial" w:eastAsiaTheme="minorHAnsi" w:hAnsi="Arial" w:cs="Arial"/>
                                      <w:bCs/>
                                      <w:sz w:val="20"/>
                                      <w:szCs w:val="20"/>
                                      <w:lang w:val="en-GB"/>
                                    </w:rPr>
                                    <w:t>Transfer function analysis</w:t>
                                  </w:r>
                                </w:p>
                              </w:tc>
                            </w:tr>
                            <w:tr w:rsidR="005E4CBA" w:rsidTr="00323649">
                              <w:tc>
                                <w:tcPr>
                                  <w:tcW w:w="846" w:type="dxa"/>
                                </w:tcPr>
                                <w:p w:rsidR="005E4CBA" w:rsidRPr="005442BA" w:rsidRDefault="005E4CBA" w:rsidP="00116672">
                                  <w:pPr>
                                    <w:autoSpaceDE w:val="0"/>
                                    <w:autoSpaceDN w:val="0"/>
                                    <w:adjustRightInd w:val="0"/>
                                    <w:suppressOverlap/>
                                    <w:jc w:val="both"/>
                                    <w:rPr>
                                      <w:rFonts w:ascii="Arial" w:eastAsiaTheme="minorHAnsi" w:hAnsi="Arial" w:cs="Arial"/>
                                      <w:bCs/>
                                      <w:sz w:val="20"/>
                                      <w:szCs w:val="20"/>
                                      <w:lang w:val="mn-MN"/>
                                    </w:rPr>
                                  </w:pPr>
                                  <w:r w:rsidRPr="005442BA">
                                    <w:rPr>
                                      <w:rFonts w:ascii="Arial" w:eastAsiaTheme="minorHAnsi" w:hAnsi="Arial" w:cs="Arial"/>
                                      <w:bCs/>
                                      <w:sz w:val="20"/>
                                      <w:szCs w:val="20"/>
                                      <w:lang w:val="mn-MN"/>
                                    </w:rPr>
                                    <w:t>В.17</w:t>
                                  </w:r>
                                </w:p>
                              </w:tc>
                              <w:tc>
                                <w:tcPr>
                                  <w:tcW w:w="3118" w:type="dxa"/>
                                </w:tcPr>
                                <w:p w:rsidR="005E4CBA" w:rsidRPr="005442BA" w:rsidRDefault="005E4CBA" w:rsidP="00116672">
                                  <w:pPr>
                                    <w:autoSpaceDE w:val="0"/>
                                    <w:autoSpaceDN w:val="0"/>
                                    <w:adjustRightInd w:val="0"/>
                                    <w:suppressOverlap/>
                                    <w:jc w:val="both"/>
                                    <w:rPr>
                                      <w:rFonts w:ascii="Arial" w:eastAsiaTheme="minorHAnsi" w:hAnsi="Arial" w:cs="Arial"/>
                                      <w:sz w:val="20"/>
                                      <w:szCs w:val="20"/>
                                      <w:lang w:val="en-GB"/>
                                    </w:rPr>
                                  </w:pPr>
                                  <w:r w:rsidRPr="005442BA">
                                    <w:rPr>
                                      <w:rFonts w:ascii="Arial" w:eastAsiaTheme="minorHAnsi" w:hAnsi="Arial" w:cs="Arial"/>
                                      <w:sz w:val="20"/>
                                      <w:szCs w:val="20"/>
                                      <w:lang w:val="en-GB"/>
                                    </w:rPr>
                                    <w:t>Comparison of the transfer function of a full wave and a chopped wave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</w:tcPr>
                                <w:p w:rsidR="005E4CBA" w:rsidRPr="005442BA" w:rsidRDefault="005E4CBA" w:rsidP="00116672">
                                  <w:pPr>
                                    <w:autoSpaceDE w:val="0"/>
                                    <w:autoSpaceDN w:val="0"/>
                                    <w:adjustRightInd w:val="0"/>
                                    <w:suppressOverlap/>
                                    <w:jc w:val="both"/>
                                    <w:rPr>
                                      <w:rFonts w:ascii="Arial" w:eastAsiaTheme="minorHAnsi" w:hAnsi="Arial" w:cs="Arial"/>
                                      <w:bCs/>
                                      <w:sz w:val="20"/>
                                      <w:szCs w:val="20"/>
                                      <w:lang w:val="en-GB"/>
                                    </w:rPr>
                                  </w:pPr>
                                  <w:r>
                                    <w:rPr>
                                      <w:rFonts w:ascii="Arial" w:eastAsiaTheme="minorHAnsi" w:hAnsi="Arial" w:cs="Arial"/>
                                      <w:bCs/>
                                      <w:sz w:val="20"/>
                                      <w:szCs w:val="20"/>
                                      <w:lang w:val="en-GB"/>
                                    </w:rPr>
                                    <w:t>9.1.4; 10</w:t>
                                  </w:r>
                                </w:p>
                              </w:tc>
                            </w:tr>
                            <w:tr w:rsidR="005E4CBA" w:rsidTr="00ED2DED">
                              <w:tc>
                                <w:tcPr>
                                  <w:tcW w:w="4815" w:type="dxa"/>
                                  <w:gridSpan w:val="3"/>
                                </w:tcPr>
                                <w:p w:rsidR="005E4CBA" w:rsidRPr="005442BA" w:rsidRDefault="005E4CBA" w:rsidP="00116672">
                                  <w:pPr>
                                    <w:autoSpaceDE w:val="0"/>
                                    <w:autoSpaceDN w:val="0"/>
                                    <w:adjustRightInd w:val="0"/>
                                    <w:suppressOverlap/>
                                    <w:jc w:val="center"/>
                                    <w:rPr>
                                      <w:rFonts w:ascii="Arial" w:eastAsiaTheme="minorHAnsi" w:hAnsi="Arial" w:cs="Arial"/>
                                      <w:bCs/>
                                      <w:sz w:val="20"/>
                                      <w:szCs w:val="20"/>
                                      <w:lang w:val="en-GB"/>
                                    </w:rPr>
                                  </w:pPr>
                                  <w:r w:rsidRPr="005442BA">
                                    <w:rPr>
                                      <w:rFonts w:ascii="Arial" w:eastAsiaTheme="minorHAnsi" w:hAnsi="Arial" w:cs="Arial"/>
                                      <w:bCs/>
                                      <w:sz w:val="20"/>
                                      <w:szCs w:val="20"/>
                                      <w:lang w:val="en-GB"/>
                                    </w:rPr>
                                    <w:t>Evaluation of non-standard waveshapes</w:t>
                                  </w:r>
                                </w:p>
                              </w:tc>
                            </w:tr>
                            <w:tr w:rsidR="005E4CBA" w:rsidTr="00323649">
                              <w:tc>
                                <w:tcPr>
                                  <w:tcW w:w="846" w:type="dxa"/>
                                </w:tcPr>
                                <w:p w:rsidR="005E4CBA" w:rsidRPr="005442BA" w:rsidRDefault="005E4CBA" w:rsidP="00116672">
                                  <w:pPr>
                                    <w:autoSpaceDE w:val="0"/>
                                    <w:autoSpaceDN w:val="0"/>
                                    <w:adjustRightInd w:val="0"/>
                                    <w:suppressOverlap/>
                                    <w:jc w:val="both"/>
                                    <w:rPr>
                                      <w:rFonts w:ascii="Arial" w:eastAsiaTheme="minorHAnsi" w:hAnsi="Arial" w:cs="Arial"/>
                                      <w:bCs/>
                                      <w:sz w:val="20"/>
                                      <w:szCs w:val="20"/>
                                      <w:lang w:val="mn-MN"/>
                                    </w:rPr>
                                  </w:pPr>
                                  <w:r w:rsidRPr="005442BA">
                                    <w:rPr>
                                      <w:rFonts w:ascii="Arial" w:eastAsiaTheme="minorHAnsi" w:hAnsi="Arial" w:cs="Arial"/>
                                      <w:bCs/>
                                      <w:sz w:val="20"/>
                                      <w:szCs w:val="20"/>
                                      <w:lang w:val="mn-MN"/>
                                    </w:rPr>
                                    <w:t>В.18</w:t>
                                  </w:r>
                                </w:p>
                              </w:tc>
                              <w:tc>
                                <w:tcPr>
                                  <w:tcW w:w="3118" w:type="dxa"/>
                                </w:tcPr>
                                <w:p w:rsidR="005E4CBA" w:rsidRPr="005442BA" w:rsidRDefault="005E4CBA" w:rsidP="00116672">
                                  <w:pPr>
                                    <w:autoSpaceDE w:val="0"/>
                                    <w:autoSpaceDN w:val="0"/>
                                    <w:adjustRightInd w:val="0"/>
                                    <w:suppressOverlap/>
                                    <w:jc w:val="both"/>
                                    <w:rPr>
                                      <w:rFonts w:ascii="Arial" w:eastAsiaTheme="minorHAnsi" w:hAnsi="Arial" w:cs="Arial"/>
                                      <w:bCs/>
                                      <w:sz w:val="20"/>
                                      <w:szCs w:val="20"/>
                                      <w:lang w:val="en-GB"/>
                                    </w:rPr>
                                  </w:pPr>
                                  <w:r w:rsidRPr="005442BA">
                                    <w:rPr>
                                      <w:rFonts w:ascii="Arial" w:eastAsiaTheme="minorHAnsi" w:hAnsi="Arial" w:cs="Arial"/>
                                      <w:sz w:val="20"/>
                                      <w:szCs w:val="20"/>
                                      <w:lang w:val="en-GB"/>
                                    </w:rPr>
                                    <w:t>Influence of curve smoothing algorithms of digitizers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</w:tcPr>
                                <w:p w:rsidR="005E4CBA" w:rsidRPr="005442BA" w:rsidRDefault="005E4CBA" w:rsidP="00116672">
                                  <w:pPr>
                                    <w:autoSpaceDE w:val="0"/>
                                    <w:autoSpaceDN w:val="0"/>
                                    <w:adjustRightInd w:val="0"/>
                                    <w:suppressOverlap/>
                                    <w:jc w:val="both"/>
                                    <w:rPr>
                                      <w:rFonts w:ascii="Arial" w:eastAsiaTheme="minorHAnsi" w:hAnsi="Arial" w:cs="Arial"/>
                                      <w:bCs/>
                                      <w:sz w:val="20"/>
                                      <w:szCs w:val="20"/>
                                      <w:lang w:val="en-GB"/>
                                    </w:rPr>
                                  </w:pPr>
                                  <w:r>
                                    <w:rPr>
                                      <w:rFonts w:ascii="Arial" w:eastAsiaTheme="minorHAnsi" w:hAnsi="Arial" w:cs="Arial"/>
                                      <w:bCs/>
                                      <w:sz w:val="20"/>
                                      <w:szCs w:val="20"/>
                                      <w:lang w:val="en-GB"/>
                                    </w:rPr>
                                    <w:t>7.5.2; 7.5.4.1;10</w:t>
                                  </w:r>
                                </w:p>
                              </w:tc>
                            </w:tr>
                          </w:tbl>
                          <w:p w:rsidR="005E4CBA" w:rsidRDefault="005E4CBA" w:rsidP="00306BF7"/>
                        </w:txbxContent>
                      </v:textbox>
                    </v:shape>
                  </w:pict>
                </mc:Fallback>
              </mc:AlternateContent>
            </w:r>
          </w:p>
          <w:p w:rsidR="005960A2" w:rsidRDefault="005960A2" w:rsidP="00880CE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</w:pPr>
          </w:p>
          <w:p w:rsidR="005960A2" w:rsidRDefault="005960A2" w:rsidP="00880CE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</w:pPr>
          </w:p>
          <w:p w:rsidR="005960A2" w:rsidRDefault="005960A2" w:rsidP="00880CE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</w:pPr>
          </w:p>
          <w:p w:rsidR="005960A2" w:rsidRDefault="005960A2" w:rsidP="00880CE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</w:pPr>
          </w:p>
          <w:p w:rsidR="005960A2" w:rsidRDefault="005960A2" w:rsidP="00880CE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</w:pPr>
          </w:p>
          <w:p w:rsidR="005960A2" w:rsidRDefault="005960A2" w:rsidP="00880CE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</w:pPr>
          </w:p>
          <w:p w:rsidR="005960A2" w:rsidRDefault="005960A2" w:rsidP="00880CE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</w:pPr>
          </w:p>
          <w:p w:rsidR="005960A2" w:rsidRDefault="005960A2" w:rsidP="00880CE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</w:pPr>
          </w:p>
          <w:p w:rsidR="005960A2" w:rsidRDefault="005960A2" w:rsidP="00880CE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</w:pPr>
          </w:p>
          <w:p w:rsidR="005960A2" w:rsidRDefault="005960A2" w:rsidP="00880CE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</w:pPr>
          </w:p>
          <w:p w:rsidR="005960A2" w:rsidRDefault="005960A2" w:rsidP="00880CE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</w:pPr>
          </w:p>
          <w:p w:rsidR="005960A2" w:rsidRDefault="005960A2" w:rsidP="00880CE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</w:pPr>
          </w:p>
          <w:p w:rsidR="005960A2" w:rsidRDefault="005960A2" w:rsidP="00880CE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</w:pPr>
          </w:p>
          <w:p w:rsidR="005960A2" w:rsidRDefault="005960A2" w:rsidP="00880CE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</w:pPr>
          </w:p>
          <w:p w:rsidR="005960A2" w:rsidRDefault="005960A2" w:rsidP="00880CE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</w:pPr>
          </w:p>
          <w:p w:rsidR="005960A2" w:rsidRDefault="005960A2" w:rsidP="00880CE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</w:pPr>
          </w:p>
          <w:p w:rsidR="005960A2" w:rsidRDefault="005960A2" w:rsidP="00880CE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</w:pPr>
          </w:p>
          <w:p w:rsidR="005960A2" w:rsidRDefault="005960A2" w:rsidP="00880CE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</w:pPr>
          </w:p>
          <w:p w:rsidR="005960A2" w:rsidRDefault="005960A2" w:rsidP="00880CE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</w:pPr>
          </w:p>
          <w:p w:rsidR="005960A2" w:rsidRDefault="005960A2" w:rsidP="00880CE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</w:pPr>
          </w:p>
          <w:p w:rsidR="005960A2" w:rsidRDefault="005960A2" w:rsidP="00880CE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</w:pPr>
          </w:p>
          <w:p w:rsidR="005960A2" w:rsidRDefault="005960A2" w:rsidP="00880CE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</w:pPr>
          </w:p>
          <w:p w:rsidR="005960A2" w:rsidRDefault="005960A2" w:rsidP="00880CE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</w:pPr>
          </w:p>
          <w:p w:rsidR="005960A2" w:rsidRDefault="005960A2" w:rsidP="00880CE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</w:pPr>
          </w:p>
          <w:p w:rsidR="005960A2" w:rsidRDefault="005960A2" w:rsidP="00880CE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</w:pPr>
          </w:p>
          <w:p w:rsidR="005960A2" w:rsidRDefault="005960A2" w:rsidP="00880CE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</w:pPr>
          </w:p>
          <w:p w:rsidR="005960A2" w:rsidRDefault="005960A2" w:rsidP="00880CE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</w:pPr>
          </w:p>
          <w:p w:rsidR="005960A2" w:rsidRDefault="005960A2" w:rsidP="00880CE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</w:pPr>
          </w:p>
          <w:p w:rsidR="005960A2" w:rsidRDefault="005960A2" w:rsidP="00880CE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</w:pPr>
          </w:p>
          <w:p w:rsidR="005960A2" w:rsidRDefault="005960A2" w:rsidP="00880CE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</w:pPr>
          </w:p>
          <w:p w:rsidR="005960A2" w:rsidRDefault="005960A2" w:rsidP="00880CE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</w:pPr>
          </w:p>
          <w:p w:rsidR="005960A2" w:rsidRDefault="005960A2" w:rsidP="00880CE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</w:pPr>
          </w:p>
          <w:p w:rsidR="005960A2" w:rsidRDefault="005960A2" w:rsidP="00880CE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</w:pPr>
          </w:p>
          <w:p w:rsidR="005960A2" w:rsidRDefault="005960A2" w:rsidP="00880CE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</w:pPr>
          </w:p>
          <w:p w:rsidR="005960A2" w:rsidRDefault="005960A2" w:rsidP="00880CE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</w:pPr>
          </w:p>
          <w:p w:rsidR="005960A2" w:rsidRDefault="005960A2" w:rsidP="00880CE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</w:pPr>
          </w:p>
          <w:p w:rsidR="005960A2" w:rsidRDefault="005960A2" w:rsidP="00880CE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</w:pPr>
          </w:p>
          <w:p w:rsidR="005960A2" w:rsidRDefault="005960A2" w:rsidP="00880CE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</w:pPr>
          </w:p>
          <w:p w:rsidR="005960A2" w:rsidRDefault="00A23122" w:rsidP="00880CE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</w:pPr>
            <w:r>
              <w:rPr>
                <w:rFonts w:ascii="Arial" w:eastAsiaTheme="minorHAnsi" w:hAnsi="Arial" w:cs="Arial"/>
                <w:b/>
                <w:bCs/>
                <w:noProof/>
                <w:sz w:val="24"/>
                <w:szCs w:val="24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0CF85D70" wp14:editId="2F255460">
                      <wp:simplePos x="0" y="0"/>
                      <wp:positionH relativeFrom="column">
                        <wp:posOffset>-111125</wp:posOffset>
                      </wp:positionH>
                      <wp:positionV relativeFrom="paragraph">
                        <wp:posOffset>203835</wp:posOffset>
                      </wp:positionV>
                      <wp:extent cx="3238500" cy="5314950"/>
                      <wp:effectExtent l="0" t="0" r="19050" b="19050"/>
                      <wp:wrapNone/>
                      <wp:docPr id="65" name="Text Box 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238500" cy="53149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tbl>
                                  <w:tblPr>
                                    <w:tblStyle w:val="TableGrid"/>
                                    <w:tblOverlap w:val="never"/>
                                    <w:tblW w:w="4935" w:type="dxa"/>
                                    <w:tblInd w:w="-147" w:type="dxa"/>
                                    <w:tblLayout w:type="fixed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851"/>
                                    <w:gridCol w:w="3260"/>
                                    <w:gridCol w:w="824"/>
                                  </w:tblGrid>
                                  <w:tr w:rsidR="005E4CBA" w:rsidRPr="00B94583" w:rsidTr="0099748F">
                                    <w:tc>
                                      <w:tcPr>
                                        <w:tcW w:w="851" w:type="dxa"/>
                                      </w:tcPr>
                                      <w:p w:rsidR="005E4CBA" w:rsidRPr="00FC0B10" w:rsidRDefault="005E4CBA" w:rsidP="00FC0B10">
                                        <w:pPr>
                                          <w:autoSpaceDE w:val="0"/>
                                          <w:autoSpaceDN w:val="0"/>
                                          <w:adjustRightInd w:val="0"/>
                                          <w:suppressOverlap/>
                                          <w:jc w:val="both"/>
                                          <w:rPr>
                                            <w:rFonts w:ascii="Arial" w:eastAsiaTheme="minorHAnsi" w:hAnsi="Arial" w:cs="Arial"/>
                                            <w:bCs/>
                                            <w:sz w:val="20"/>
                                            <w:szCs w:val="20"/>
                                            <w:lang w:val="mn-MN"/>
                                          </w:rPr>
                                        </w:pPr>
                                        <w:r>
                                          <w:rPr>
                                            <w:rFonts w:ascii="Arial" w:eastAsiaTheme="minorHAnsi" w:hAnsi="Arial" w:cs="Arial"/>
                                            <w:bCs/>
                                            <w:sz w:val="20"/>
                                            <w:szCs w:val="20"/>
                                            <w:lang w:val="mn-MN"/>
                                          </w:rPr>
                                          <w:t>Б</w:t>
                                        </w:r>
                                        <w:r w:rsidRPr="00FC0B10">
                                          <w:rPr>
                                            <w:rFonts w:ascii="Arial" w:eastAsiaTheme="minorHAnsi" w:hAnsi="Arial" w:cs="Arial"/>
                                            <w:bCs/>
                                            <w:sz w:val="20"/>
                                            <w:szCs w:val="20"/>
                                            <w:lang w:val="mn-MN"/>
                                          </w:rPr>
                                          <w:t>.15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3260" w:type="dxa"/>
                                      </w:tcPr>
                                      <w:p w:rsidR="005E4CBA" w:rsidRPr="00FC0B10" w:rsidRDefault="005E4CBA" w:rsidP="00FC0B10">
                                        <w:pPr>
                                          <w:autoSpaceDE w:val="0"/>
                                          <w:autoSpaceDN w:val="0"/>
                                          <w:adjustRightInd w:val="0"/>
                                          <w:jc w:val="both"/>
                                          <w:rPr>
                                            <w:rFonts w:ascii="Arial" w:eastAsiaTheme="minorHAnsi" w:hAnsi="Arial" w:cs="Arial"/>
                                            <w:sz w:val="20"/>
                                            <w:szCs w:val="20"/>
                                            <w:lang w:val="en-GB"/>
                                          </w:rPr>
                                        </w:pPr>
                                        <w:r w:rsidRPr="00FC0B10">
                                          <w:rPr>
                                            <w:rFonts w:ascii="Arial" w:eastAsiaTheme="minorHAnsi" w:hAnsi="Arial" w:cs="Arial"/>
                                            <w:sz w:val="20"/>
                                            <w:szCs w:val="20"/>
                                            <w:lang w:val="en-GB"/>
                                          </w:rPr>
                                          <w:t xml:space="preserve">Трансформаторын </w:t>
                                        </w:r>
                                        <w:r>
                                          <w:rPr>
                                            <w:rFonts w:ascii="Arial" w:eastAsiaTheme="minorHAnsi" w:hAnsi="Arial" w:cs="Arial"/>
                                            <w:sz w:val="20"/>
                                            <w:szCs w:val="20"/>
                                            <w:lang w:val="en-GB"/>
                                          </w:rPr>
                                          <w:t xml:space="preserve">туршигдаж байгаа өндөр хүчдлийн </w:t>
                                        </w:r>
                                        <w:r w:rsidRPr="00FC0B10">
                                          <w:rPr>
                                            <w:rFonts w:ascii="Arial" w:eastAsiaTheme="minorHAnsi" w:hAnsi="Arial" w:cs="Arial"/>
                                            <w:sz w:val="20"/>
                                            <w:szCs w:val="20"/>
                                            <w:lang w:val="en-GB"/>
                                          </w:rPr>
                                          <w:t>үндсэн ороомгийн ниргэлэг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824" w:type="dxa"/>
                                      </w:tcPr>
                                      <w:p w:rsidR="005E4CBA" w:rsidRPr="00FC0B10" w:rsidRDefault="005E4CBA" w:rsidP="00FC0B10">
                                        <w:pPr>
                                          <w:autoSpaceDE w:val="0"/>
                                          <w:autoSpaceDN w:val="0"/>
                                          <w:adjustRightInd w:val="0"/>
                                          <w:suppressOverlap/>
                                          <w:jc w:val="both"/>
                                          <w:rPr>
                                            <w:rFonts w:ascii="Arial" w:eastAsiaTheme="minorHAnsi" w:hAnsi="Arial" w:cs="Arial"/>
                                            <w:bCs/>
                                            <w:sz w:val="20"/>
                                            <w:szCs w:val="20"/>
                                            <w:lang w:val="en-GB"/>
                                          </w:rPr>
                                        </w:pPr>
                                        <w:r w:rsidRPr="00FC0B10">
                                          <w:rPr>
                                            <w:rFonts w:ascii="Arial" w:eastAsiaTheme="minorHAnsi" w:hAnsi="Arial" w:cs="Arial"/>
                                            <w:bCs/>
                                            <w:sz w:val="20"/>
                                            <w:szCs w:val="20"/>
                                            <w:lang w:val="en-GB"/>
                                          </w:rPr>
                                          <w:t>9.2.1</w:t>
                                        </w:r>
                                      </w:p>
                                    </w:tc>
                                  </w:tr>
                                  <w:tr w:rsidR="005E4CBA" w:rsidRPr="00B94583" w:rsidTr="0099748F">
                                    <w:tc>
                                      <w:tcPr>
                                        <w:tcW w:w="851" w:type="dxa"/>
                                      </w:tcPr>
                                      <w:p w:rsidR="005E4CBA" w:rsidRPr="00FC0B10" w:rsidRDefault="005E4CBA" w:rsidP="00FC0B10">
                                        <w:pPr>
                                          <w:autoSpaceDE w:val="0"/>
                                          <w:autoSpaceDN w:val="0"/>
                                          <w:adjustRightInd w:val="0"/>
                                          <w:suppressOverlap/>
                                          <w:jc w:val="both"/>
                                          <w:rPr>
                                            <w:rFonts w:ascii="Arial" w:eastAsiaTheme="minorHAnsi" w:hAnsi="Arial" w:cs="Arial"/>
                                            <w:bCs/>
                                            <w:sz w:val="20"/>
                                            <w:szCs w:val="20"/>
                                            <w:lang w:val="mn-MN"/>
                                          </w:rPr>
                                        </w:pPr>
                                        <w:r>
                                          <w:rPr>
                                            <w:rFonts w:ascii="Arial" w:eastAsiaTheme="minorHAnsi" w:hAnsi="Arial" w:cs="Arial"/>
                                            <w:bCs/>
                                            <w:sz w:val="20"/>
                                            <w:szCs w:val="20"/>
                                            <w:lang w:val="mn-MN"/>
                                          </w:rPr>
                                          <w:t>Б</w:t>
                                        </w:r>
                                        <w:r w:rsidRPr="00FC0B10">
                                          <w:rPr>
                                            <w:rFonts w:ascii="Arial" w:eastAsiaTheme="minorHAnsi" w:hAnsi="Arial" w:cs="Arial"/>
                                            <w:bCs/>
                                            <w:sz w:val="20"/>
                                            <w:szCs w:val="20"/>
                                            <w:lang w:val="mn-MN"/>
                                          </w:rPr>
                                          <w:t>.16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3260" w:type="dxa"/>
                                      </w:tcPr>
                                      <w:p w:rsidR="005E4CBA" w:rsidRPr="00FC0B10" w:rsidRDefault="005E4CBA" w:rsidP="00FC0B10">
                                        <w:pPr>
                                          <w:autoSpaceDE w:val="0"/>
                                          <w:autoSpaceDN w:val="0"/>
                                          <w:adjustRightInd w:val="0"/>
                                          <w:suppressOverlap/>
                                          <w:jc w:val="both"/>
                                          <w:rPr>
                                            <w:rFonts w:ascii="Arial" w:eastAsiaTheme="minorHAnsi" w:hAnsi="Arial" w:cs="Arial"/>
                                            <w:bCs/>
                                            <w:sz w:val="20"/>
                                            <w:szCs w:val="20"/>
                                            <w:lang w:val="en-GB"/>
                                          </w:rPr>
                                        </w:pPr>
                                        <w:r w:rsidRPr="00FC0B10">
                                          <w:rPr>
                                            <w:rFonts w:ascii="Arial" w:eastAsiaTheme="minorHAnsi" w:hAnsi="Arial" w:cs="Arial"/>
                                            <w:sz w:val="20"/>
                                            <w:szCs w:val="20"/>
                                            <w:lang w:val="en-GB"/>
                                          </w:rPr>
                                          <w:t>Реакторт амжилттай хийгдсэн туршилт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824" w:type="dxa"/>
                                      </w:tcPr>
                                      <w:p w:rsidR="005E4CBA" w:rsidRPr="00FC0B10" w:rsidRDefault="005E4CBA" w:rsidP="00FC0B10">
                                        <w:pPr>
                                          <w:autoSpaceDE w:val="0"/>
                                          <w:autoSpaceDN w:val="0"/>
                                          <w:adjustRightInd w:val="0"/>
                                          <w:suppressOverlap/>
                                          <w:jc w:val="both"/>
                                          <w:rPr>
                                            <w:rFonts w:ascii="Arial" w:eastAsiaTheme="minorHAnsi" w:hAnsi="Arial" w:cs="Arial"/>
                                            <w:bCs/>
                                            <w:sz w:val="20"/>
                                            <w:szCs w:val="20"/>
                                            <w:lang w:val="en-GB"/>
                                          </w:rPr>
                                        </w:pPr>
                                        <w:r w:rsidRPr="00FC0B10">
                                          <w:rPr>
                                            <w:rFonts w:ascii="Arial" w:eastAsiaTheme="minorHAnsi" w:hAnsi="Arial" w:cs="Arial"/>
                                            <w:bCs/>
                                            <w:sz w:val="20"/>
                                            <w:szCs w:val="20"/>
                                            <w:lang w:val="en-GB"/>
                                          </w:rPr>
                                          <w:t>8.3.1; 8.3.4</w:t>
                                        </w:r>
                                      </w:p>
                                    </w:tc>
                                  </w:tr>
                                  <w:tr w:rsidR="005E4CBA" w:rsidRPr="00B94583" w:rsidTr="00ED2DED">
                                    <w:tc>
                                      <w:tcPr>
                                        <w:tcW w:w="4935" w:type="dxa"/>
                                        <w:gridSpan w:val="3"/>
                                      </w:tcPr>
                                      <w:p w:rsidR="005E4CBA" w:rsidRPr="001442AE" w:rsidRDefault="005E4CBA" w:rsidP="001442AE">
                                        <w:pPr>
                                          <w:autoSpaceDE w:val="0"/>
                                          <w:autoSpaceDN w:val="0"/>
                                          <w:adjustRightInd w:val="0"/>
                                          <w:suppressOverlap/>
                                          <w:jc w:val="center"/>
                                          <w:rPr>
                                            <w:rFonts w:ascii="Arial" w:eastAsiaTheme="minorHAnsi" w:hAnsi="Arial" w:cs="Arial"/>
                                            <w:bCs/>
                                            <w:sz w:val="20"/>
                                            <w:szCs w:val="20"/>
                                            <w:lang w:val="en-GB"/>
                                          </w:rPr>
                                        </w:pPr>
                                        <w:r w:rsidRPr="001442AE">
                                          <w:rPr>
                                            <w:rFonts w:ascii="Arial" w:eastAsiaTheme="minorHAnsi" w:hAnsi="Arial" w:cs="Arial"/>
                                            <w:bCs/>
                                            <w:sz w:val="20"/>
                                            <w:szCs w:val="20"/>
                                            <w:lang w:val="en-GB"/>
                                          </w:rPr>
                                          <w:t>Хувиргалтын функцийн шинжилгээ</w:t>
                                        </w:r>
                                      </w:p>
                                    </w:tc>
                                  </w:tr>
                                  <w:tr w:rsidR="005E4CBA" w:rsidRPr="00B94583" w:rsidTr="0099748F">
                                    <w:tc>
                                      <w:tcPr>
                                        <w:tcW w:w="851" w:type="dxa"/>
                                      </w:tcPr>
                                      <w:p w:rsidR="005E4CBA" w:rsidRPr="00FC0B10" w:rsidRDefault="005E4CBA" w:rsidP="00FC0B10">
                                        <w:pPr>
                                          <w:autoSpaceDE w:val="0"/>
                                          <w:autoSpaceDN w:val="0"/>
                                          <w:adjustRightInd w:val="0"/>
                                          <w:suppressOverlap/>
                                          <w:jc w:val="both"/>
                                          <w:rPr>
                                            <w:rFonts w:ascii="Arial" w:eastAsiaTheme="minorHAnsi" w:hAnsi="Arial" w:cs="Arial"/>
                                            <w:bCs/>
                                            <w:sz w:val="20"/>
                                            <w:szCs w:val="20"/>
                                            <w:lang w:val="mn-MN"/>
                                          </w:rPr>
                                        </w:pPr>
                                        <w:r>
                                          <w:rPr>
                                            <w:rFonts w:ascii="Arial" w:eastAsiaTheme="minorHAnsi" w:hAnsi="Arial" w:cs="Arial"/>
                                            <w:bCs/>
                                            <w:sz w:val="20"/>
                                            <w:szCs w:val="20"/>
                                            <w:lang w:val="mn-MN"/>
                                          </w:rPr>
                                          <w:t>Б</w:t>
                                        </w:r>
                                        <w:r w:rsidRPr="00FC0B10">
                                          <w:rPr>
                                            <w:rFonts w:ascii="Arial" w:eastAsiaTheme="minorHAnsi" w:hAnsi="Arial" w:cs="Arial"/>
                                            <w:bCs/>
                                            <w:sz w:val="20"/>
                                            <w:szCs w:val="20"/>
                                            <w:lang w:val="mn-MN"/>
                                          </w:rPr>
                                          <w:t>.17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3260" w:type="dxa"/>
                                      </w:tcPr>
                                      <w:p w:rsidR="005E4CBA" w:rsidRPr="00A63B9C" w:rsidRDefault="005E4CBA" w:rsidP="00A63B9C">
                                        <w:pPr>
                                          <w:autoSpaceDE w:val="0"/>
                                          <w:autoSpaceDN w:val="0"/>
                                          <w:adjustRightInd w:val="0"/>
                                          <w:jc w:val="both"/>
                                          <w:rPr>
                                            <w:rFonts w:ascii="Arial" w:eastAsiaTheme="minorHAnsi" w:hAnsi="Arial" w:cs="Arial"/>
                                            <w:sz w:val="20"/>
                                            <w:szCs w:val="20"/>
                                            <w:lang w:val="en-GB"/>
                                          </w:rPr>
                                        </w:pPr>
                                        <w:r w:rsidRPr="00FC0B10">
                                          <w:rPr>
                                            <w:rFonts w:ascii="Arial" w:eastAsiaTheme="minorHAnsi" w:hAnsi="Arial" w:cs="Arial"/>
                                            <w:sz w:val="20"/>
                                            <w:szCs w:val="20"/>
                                            <w:lang w:val="en-GB"/>
                                          </w:rPr>
                                          <w:t>Бүрэн ба хэрчигдсэн долгион</w:t>
                                        </w:r>
                                        <w:r>
                                          <w:rPr>
                                            <w:rFonts w:ascii="Arial" w:eastAsiaTheme="minorHAnsi" w:hAnsi="Arial" w:cs="Arial"/>
                                            <w:sz w:val="20"/>
                                            <w:szCs w:val="20"/>
                                            <w:lang w:val="en-GB"/>
                                          </w:rPr>
                                          <w:t>уудын хувиргалтын функцийн</w:t>
                                        </w:r>
                                        <w:r>
                                          <w:rPr>
                                            <w:rFonts w:ascii="Arial" w:eastAsiaTheme="minorHAnsi" w:hAnsi="Arial" w:cs="Arial"/>
                                            <w:sz w:val="20"/>
                                            <w:szCs w:val="20"/>
                                            <w:lang w:val="mn-MN"/>
                                          </w:rPr>
                                          <w:t xml:space="preserve"> </w:t>
                                        </w:r>
                                        <w:r w:rsidRPr="00FC0B10">
                                          <w:rPr>
                                            <w:rFonts w:ascii="Arial" w:eastAsiaTheme="minorHAnsi" w:hAnsi="Arial" w:cs="Arial"/>
                                            <w:sz w:val="20"/>
                                            <w:szCs w:val="20"/>
                                            <w:lang w:val="en-GB"/>
                                          </w:rPr>
                                          <w:t>харьцуулалт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824" w:type="dxa"/>
                                      </w:tcPr>
                                      <w:p w:rsidR="005E4CBA" w:rsidRPr="00FC0B10" w:rsidRDefault="005E4CBA" w:rsidP="00FC0B10">
                                        <w:pPr>
                                          <w:autoSpaceDE w:val="0"/>
                                          <w:autoSpaceDN w:val="0"/>
                                          <w:adjustRightInd w:val="0"/>
                                          <w:suppressOverlap/>
                                          <w:jc w:val="both"/>
                                          <w:rPr>
                                            <w:rFonts w:ascii="Arial" w:eastAsiaTheme="minorHAnsi" w:hAnsi="Arial" w:cs="Arial"/>
                                            <w:bCs/>
                                            <w:sz w:val="20"/>
                                            <w:szCs w:val="20"/>
                                            <w:lang w:val="en-GB"/>
                                          </w:rPr>
                                        </w:pPr>
                                        <w:r w:rsidRPr="00FC0B10">
                                          <w:rPr>
                                            <w:rFonts w:ascii="Arial" w:eastAsiaTheme="minorHAnsi" w:hAnsi="Arial" w:cs="Arial"/>
                                            <w:bCs/>
                                            <w:sz w:val="20"/>
                                            <w:szCs w:val="20"/>
                                            <w:lang w:val="en-GB"/>
                                          </w:rPr>
                                          <w:t>9.1.4; 10</w:t>
                                        </w:r>
                                      </w:p>
                                    </w:tc>
                                  </w:tr>
                                  <w:tr w:rsidR="005E4CBA" w:rsidRPr="00B94583" w:rsidTr="00ED2DED">
                                    <w:tc>
                                      <w:tcPr>
                                        <w:tcW w:w="4935" w:type="dxa"/>
                                        <w:gridSpan w:val="3"/>
                                      </w:tcPr>
                                      <w:p w:rsidR="005E4CBA" w:rsidRPr="001442AE" w:rsidRDefault="005E4CBA" w:rsidP="001442AE">
                                        <w:pPr>
                                          <w:autoSpaceDE w:val="0"/>
                                          <w:autoSpaceDN w:val="0"/>
                                          <w:adjustRightInd w:val="0"/>
                                          <w:jc w:val="center"/>
                                          <w:rPr>
                                            <w:rFonts w:ascii="Arial" w:eastAsiaTheme="minorHAnsi" w:hAnsi="Arial" w:cs="Arial"/>
                                            <w:bCs/>
                                            <w:sz w:val="20"/>
                                            <w:szCs w:val="20"/>
                                            <w:lang w:val="en-GB"/>
                                          </w:rPr>
                                        </w:pPr>
                                        <w:r w:rsidRPr="001442AE">
                                          <w:rPr>
                                            <w:rFonts w:ascii="Arial" w:eastAsiaTheme="minorHAnsi" w:hAnsi="Arial" w:cs="Arial"/>
                                            <w:bCs/>
                                            <w:sz w:val="20"/>
                                            <w:szCs w:val="20"/>
                                            <w:lang w:val="en-GB"/>
                                          </w:rPr>
                                          <w:t>Стандарт бус долгионы хэлбэр дүрсүүдийг</w:t>
                                        </w:r>
                                      </w:p>
                                      <w:p w:rsidR="005E4CBA" w:rsidRPr="00FC0B10" w:rsidRDefault="005E4CBA" w:rsidP="001442AE">
                                        <w:pPr>
                                          <w:autoSpaceDE w:val="0"/>
                                          <w:autoSpaceDN w:val="0"/>
                                          <w:adjustRightInd w:val="0"/>
                                          <w:suppressOverlap/>
                                          <w:jc w:val="center"/>
                                          <w:rPr>
                                            <w:rFonts w:ascii="Arial" w:eastAsiaTheme="minorHAnsi" w:hAnsi="Arial" w:cs="Arial"/>
                                            <w:bCs/>
                                            <w:sz w:val="20"/>
                                            <w:szCs w:val="20"/>
                                            <w:lang w:val="en-GB"/>
                                          </w:rPr>
                                        </w:pPr>
                                        <w:r w:rsidRPr="001442AE">
                                          <w:rPr>
                                            <w:rFonts w:ascii="Arial" w:eastAsiaTheme="minorHAnsi" w:hAnsi="Arial" w:cs="Arial"/>
                                            <w:bCs/>
                                            <w:sz w:val="20"/>
                                            <w:szCs w:val="20"/>
                                            <w:lang w:val="en-GB"/>
                                          </w:rPr>
                                          <w:t>үнэлэх</w:t>
                                        </w:r>
                                      </w:p>
                                    </w:tc>
                                  </w:tr>
                                  <w:tr w:rsidR="005E4CBA" w:rsidRPr="00B94583" w:rsidTr="0099748F">
                                    <w:tc>
                                      <w:tcPr>
                                        <w:tcW w:w="851" w:type="dxa"/>
                                      </w:tcPr>
                                      <w:p w:rsidR="005E4CBA" w:rsidRPr="00FC0B10" w:rsidRDefault="005E4CBA" w:rsidP="00FC0B10">
                                        <w:pPr>
                                          <w:autoSpaceDE w:val="0"/>
                                          <w:autoSpaceDN w:val="0"/>
                                          <w:adjustRightInd w:val="0"/>
                                          <w:suppressOverlap/>
                                          <w:jc w:val="both"/>
                                          <w:rPr>
                                            <w:rFonts w:ascii="Arial" w:eastAsiaTheme="minorHAnsi" w:hAnsi="Arial" w:cs="Arial"/>
                                            <w:bCs/>
                                            <w:sz w:val="20"/>
                                            <w:szCs w:val="20"/>
                                            <w:lang w:val="mn-MN"/>
                                          </w:rPr>
                                        </w:pPr>
                                        <w:r>
                                          <w:rPr>
                                            <w:rFonts w:ascii="Arial" w:eastAsiaTheme="minorHAnsi" w:hAnsi="Arial" w:cs="Arial"/>
                                            <w:bCs/>
                                            <w:sz w:val="20"/>
                                            <w:szCs w:val="20"/>
                                            <w:lang w:val="mn-MN"/>
                                          </w:rPr>
                                          <w:t>Б</w:t>
                                        </w:r>
                                        <w:r w:rsidRPr="00FC0B10">
                                          <w:rPr>
                                            <w:rFonts w:ascii="Arial" w:eastAsiaTheme="minorHAnsi" w:hAnsi="Arial" w:cs="Arial"/>
                                            <w:bCs/>
                                            <w:sz w:val="20"/>
                                            <w:szCs w:val="20"/>
                                            <w:lang w:val="mn-MN"/>
                                          </w:rPr>
                                          <w:t>.18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3260" w:type="dxa"/>
                                      </w:tcPr>
                                      <w:p w:rsidR="005E4CBA" w:rsidRPr="00A63B9C" w:rsidRDefault="005E4CBA" w:rsidP="00A63B9C">
                                        <w:pPr>
                                          <w:autoSpaceDE w:val="0"/>
                                          <w:autoSpaceDN w:val="0"/>
                                          <w:adjustRightInd w:val="0"/>
                                          <w:jc w:val="both"/>
                                          <w:rPr>
                                            <w:rFonts w:ascii="Arial" w:eastAsiaTheme="minorHAnsi" w:hAnsi="Arial" w:cs="Arial"/>
                                            <w:sz w:val="20"/>
                                            <w:szCs w:val="20"/>
                                            <w:lang w:val="en-GB"/>
                                          </w:rPr>
                                        </w:pPr>
                                        <w:r w:rsidRPr="00FC0B10">
                                          <w:rPr>
                                            <w:rFonts w:ascii="Arial" w:eastAsiaTheme="minorHAnsi" w:hAnsi="Arial" w:cs="Arial"/>
                                            <w:sz w:val="20"/>
                                            <w:szCs w:val="20"/>
                                            <w:lang w:val="en-GB"/>
                                          </w:rPr>
                                          <w:t>Тоон хувиргуурууды</w:t>
                                        </w:r>
                                        <w:r>
                                          <w:rPr>
                                            <w:rFonts w:ascii="Arial" w:eastAsiaTheme="minorHAnsi" w:hAnsi="Arial" w:cs="Arial"/>
                                            <w:sz w:val="20"/>
                                            <w:szCs w:val="20"/>
                                            <w:lang w:val="en-GB"/>
                                          </w:rPr>
                                          <w:t>н муруй тэгшитгэх алгоритмуудын</w:t>
                                        </w:r>
                                        <w:r>
                                          <w:rPr>
                                            <w:rFonts w:ascii="Arial" w:eastAsiaTheme="minorHAnsi" w:hAnsi="Arial" w:cs="Arial"/>
                                            <w:sz w:val="20"/>
                                            <w:szCs w:val="20"/>
                                            <w:lang w:val="mn-MN"/>
                                          </w:rPr>
                                          <w:t xml:space="preserve"> </w:t>
                                        </w:r>
                                        <w:r w:rsidRPr="00FC0B10">
                                          <w:rPr>
                                            <w:rFonts w:ascii="Arial" w:eastAsiaTheme="minorHAnsi" w:hAnsi="Arial" w:cs="Arial"/>
                                            <w:sz w:val="20"/>
                                            <w:szCs w:val="20"/>
                                            <w:lang w:val="en-GB"/>
                                          </w:rPr>
                                          <w:t>нөлөөлөл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824" w:type="dxa"/>
                                      </w:tcPr>
                                      <w:p w:rsidR="005E4CBA" w:rsidRPr="00FC0B10" w:rsidRDefault="005E4CBA" w:rsidP="00FC0B10">
                                        <w:pPr>
                                          <w:autoSpaceDE w:val="0"/>
                                          <w:autoSpaceDN w:val="0"/>
                                          <w:adjustRightInd w:val="0"/>
                                          <w:suppressOverlap/>
                                          <w:jc w:val="both"/>
                                          <w:rPr>
                                            <w:rFonts w:ascii="Arial" w:eastAsiaTheme="minorHAnsi" w:hAnsi="Arial" w:cs="Arial"/>
                                            <w:bCs/>
                                            <w:sz w:val="20"/>
                                            <w:szCs w:val="20"/>
                                            <w:lang w:val="en-GB"/>
                                          </w:rPr>
                                        </w:pPr>
                                        <w:r w:rsidRPr="00FC0B10">
                                          <w:rPr>
                                            <w:rFonts w:ascii="Arial" w:eastAsiaTheme="minorHAnsi" w:hAnsi="Arial" w:cs="Arial"/>
                                            <w:bCs/>
                                            <w:sz w:val="20"/>
                                            <w:szCs w:val="20"/>
                                            <w:lang w:val="en-GB"/>
                                          </w:rPr>
                                          <w:t>7.5.2; 7.5.4.1;10</w:t>
                                        </w:r>
                                      </w:p>
                                    </w:tc>
                                  </w:tr>
                                  <w:tr w:rsidR="005E4CBA" w:rsidRPr="00B94583" w:rsidTr="0099748F">
                                    <w:tc>
                                      <w:tcPr>
                                        <w:tcW w:w="851" w:type="dxa"/>
                                      </w:tcPr>
                                      <w:p w:rsidR="005E4CBA" w:rsidRPr="00FC0B10" w:rsidRDefault="005E4CBA" w:rsidP="00FC0B10">
                                        <w:pPr>
                                          <w:autoSpaceDE w:val="0"/>
                                          <w:autoSpaceDN w:val="0"/>
                                          <w:adjustRightInd w:val="0"/>
                                          <w:suppressOverlap/>
                                          <w:jc w:val="both"/>
                                          <w:rPr>
                                            <w:rFonts w:ascii="Arial" w:eastAsiaTheme="minorHAnsi" w:hAnsi="Arial" w:cs="Arial"/>
                                            <w:bCs/>
                                            <w:sz w:val="20"/>
                                            <w:szCs w:val="20"/>
                                            <w:lang w:val="mn-MN"/>
                                          </w:rPr>
                                        </w:pPr>
                                        <w:r>
                                          <w:rPr>
                                            <w:rFonts w:ascii="Arial" w:eastAsiaTheme="minorHAnsi" w:hAnsi="Arial" w:cs="Arial"/>
                                            <w:bCs/>
                                            <w:sz w:val="20"/>
                                            <w:szCs w:val="20"/>
                                            <w:lang w:val="mn-MN"/>
                                          </w:rPr>
                                          <w:t>Б</w:t>
                                        </w:r>
                                        <w:r w:rsidRPr="00FC0B10">
                                          <w:rPr>
                                            <w:rFonts w:ascii="Arial" w:eastAsiaTheme="minorHAnsi" w:hAnsi="Arial" w:cs="Arial"/>
                                            <w:bCs/>
                                            <w:sz w:val="20"/>
                                            <w:szCs w:val="20"/>
                                            <w:lang w:val="mn-MN"/>
                                          </w:rPr>
                                          <w:t>.19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3260" w:type="dxa"/>
                                      </w:tcPr>
                                      <w:p w:rsidR="005E4CBA" w:rsidRPr="00FC0B10" w:rsidRDefault="005E4CBA" w:rsidP="00FC0B10">
                                        <w:pPr>
                                          <w:autoSpaceDE w:val="0"/>
                                          <w:autoSpaceDN w:val="0"/>
                                          <w:adjustRightInd w:val="0"/>
                                          <w:suppressOverlap/>
                                          <w:jc w:val="both"/>
                                          <w:rPr>
                                            <w:rFonts w:ascii="Arial" w:eastAsiaTheme="minorHAnsi" w:hAnsi="Arial" w:cs="Arial"/>
                                            <w:bCs/>
                                            <w:sz w:val="20"/>
                                            <w:szCs w:val="20"/>
                                            <w:lang w:val="en-GB"/>
                                          </w:rPr>
                                        </w:pPr>
                                        <w:r w:rsidRPr="00FC0B10">
                                          <w:rPr>
                                            <w:rFonts w:ascii="Arial" w:eastAsiaTheme="minorHAnsi" w:hAnsi="Arial" w:cs="Arial"/>
                                            <w:sz w:val="20"/>
                                            <w:szCs w:val="20"/>
                                            <w:lang w:val="en-GB"/>
                                          </w:rPr>
                                          <w:t>Нэмэгдсэн хэлбэлзлэлүүдээр үнэлэх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824" w:type="dxa"/>
                                      </w:tcPr>
                                      <w:p w:rsidR="005E4CBA" w:rsidRPr="00FC0B10" w:rsidRDefault="005E4CBA" w:rsidP="00FC0B10">
                                        <w:pPr>
                                          <w:autoSpaceDE w:val="0"/>
                                          <w:autoSpaceDN w:val="0"/>
                                          <w:adjustRightInd w:val="0"/>
                                          <w:suppressOverlap/>
                                          <w:jc w:val="both"/>
                                          <w:rPr>
                                            <w:rFonts w:ascii="Arial" w:eastAsiaTheme="minorHAnsi" w:hAnsi="Arial" w:cs="Arial"/>
                                            <w:bCs/>
                                            <w:sz w:val="20"/>
                                            <w:szCs w:val="20"/>
                                            <w:lang w:val="en-GB"/>
                                          </w:rPr>
                                        </w:pPr>
                                        <w:r w:rsidRPr="00FC0B10">
                                          <w:rPr>
                                            <w:rFonts w:ascii="Arial" w:eastAsiaTheme="minorHAnsi" w:hAnsi="Arial" w:cs="Arial"/>
                                            <w:bCs/>
                                            <w:sz w:val="20"/>
                                            <w:szCs w:val="20"/>
                                            <w:lang w:val="en-GB"/>
                                          </w:rPr>
                                          <w:t>7.5.2; 7.5.4.1;10</w:t>
                                        </w:r>
                                      </w:p>
                                    </w:tc>
                                  </w:tr>
                                  <w:tr w:rsidR="005E4CBA" w:rsidRPr="00B94583" w:rsidTr="0099748F">
                                    <w:tc>
                                      <w:tcPr>
                                        <w:tcW w:w="851" w:type="dxa"/>
                                      </w:tcPr>
                                      <w:p w:rsidR="005E4CBA" w:rsidRPr="00FC0B10" w:rsidRDefault="005E4CBA" w:rsidP="00FC0B10">
                                        <w:pPr>
                                          <w:autoSpaceDE w:val="0"/>
                                          <w:autoSpaceDN w:val="0"/>
                                          <w:adjustRightInd w:val="0"/>
                                          <w:suppressOverlap/>
                                          <w:jc w:val="both"/>
                                          <w:rPr>
                                            <w:rFonts w:ascii="Arial" w:eastAsiaTheme="minorHAnsi" w:hAnsi="Arial" w:cs="Arial"/>
                                            <w:bCs/>
                                            <w:sz w:val="20"/>
                                            <w:szCs w:val="20"/>
                                            <w:lang w:val="mn-MN"/>
                                          </w:rPr>
                                        </w:pPr>
                                        <w:r>
                                          <w:rPr>
                                            <w:rFonts w:ascii="Arial" w:eastAsiaTheme="minorHAnsi" w:hAnsi="Arial" w:cs="Arial"/>
                                            <w:bCs/>
                                            <w:sz w:val="20"/>
                                            <w:szCs w:val="20"/>
                                            <w:lang w:val="mn-MN"/>
                                          </w:rPr>
                                          <w:t>Б</w:t>
                                        </w:r>
                                        <w:r w:rsidRPr="00FC0B10">
                                          <w:rPr>
                                            <w:rFonts w:ascii="Arial" w:eastAsiaTheme="minorHAnsi" w:hAnsi="Arial" w:cs="Arial"/>
                                            <w:bCs/>
                                            <w:sz w:val="20"/>
                                            <w:szCs w:val="20"/>
                                            <w:lang w:val="mn-MN"/>
                                          </w:rPr>
                                          <w:t>.20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3260" w:type="dxa"/>
                                      </w:tcPr>
                                      <w:p w:rsidR="005E4CBA" w:rsidRPr="00FC0B10" w:rsidRDefault="005E4CBA" w:rsidP="00FC0B10">
                                        <w:pPr>
                                          <w:autoSpaceDE w:val="0"/>
                                          <w:autoSpaceDN w:val="0"/>
                                          <w:adjustRightInd w:val="0"/>
                                          <w:suppressOverlap/>
                                          <w:jc w:val="both"/>
                                          <w:rPr>
                                            <w:rFonts w:ascii="Arial" w:eastAsiaTheme="minorHAnsi" w:hAnsi="Arial" w:cs="Arial"/>
                                            <w:bCs/>
                                            <w:sz w:val="20"/>
                                            <w:szCs w:val="20"/>
                                            <w:lang w:val="en-GB"/>
                                          </w:rPr>
                                        </w:pPr>
                                        <w:r>
                                          <w:rPr>
                                            <w:rFonts w:ascii="Arial" w:eastAsiaTheme="minorHAnsi" w:hAnsi="Arial" w:cs="Arial"/>
                                            <w:sz w:val="20"/>
                                            <w:szCs w:val="20"/>
                                            <w:lang w:val="en-GB"/>
                                          </w:rPr>
                                          <w:t xml:space="preserve">Олон үед ороомог дээрх </w:t>
                                        </w:r>
                                        <w:r w:rsidRPr="00FC0B10">
                                          <w:rPr>
                                            <w:rFonts w:ascii="Arial" w:eastAsiaTheme="minorHAnsi" w:hAnsi="Arial" w:cs="Arial"/>
                                            <w:sz w:val="20"/>
                                            <w:szCs w:val="20"/>
                                            <w:lang w:val="en-GB"/>
                                          </w:rPr>
                                          <w:t>стандарт бус хэрчигдсэн долгион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824" w:type="dxa"/>
                                      </w:tcPr>
                                      <w:p w:rsidR="005E4CBA" w:rsidRPr="00FC0B10" w:rsidRDefault="005E4CBA" w:rsidP="00FC0B10">
                                        <w:pPr>
                                          <w:autoSpaceDE w:val="0"/>
                                          <w:autoSpaceDN w:val="0"/>
                                          <w:adjustRightInd w:val="0"/>
                                          <w:suppressOverlap/>
                                          <w:jc w:val="both"/>
                                          <w:rPr>
                                            <w:rFonts w:ascii="Arial" w:eastAsiaTheme="minorHAnsi" w:hAnsi="Arial" w:cs="Arial"/>
                                            <w:bCs/>
                                            <w:sz w:val="20"/>
                                            <w:szCs w:val="20"/>
                                            <w:lang w:val="en-GB"/>
                                          </w:rPr>
                                        </w:pPr>
                                        <w:r w:rsidRPr="00FC0B10">
                                          <w:rPr>
                                            <w:rFonts w:ascii="Arial" w:eastAsiaTheme="minorHAnsi" w:hAnsi="Arial" w:cs="Arial"/>
                                            <w:sz w:val="20"/>
                                            <w:szCs w:val="20"/>
                                            <w:lang w:val="en-GB"/>
                                          </w:rPr>
                                          <w:t>7.2.2; 10</w:t>
                                        </w:r>
                                      </w:p>
                                    </w:tc>
                                  </w:tr>
                                  <w:tr w:rsidR="005E4CBA" w:rsidRPr="00B94583" w:rsidTr="0099748F">
                                    <w:tc>
                                      <w:tcPr>
                                        <w:tcW w:w="851" w:type="dxa"/>
                                      </w:tcPr>
                                      <w:p w:rsidR="005E4CBA" w:rsidRPr="00FC0B10" w:rsidRDefault="005E4CBA" w:rsidP="00FC0B10">
                                        <w:pPr>
                                          <w:autoSpaceDE w:val="0"/>
                                          <w:autoSpaceDN w:val="0"/>
                                          <w:adjustRightInd w:val="0"/>
                                          <w:suppressOverlap/>
                                          <w:jc w:val="both"/>
                                          <w:rPr>
                                            <w:rFonts w:ascii="Arial" w:eastAsiaTheme="minorHAnsi" w:hAnsi="Arial" w:cs="Arial"/>
                                            <w:bCs/>
                                            <w:sz w:val="20"/>
                                            <w:szCs w:val="20"/>
                                            <w:lang w:val="mn-MN"/>
                                          </w:rPr>
                                        </w:pPr>
                                        <w:r>
                                          <w:rPr>
                                            <w:rFonts w:ascii="Arial" w:eastAsiaTheme="minorHAnsi" w:hAnsi="Arial" w:cs="Arial"/>
                                            <w:bCs/>
                                            <w:sz w:val="20"/>
                                            <w:szCs w:val="20"/>
                                            <w:lang w:val="mn-MN"/>
                                          </w:rPr>
                                          <w:t>Б</w:t>
                                        </w:r>
                                        <w:r w:rsidRPr="00FC0B10">
                                          <w:rPr>
                                            <w:rFonts w:ascii="Arial" w:eastAsiaTheme="minorHAnsi" w:hAnsi="Arial" w:cs="Arial"/>
                                            <w:bCs/>
                                            <w:sz w:val="20"/>
                                            <w:szCs w:val="20"/>
                                            <w:lang w:val="mn-MN"/>
                                          </w:rPr>
                                          <w:t>.21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3260" w:type="dxa"/>
                                      </w:tcPr>
                                      <w:p w:rsidR="005E4CBA" w:rsidRPr="00A63B9C" w:rsidRDefault="005E4CBA" w:rsidP="00A63B9C">
                                        <w:pPr>
                                          <w:autoSpaceDE w:val="0"/>
                                          <w:autoSpaceDN w:val="0"/>
                                          <w:adjustRightInd w:val="0"/>
                                          <w:jc w:val="both"/>
                                          <w:rPr>
                                            <w:rFonts w:ascii="Arial" w:eastAsiaTheme="minorHAnsi" w:hAnsi="Arial" w:cs="Arial"/>
                                            <w:sz w:val="20"/>
                                            <w:szCs w:val="20"/>
                                            <w:lang w:val="en-GB"/>
                                          </w:rPr>
                                        </w:pPr>
                                        <w:r w:rsidRPr="00FC0B10">
                                          <w:rPr>
                                            <w:rFonts w:ascii="Arial" w:eastAsiaTheme="minorHAnsi" w:hAnsi="Arial" w:cs="Arial"/>
                                            <w:sz w:val="20"/>
                                            <w:szCs w:val="20"/>
                                            <w:lang w:val="en-GB"/>
                                          </w:rPr>
                                          <w:t>Янз бүрийн тоон хувиргууру</w:t>
                                        </w:r>
                                        <w:r>
                                          <w:rPr>
                                            <w:rFonts w:ascii="Arial" w:eastAsiaTheme="minorHAnsi" w:hAnsi="Arial" w:cs="Arial"/>
                                            <w:sz w:val="20"/>
                                            <w:szCs w:val="20"/>
                                            <w:lang w:val="en-GB"/>
                                          </w:rPr>
                                          <w:t>удаар стандарт бус долгионы</w:t>
                                        </w:r>
                                        <w:r>
                                          <w:rPr>
                                            <w:rFonts w:ascii="Arial" w:eastAsiaTheme="minorHAnsi" w:hAnsi="Arial" w:cs="Arial"/>
                                            <w:sz w:val="20"/>
                                            <w:szCs w:val="20"/>
                                            <w:lang w:val="mn-MN"/>
                                          </w:rPr>
                                          <w:t xml:space="preserve"> </w:t>
                                        </w:r>
                                        <w:r w:rsidRPr="00FC0B10">
                                          <w:rPr>
                                            <w:rFonts w:ascii="Arial" w:eastAsiaTheme="minorHAnsi" w:hAnsi="Arial" w:cs="Arial"/>
                                            <w:sz w:val="20"/>
                                            <w:szCs w:val="20"/>
                                            <w:lang w:val="en-GB"/>
                                          </w:rPr>
                                          <w:t>хэлбэр дүрсүүдийг харьцуулах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824" w:type="dxa"/>
                                      </w:tcPr>
                                      <w:p w:rsidR="005E4CBA" w:rsidRPr="00FC0B10" w:rsidRDefault="005E4CBA" w:rsidP="00FC0B10">
                                        <w:pPr>
                                          <w:autoSpaceDE w:val="0"/>
                                          <w:autoSpaceDN w:val="0"/>
                                          <w:adjustRightInd w:val="0"/>
                                          <w:jc w:val="both"/>
                                          <w:rPr>
                                            <w:rFonts w:ascii="Arial" w:eastAsiaTheme="minorHAnsi" w:hAnsi="Arial" w:cs="Arial"/>
                                            <w:sz w:val="20"/>
                                            <w:szCs w:val="20"/>
                                            <w:lang w:val="en-GB"/>
                                          </w:rPr>
                                        </w:pPr>
                                        <w:r w:rsidRPr="00FC0B10">
                                          <w:rPr>
                                            <w:rFonts w:ascii="Arial" w:eastAsiaTheme="minorHAnsi" w:hAnsi="Arial" w:cs="Arial"/>
                                            <w:sz w:val="20"/>
                                            <w:szCs w:val="20"/>
                                            <w:lang w:val="en-GB"/>
                                          </w:rPr>
                                          <w:t>7.5.2; 10;</w:t>
                                        </w:r>
                                      </w:p>
                                      <w:p w:rsidR="005E4CBA" w:rsidRPr="00FC0B10" w:rsidRDefault="005E4CBA" w:rsidP="00FC0B10">
                                        <w:pPr>
                                          <w:autoSpaceDE w:val="0"/>
                                          <w:autoSpaceDN w:val="0"/>
                                          <w:adjustRightInd w:val="0"/>
                                          <w:suppressOverlap/>
                                          <w:jc w:val="both"/>
                                          <w:rPr>
                                            <w:rFonts w:ascii="Arial" w:eastAsiaTheme="minorHAnsi" w:hAnsi="Arial" w:cs="Arial"/>
                                            <w:bCs/>
                                            <w:sz w:val="20"/>
                                            <w:szCs w:val="20"/>
                                            <w:lang w:val="en-GB"/>
                                          </w:rPr>
                                        </w:pPr>
                                        <w:r w:rsidRPr="00FC0B10">
                                          <w:rPr>
                                            <w:rFonts w:ascii="Arial" w:eastAsiaTheme="minorHAnsi" w:hAnsi="Arial" w:cs="Arial"/>
                                            <w:sz w:val="20"/>
                                            <w:szCs w:val="20"/>
                                            <w:lang w:val="en-GB"/>
                                          </w:rPr>
                                          <w:t>7.5.4.1</w:t>
                                        </w:r>
                                      </w:p>
                                    </w:tc>
                                  </w:tr>
                                  <w:tr w:rsidR="005E4CBA" w:rsidRPr="00B94583" w:rsidTr="00ED2DED">
                                    <w:tc>
                                      <w:tcPr>
                                        <w:tcW w:w="4935" w:type="dxa"/>
                                        <w:gridSpan w:val="3"/>
                                      </w:tcPr>
                                      <w:p w:rsidR="005E4CBA" w:rsidRPr="001442AE" w:rsidRDefault="005E4CBA" w:rsidP="001442AE">
                                        <w:pPr>
                                          <w:autoSpaceDE w:val="0"/>
                                          <w:autoSpaceDN w:val="0"/>
                                          <w:adjustRightInd w:val="0"/>
                                          <w:jc w:val="center"/>
                                          <w:rPr>
                                            <w:rFonts w:ascii="Arial" w:eastAsiaTheme="minorHAnsi" w:hAnsi="Arial" w:cs="Arial"/>
                                            <w:bCs/>
                                            <w:sz w:val="20"/>
                                            <w:szCs w:val="20"/>
                                            <w:lang w:val="en-GB"/>
                                          </w:rPr>
                                        </w:pPr>
                                        <w:r w:rsidRPr="001442AE">
                                          <w:rPr>
                                            <w:rFonts w:ascii="Arial" w:eastAsiaTheme="minorHAnsi" w:hAnsi="Arial" w:cs="Arial"/>
                                            <w:bCs/>
                                            <w:sz w:val="20"/>
                                            <w:szCs w:val="20"/>
                                            <w:lang w:val="en-GB"/>
                                          </w:rPr>
                                          <w:t>Туршилтын хэлхээний согогоос үүсэх хариу</w:t>
                                        </w:r>
                                      </w:p>
                                      <w:p w:rsidR="005E4CBA" w:rsidRPr="00FC0B10" w:rsidRDefault="005E4CBA" w:rsidP="001442AE">
                                        <w:pPr>
                                          <w:autoSpaceDE w:val="0"/>
                                          <w:autoSpaceDN w:val="0"/>
                                          <w:adjustRightInd w:val="0"/>
                                          <w:suppressOverlap/>
                                          <w:jc w:val="center"/>
                                          <w:rPr>
                                            <w:rFonts w:ascii="Arial" w:eastAsiaTheme="minorHAnsi" w:hAnsi="Arial" w:cs="Arial"/>
                                            <w:bCs/>
                                            <w:sz w:val="20"/>
                                            <w:szCs w:val="20"/>
                                            <w:lang w:val="en-GB"/>
                                          </w:rPr>
                                        </w:pPr>
                                        <w:r w:rsidRPr="001442AE">
                                          <w:rPr>
                                            <w:rFonts w:ascii="Arial" w:eastAsiaTheme="minorHAnsi" w:hAnsi="Arial" w:cs="Arial"/>
                                            <w:bCs/>
                                            <w:sz w:val="20"/>
                                            <w:szCs w:val="20"/>
                                            <w:lang w:val="en-GB"/>
                                          </w:rPr>
                                          <w:t>үйлдлүүд</w:t>
                                        </w:r>
                                      </w:p>
                                    </w:tc>
                                  </w:tr>
                                  <w:tr w:rsidR="005E4CBA" w:rsidRPr="00B94583" w:rsidTr="0099748F">
                                    <w:tc>
                                      <w:tcPr>
                                        <w:tcW w:w="851" w:type="dxa"/>
                                      </w:tcPr>
                                      <w:p w:rsidR="005E4CBA" w:rsidRPr="00FC0B10" w:rsidRDefault="005E4CBA" w:rsidP="00FC0B10">
                                        <w:pPr>
                                          <w:autoSpaceDE w:val="0"/>
                                          <w:autoSpaceDN w:val="0"/>
                                          <w:adjustRightInd w:val="0"/>
                                          <w:suppressOverlap/>
                                          <w:jc w:val="both"/>
                                          <w:rPr>
                                            <w:rFonts w:ascii="Arial" w:eastAsiaTheme="minorHAnsi" w:hAnsi="Arial" w:cs="Arial"/>
                                            <w:bCs/>
                                            <w:sz w:val="20"/>
                                            <w:szCs w:val="20"/>
                                            <w:lang w:val="mn-MN"/>
                                          </w:rPr>
                                        </w:pPr>
                                        <w:r w:rsidRPr="00FC0B10">
                                          <w:rPr>
                                            <w:rFonts w:ascii="Arial" w:eastAsiaTheme="minorHAnsi" w:hAnsi="Arial" w:cs="Arial"/>
                                            <w:bCs/>
                                            <w:sz w:val="20"/>
                                            <w:szCs w:val="20"/>
                                            <w:lang w:val="mn-MN"/>
                                          </w:rPr>
                                          <w:t>В.22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3260" w:type="dxa"/>
                                      </w:tcPr>
                                      <w:p w:rsidR="005E4CBA" w:rsidRPr="00FC0B10" w:rsidRDefault="005E4CBA" w:rsidP="00FC0B10">
                                        <w:pPr>
                                          <w:autoSpaceDE w:val="0"/>
                                          <w:autoSpaceDN w:val="0"/>
                                          <w:adjustRightInd w:val="0"/>
                                          <w:jc w:val="both"/>
                                          <w:rPr>
                                            <w:rFonts w:ascii="Arial" w:eastAsiaTheme="minorHAnsi" w:hAnsi="Arial" w:cs="Arial"/>
                                            <w:sz w:val="20"/>
                                            <w:szCs w:val="20"/>
                                            <w:lang w:val="en-GB"/>
                                          </w:rPr>
                                        </w:pPr>
                                        <w:r w:rsidRPr="00FC0B10">
                                          <w:rPr>
                                            <w:rFonts w:ascii="Arial" w:eastAsiaTheme="minorHAnsi" w:hAnsi="Arial" w:cs="Arial"/>
                                            <w:sz w:val="20"/>
                                            <w:szCs w:val="20"/>
                                            <w:lang w:val="en-GB"/>
                                          </w:rPr>
                                          <w:t>Хэмжүүрийн кабель газартай очит цахилалт үүсгэснээс</w:t>
                                        </w:r>
                                      </w:p>
                                      <w:p w:rsidR="005E4CBA" w:rsidRPr="00FC0B10" w:rsidRDefault="005E4CBA" w:rsidP="00FC0B10">
                                        <w:pPr>
                                          <w:autoSpaceDE w:val="0"/>
                                          <w:autoSpaceDN w:val="0"/>
                                          <w:adjustRightInd w:val="0"/>
                                          <w:suppressOverlap/>
                                          <w:jc w:val="both"/>
                                          <w:rPr>
                                            <w:rFonts w:ascii="Arial" w:eastAsiaTheme="minorHAnsi" w:hAnsi="Arial" w:cs="Arial"/>
                                            <w:bCs/>
                                            <w:sz w:val="20"/>
                                            <w:szCs w:val="20"/>
                                            <w:lang w:val="en-GB"/>
                                          </w:rPr>
                                        </w:pPr>
                                        <w:r w:rsidRPr="00FC0B10">
                                          <w:rPr>
                                            <w:rFonts w:ascii="Arial" w:eastAsiaTheme="minorHAnsi" w:hAnsi="Arial" w:cs="Arial"/>
                                            <w:sz w:val="20"/>
                                            <w:szCs w:val="20"/>
                                            <w:lang w:val="en-GB"/>
                                          </w:rPr>
                                          <w:t>туршилтын хэлхээнд согог үүсэх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824" w:type="dxa"/>
                                      </w:tcPr>
                                      <w:p w:rsidR="005E4CBA" w:rsidRPr="00FC0B10" w:rsidRDefault="005E4CBA" w:rsidP="00FC0B10">
                                        <w:pPr>
                                          <w:autoSpaceDE w:val="0"/>
                                          <w:autoSpaceDN w:val="0"/>
                                          <w:adjustRightInd w:val="0"/>
                                          <w:suppressOverlap/>
                                          <w:jc w:val="both"/>
                                          <w:rPr>
                                            <w:rFonts w:ascii="Arial" w:eastAsiaTheme="minorHAnsi" w:hAnsi="Arial" w:cs="Arial"/>
                                            <w:bCs/>
                                            <w:sz w:val="20"/>
                                            <w:szCs w:val="20"/>
                                            <w:lang w:val="en-GB"/>
                                          </w:rPr>
                                        </w:pPr>
                                        <w:r w:rsidRPr="00FC0B10">
                                          <w:rPr>
                                            <w:rFonts w:ascii="Arial" w:eastAsiaTheme="minorHAnsi" w:hAnsi="Arial" w:cs="Arial"/>
                                            <w:bCs/>
                                            <w:sz w:val="20"/>
                                            <w:szCs w:val="20"/>
                                            <w:lang w:val="en-GB"/>
                                          </w:rPr>
                                          <w:t>10</w:t>
                                        </w:r>
                                      </w:p>
                                    </w:tc>
                                  </w:tr>
                                  <w:tr w:rsidR="005E4CBA" w:rsidRPr="00B94583" w:rsidTr="00EE4D4E">
                                    <w:trPr>
                                      <w:trHeight w:val="1427"/>
                                    </w:trPr>
                                    <w:tc>
                                      <w:tcPr>
                                        <w:tcW w:w="851" w:type="dxa"/>
                                      </w:tcPr>
                                      <w:p w:rsidR="005E4CBA" w:rsidRPr="00FC0B10" w:rsidRDefault="005E4CBA" w:rsidP="00FC0B10">
                                        <w:pPr>
                                          <w:autoSpaceDE w:val="0"/>
                                          <w:autoSpaceDN w:val="0"/>
                                          <w:adjustRightInd w:val="0"/>
                                          <w:suppressOverlap/>
                                          <w:jc w:val="both"/>
                                          <w:rPr>
                                            <w:rFonts w:ascii="Arial" w:eastAsiaTheme="minorHAnsi" w:hAnsi="Arial" w:cs="Arial"/>
                                            <w:bCs/>
                                            <w:sz w:val="20"/>
                                            <w:szCs w:val="20"/>
                                            <w:lang w:val="mn-MN"/>
                                          </w:rPr>
                                        </w:pPr>
                                        <w:r w:rsidRPr="00FC0B10">
                                          <w:rPr>
                                            <w:rFonts w:ascii="Arial" w:eastAsiaTheme="minorHAnsi" w:hAnsi="Arial" w:cs="Arial"/>
                                            <w:bCs/>
                                            <w:sz w:val="20"/>
                                            <w:szCs w:val="20"/>
                                            <w:lang w:val="mn-MN"/>
                                          </w:rPr>
                                          <w:t>В.23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3260" w:type="dxa"/>
                                      </w:tcPr>
                                      <w:p w:rsidR="005E4CBA" w:rsidRPr="00EE4D4E" w:rsidRDefault="005E4CBA" w:rsidP="00FC0B10">
                                        <w:pPr>
                                          <w:autoSpaceDE w:val="0"/>
                                          <w:autoSpaceDN w:val="0"/>
                                          <w:adjustRightInd w:val="0"/>
                                          <w:suppressOverlap/>
                                          <w:jc w:val="both"/>
                                          <w:rPr>
                                            <w:rFonts w:ascii="Arial" w:eastAsiaTheme="minorHAnsi" w:hAnsi="Arial" w:cs="Arial"/>
                                            <w:bCs/>
                                            <w:sz w:val="20"/>
                                            <w:szCs w:val="20"/>
                                            <w:lang w:val="mn-MN"/>
                                          </w:rPr>
                                        </w:pPr>
                                        <w:r>
                                          <w:rPr>
                                            <w:rFonts w:ascii="Arial" w:eastAsiaTheme="minorHAnsi" w:hAnsi="Arial" w:cs="Arial"/>
                                            <w:bCs/>
                                            <w:sz w:val="20"/>
                                            <w:szCs w:val="20"/>
                                            <w:lang w:val="en-GB"/>
                                          </w:rPr>
                                          <w:t xml:space="preserve">Аянгын бүрэн импульс, хүчдэл тохируулгын салбарлага хоорондын болон ойролцоо ба нарийвчилсан тохируулгын салбарлага </w:t>
                                        </w:r>
                                        <w:r>
                                          <w:rPr>
                                            <w:rFonts w:ascii="Arial" w:eastAsiaTheme="minorHAnsi" w:hAnsi="Arial" w:cs="Arial"/>
                                            <w:bCs/>
                                            <w:sz w:val="20"/>
                                            <w:szCs w:val="20"/>
                                            <w:lang w:val="mn-MN"/>
                                          </w:rPr>
                                          <w:t>ороомгуудын хоорондох гэмтлүүд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824" w:type="dxa"/>
                                      </w:tcPr>
                                      <w:p w:rsidR="005E4CBA" w:rsidRPr="00FC0B10" w:rsidRDefault="005E4CBA" w:rsidP="00FC0B10">
                                        <w:pPr>
                                          <w:autoSpaceDE w:val="0"/>
                                          <w:autoSpaceDN w:val="0"/>
                                          <w:adjustRightInd w:val="0"/>
                                          <w:suppressOverlap/>
                                          <w:jc w:val="both"/>
                                          <w:rPr>
                                            <w:rFonts w:ascii="Arial" w:eastAsiaTheme="minorHAnsi" w:hAnsi="Arial" w:cs="Arial"/>
                                            <w:bCs/>
                                            <w:sz w:val="20"/>
                                            <w:szCs w:val="20"/>
                                            <w:lang w:val="en-GB"/>
                                          </w:rPr>
                                        </w:pPr>
                                        <w:r w:rsidRPr="00FC0B10">
                                          <w:rPr>
                                            <w:rFonts w:ascii="Arial" w:eastAsiaTheme="minorHAnsi" w:hAnsi="Arial" w:cs="Arial"/>
                                            <w:bCs/>
                                            <w:sz w:val="20"/>
                                            <w:szCs w:val="20"/>
                                            <w:lang w:val="en-GB"/>
                                          </w:rPr>
                                          <w:t>10</w:t>
                                        </w:r>
                                      </w:p>
                                    </w:tc>
                                  </w:tr>
                                </w:tbl>
                                <w:p w:rsidR="005E4CBA" w:rsidRDefault="005E4CBA" w:rsidP="00A23122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CF85D70" id="Text Box 65" o:spid="_x0000_s1043" type="#_x0000_t202" style="position:absolute;left:0;text-align:left;margin-left:-8.75pt;margin-top:16.05pt;width:255pt;height:418.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3D/QXgIAAMsEAAAOAAAAZHJzL2Uyb0RvYy54bWysVMlu2zAQvRfoPxC81/KaxYgcuAlcFAiS&#10;AHGQM01RtgCKw5K0Jffr+0jZztZTUR/o2TicefNGV9dtrdlOOV+Ryfmg1+dMGUlFZdY5f14uvl1w&#10;5oMwhdBkVM73yvPr2dcvV42dqiFtSBfKMSQxftrYnG9CsNMs83KjauF7ZJWBsyRXiwDVrbPCiQbZ&#10;a50N+/2zrCFXWEdSeQ/rbefks5S/LJUMD2XpVWA656gtpNOlcxXPbHYlpmsn7KaShzLEP1RRi8rg&#10;0VOqWxEE27rqU6q6ko48laEnqc6oLCupUg/oZtD/0M3TRliVegE43p5g8v8vrbzfPTpWFTk/m3Bm&#10;RI0ZLVUb2HdqGUzAp7F+irAni8DQwo45H+0exth2W7o6/qMhBj+Q3p/QjdkkjKPh6GLSh0vCNxkN&#10;xpeThH/2et06H34oqlkUcu4wvoSq2N35gFIQegyJr3nSVbGotE7K3t9ox3YCkwZBCmo408IHGHO+&#10;SL9YNVK8u6YNa9D8CLV8ThlZqE5ZV+vU9/sM0LSJN1Vi26HOiFmHTZRCu2oTxoPzI3ArKvbA01HH&#10;SG/lokLPdyj4UThQEDhhrcIDjlITSqSDxNmG3O+/2WM8mAEvZw0onXP/ayucAg4/DThzORiP4w4k&#10;ZTw5H0Jxbz2rtx6zrW8IWA6wwFYmMcYHfRRLR/ULtm8eX4VLGIm3cx6O4k3oFg3bK9V8noLAeivC&#10;nXmyMqaOwMWJLtsX4exh7AGMuacj+cX0w/S72HjT0HwbqKwSNSLQHaoYclSwMWnch+2OK/lWT1Gv&#10;36DZHwAAAP//AwBQSwMEFAAGAAgAAAAhAAQKOofgAAAACgEAAA8AAABkcnMvZG93bnJldi54bWxM&#10;j8tOwzAQRfdI/IM1SGxQ6ySlr5BJVUAVLKH0A9xk4kSNx1HspOHvMStYzszRnXOz3WRaMVLvGssI&#10;8TwCQVzYsmGNcPo6zDYgnFdcqtYyIXyTg11+e5OptLRX/qTx6LUIIexShVB736VSuqImo9zcdsTh&#10;VtneKB/GXsuyV9cQblqZRNFKGtVw+FCrjl5qKi7HwSA8vD+/6bGSi0O1TIbCvl4+9jpCvL+b9k8g&#10;PE3+D4Zf/aAOeXA624FLJ1qEWbxeBhRhkcQgAvC4TcLijLBZbWOQeSb/V8h/AAAA//8DAFBLAQIt&#10;ABQABgAIAAAAIQC2gziS/gAAAOEBAAATAAAAAAAAAAAAAAAAAAAAAABbQ29udGVudF9UeXBlc10u&#10;eG1sUEsBAi0AFAAGAAgAAAAhADj9If/WAAAAlAEAAAsAAAAAAAAAAAAAAAAALwEAAF9yZWxzLy5y&#10;ZWxzUEsBAi0AFAAGAAgAAAAhAPDcP9BeAgAAywQAAA4AAAAAAAAAAAAAAAAALgIAAGRycy9lMm9E&#10;b2MueG1sUEsBAi0AFAAGAAgAAAAhAAQKOofgAAAACgEAAA8AAAAAAAAAAAAAAAAAuAQAAGRycy9k&#10;b3ducmV2LnhtbFBLBQYAAAAABAAEAPMAAADFBQAAAAA=&#10;" fillcolor="window" strokecolor="white [3212]" strokeweight=".5pt">
                      <v:textbox>
                        <w:txbxContent>
                          <w:tbl>
                            <w:tblPr>
                              <w:tblStyle w:val="TableGrid"/>
                              <w:tblOverlap w:val="never"/>
                              <w:tblW w:w="4935" w:type="dxa"/>
                              <w:tblInd w:w="-147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851"/>
                              <w:gridCol w:w="3260"/>
                              <w:gridCol w:w="824"/>
                            </w:tblGrid>
                            <w:tr w:rsidR="005E4CBA" w:rsidRPr="00B94583" w:rsidTr="0099748F">
                              <w:tc>
                                <w:tcPr>
                                  <w:tcW w:w="851" w:type="dxa"/>
                                </w:tcPr>
                                <w:p w:rsidR="005E4CBA" w:rsidRPr="00FC0B10" w:rsidRDefault="005E4CBA" w:rsidP="00FC0B10">
                                  <w:pPr>
                                    <w:autoSpaceDE w:val="0"/>
                                    <w:autoSpaceDN w:val="0"/>
                                    <w:adjustRightInd w:val="0"/>
                                    <w:suppressOverlap/>
                                    <w:jc w:val="both"/>
                                    <w:rPr>
                                      <w:rFonts w:ascii="Arial" w:eastAsiaTheme="minorHAnsi" w:hAnsi="Arial" w:cs="Arial"/>
                                      <w:bCs/>
                                      <w:sz w:val="20"/>
                                      <w:szCs w:val="20"/>
                                      <w:lang w:val="mn-MN"/>
                                    </w:rPr>
                                  </w:pPr>
                                  <w:r>
                                    <w:rPr>
                                      <w:rFonts w:ascii="Arial" w:eastAsiaTheme="minorHAnsi" w:hAnsi="Arial" w:cs="Arial"/>
                                      <w:bCs/>
                                      <w:sz w:val="20"/>
                                      <w:szCs w:val="20"/>
                                      <w:lang w:val="mn-MN"/>
                                    </w:rPr>
                                    <w:t>Б</w:t>
                                  </w:r>
                                  <w:r w:rsidRPr="00FC0B10">
                                    <w:rPr>
                                      <w:rFonts w:ascii="Arial" w:eastAsiaTheme="minorHAnsi" w:hAnsi="Arial" w:cs="Arial"/>
                                      <w:bCs/>
                                      <w:sz w:val="20"/>
                                      <w:szCs w:val="20"/>
                                      <w:lang w:val="mn-MN"/>
                                    </w:rPr>
                                    <w:t>.15</w:t>
                                  </w:r>
                                </w:p>
                              </w:tc>
                              <w:tc>
                                <w:tcPr>
                                  <w:tcW w:w="3260" w:type="dxa"/>
                                </w:tcPr>
                                <w:p w:rsidR="005E4CBA" w:rsidRPr="00FC0B10" w:rsidRDefault="005E4CBA" w:rsidP="00FC0B10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both"/>
                                    <w:rPr>
                                      <w:rFonts w:ascii="Arial" w:eastAsiaTheme="minorHAnsi" w:hAnsi="Arial" w:cs="Arial"/>
                                      <w:sz w:val="20"/>
                                      <w:szCs w:val="20"/>
                                      <w:lang w:val="en-GB"/>
                                    </w:rPr>
                                  </w:pPr>
                                  <w:r w:rsidRPr="00FC0B10">
                                    <w:rPr>
                                      <w:rFonts w:ascii="Arial" w:eastAsiaTheme="minorHAnsi" w:hAnsi="Arial" w:cs="Arial"/>
                                      <w:sz w:val="20"/>
                                      <w:szCs w:val="20"/>
                                      <w:lang w:val="en-GB"/>
                                    </w:rPr>
                                    <w:t xml:space="preserve">Трансформаторын </w:t>
                                  </w:r>
                                  <w:r>
                                    <w:rPr>
                                      <w:rFonts w:ascii="Arial" w:eastAsiaTheme="minorHAnsi" w:hAnsi="Arial" w:cs="Arial"/>
                                      <w:sz w:val="20"/>
                                      <w:szCs w:val="20"/>
                                      <w:lang w:val="en-GB"/>
                                    </w:rPr>
                                    <w:t xml:space="preserve">туршигдаж байгаа өндөр хүчдлийн </w:t>
                                  </w:r>
                                  <w:r w:rsidRPr="00FC0B10">
                                    <w:rPr>
                                      <w:rFonts w:ascii="Arial" w:eastAsiaTheme="minorHAnsi" w:hAnsi="Arial" w:cs="Arial"/>
                                      <w:sz w:val="20"/>
                                      <w:szCs w:val="20"/>
                                      <w:lang w:val="en-GB"/>
                                    </w:rPr>
                                    <w:t>үндсэн ороомгийн ниргэлэг</w:t>
                                  </w:r>
                                </w:p>
                              </w:tc>
                              <w:tc>
                                <w:tcPr>
                                  <w:tcW w:w="824" w:type="dxa"/>
                                </w:tcPr>
                                <w:p w:rsidR="005E4CBA" w:rsidRPr="00FC0B10" w:rsidRDefault="005E4CBA" w:rsidP="00FC0B10">
                                  <w:pPr>
                                    <w:autoSpaceDE w:val="0"/>
                                    <w:autoSpaceDN w:val="0"/>
                                    <w:adjustRightInd w:val="0"/>
                                    <w:suppressOverlap/>
                                    <w:jc w:val="both"/>
                                    <w:rPr>
                                      <w:rFonts w:ascii="Arial" w:eastAsiaTheme="minorHAnsi" w:hAnsi="Arial" w:cs="Arial"/>
                                      <w:bCs/>
                                      <w:sz w:val="20"/>
                                      <w:szCs w:val="20"/>
                                      <w:lang w:val="en-GB"/>
                                    </w:rPr>
                                  </w:pPr>
                                  <w:r w:rsidRPr="00FC0B10">
                                    <w:rPr>
                                      <w:rFonts w:ascii="Arial" w:eastAsiaTheme="minorHAnsi" w:hAnsi="Arial" w:cs="Arial"/>
                                      <w:bCs/>
                                      <w:sz w:val="20"/>
                                      <w:szCs w:val="20"/>
                                      <w:lang w:val="en-GB"/>
                                    </w:rPr>
                                    <w:t>9.2.1</w:t>
                                  </w:r>
                                </w:p>
                              </w:tc>
                            </w:tr>
                            <w:tr w:rsidR="005E4CBA" w:rsidRPr="00B94583" w:rsidTr="0099748F">
                              <w:tc>
                                <w:tcPr>
                                  <w:tcW w:w="851" w:type="dxa"/>
                                </w:tcPr>
                                <w:p w:rsidR="005E4CBA" w:rsidRPr="00FC0B10" w:rsidRDefault="005E4CBA" w:rsidP="00FC0B10">
                                  <w:pPr>
                                    <w:autoSpaceDE w:val="0"/>
                                    <w:autoSpaceDN w:val="0"/>
                                    <w:adjustRightInd w:val="0"/>
                                    <w:suppressOverlap/>
                                    <w:jc w:val="both"/>
                                    <w:rPr>
                                      <w:rFonts w:ascii="Arial" w:eastAsiaTheme="minorHAnsi" w:hAnsi="Arial" w:cs="Arial"/>
                                      <w:bCs/>
                                      <w:sz w:val="20"/>
                                      <w:szCs w:val="20"/>
                                      <w:lang w:val="mn-MN"/>
                                    </w:rPr>
                                  </w:pPr>
                                  <w:r>
                                    <w:rPr>
                                      <w:rFonts w:ascii="Arial" w:eastAsiaTheme="minorHAnsi" w:hAnsi="Arial" w:cs="Arial"/>
                                      <w:bCs/>
                                      <w:sz w:val="20"/>
                                      <w:szCs w:val="20"/>
                                      <w:lang w:val="mn-MN"/>
                                    </w:rPr>
                                    <w:t>Б</w:t>
                                  </w:r>
                                  <w:r w:rsidRPr="00FC0B10">
                                    <w:rPr>
                                      <w:rFonts w:ascii="Arial" w:eastAsiaTheme="minorHAnsi" w:hAnsi="Arial" w:cs="Arial"/>
                                      <w:bCs/>
                                      <w:sz w:val="20"/>
                                      <w:szCs w:val="20"/>
                                      <w:lang w:val="mn-MN"/>
                                    </w:rPr>
                                    <w:t>.16</w:t>
                                  </w:r>
                                </w:p>
                              </w:tc>
                              <w:tc>
                                <w:tcPr>
                                  <w:tcW w:w="3260" w:type="dxa"/>
                                </w:tcPr>
                                <w:p w:rsidR="005E4CBA" w:rsidRPr="00FC0B10" w:rsidRDefault="005E4CBA" w:rsidP="00FC0B10">
                                  <w:pPr>
                                    <w:autoSpaceDE w:val="0"/>
                                    <w:autoSpaceDN w:val="0"/>
                                    <w:adjustRightInd w:val="0"/>
                                    <w:suppressOverlap/>
                                    <w:jc w:val="both"/>
                                    <w:rPr>
                                      <w:rFonts w:ascii="Arial" w:eastAsiaTheme="minorHAnsi" w:hAnsi="Arial" w:cs="Arial"/>
                                      <w:bCs/>
                                      <w:sz w:val="20"/>
                                      <w:szCs w:val="20"/>
                                      <w:lang w:val="en-GB"/>
                                    </w:rPr>
                                  </w:pPr>
                                  <w:r w:rsidRPr="00FC0B10">
                                    <w:rPr>
                                      <w:rFonts w:ascii="Arial" w:eastAsiaTheme="minorHAnsi" w:hAnsi="Arial" w:cs="Arial"/>
                                      <w:sz w:val="20"/>
                                      <w:szCs w:val="20"/>
                                      <w:lang w:val="en-GB"/>
                                    </w:rPr>
                                    <w:t>Реакторт амжилттай хийгдсэн туршилт</w:t>
                                  </w:r>
                                </w:p>
                              </w:tc>
                              <w:tc>
                                <w:tcPr>
                                  <w:tcW w:w="824" w:type="dxa"/>
                                </w:tcPr>
                                <w:p w:rsidR="005E4CBA" w:rsidRPr="00FC0B10" w:rsidRDefault="005E4CBA" w:rsidP="00FC0B10">
                                  <w:pPr>
                                    <w:autoSpaceDE w:val="0"/>
                                    <w:autoSpaceDN w:val="0"/>
                                    <w:adjustRightInd w:val="0"/>
                                    <w:suppressOverlap/>
                                    <w:jc w:val="both"/>
                                    <w:rPr>
                                      <w:rFonts w:ascii="Arial" w:eastAsiaTheme="minorHAnsi" w:hAnsi="Arial" w:cs="Arial"/>
                                      <w:bCs/>
                                      <w:sz w:val="20"/>
                                      <w:szCs w:val="20"/>
                                      <w:lang w:val="en-GB"/>
                                    </w:rPr>
                                  </w:pPr>
                                  <w:r w:rsidRPr="00FC0B10">
                                    <w:rPr>
                                      <w:rFonts w:ascii="Arial" w:eastAsiaTheme="minorHAnsi" w:hAnsi="Arial" w:cs="Arial"/>
                                      <w:bCs/>
                                      <w:sz w:val="20"/>
                                      <w:szCs w:val="20"/>
                                      <w:lang w:val="en-GB"/>
                                    </w:rPr>
                                    <w:t>8.3.1; 8.3.4</w:t>
                                  </w:r>
                                </w:p>
                              </w:tc>
                            </w:tr>
                            <w:tr w:rsidR="005E4CBA" w:rsidRPr="00B94583" w:rsidTr="00ED2DED">
                              <w:tc>
                                <w:tcPr>
                                  <w:tcW w:w="4935" w:type="dxa"/>
                                  <w:gridSpan w:val="3"/>
                                </w:tcPr>
                                <w:p w:rsidR="005E4CBA" w:rsidRPr="001442AE" w:rsidRDefault="005E4CBA" w:rsidP="001442AE">
                                  <w:pPr>
                                    <w:autoSpaceDE w:val="0"/>
                                    <w:autoSpaceDN w:val="0"/>
                                    <w:adjustRightInd w:val="0"/>
                                    <w:suppressOverlap/>
                                    <w:jc w:val="center"/>
                                    <w:rPr>
                                      <w:rFonts w:ascii="Arial" w:eastAsiaTheme="minorHAnsi" w:hAnsi="Arial" w:cs="Arial"/>
                                      <w:bCs/>
                                      <w:sz w:val="20"/>
                                      <w:szCs w:val="20"/>
                                      <w:lang w:val="en-GB"/>
                                    </w:rPr>
                                  </w:pPr>
                                  <w:r w:rsidRPr="001442AE">
                                    <w:rPr>
                                      <w:rFonts w:ascii="Arial" w:eastAsiaTheme="minorHAnsi" w:hAnsi="Arial" w:cs="Arial"/>
                                      <w:bCs/>
                                      <w:sz w:val="20"/>
                                      <w:szCs w:val="20"/>
                                      <w:lang w:val="en-GB"/>
                                    </w:rPr>
                                    <w:t>Хувиргалтын функцийн шинжилгээ</w:t>
                                  </w:r>
                                </w:p>
                              </w:tc>
                            </w:tr>
                            <w:tr w:rsidR="005E4CBA" w:rsidRPr="00B94583" w:rsidTr="0099748F">
                              <w:tc>
                                <w:tcPr>
                                  <w:tcW w:w="851" w:type="dxa"/>
                                </w:tcPr>
                                <w:p w:rsidR="005E4CBA" w:rsidRPr="00FC0B10" w:rsidRDefault="005E4CBA" w:rsidP="00FC0B10">
                                  <w:pPr>
                                    <w:autoSpaceDE w:val="0"/>
                                    <w:autoSpaceDN w:val="0"/>
                                    <w:adjustRightInd w:val="0"/>
                                    <w:suppressOverlap/>
                                    <w:jc w:val="both"/>
                                    <w:rPr>
                                      <w:rFonts w:ascii="Arial" w:eastAsiaTheme="minorHAnsi" w:hAnsi="Arial" w:cs="Arial"/>
                                      <w:bCs/>
                                      <w:sz w:val="20"/>
                                      <w:szCs w:val="20"/>
                                      <w:lang w:val="mn-MN"/>
                                    </w:rPr>
                                  </w:pPr>
                                  <w:r>
                                    <w:rPr>
                                      <w:rFonts w:ascii="Arial" w:eastAsiaTheme="minorHAnsi" w:hAnsi="Arial" w:cs="Arial"/>
                                      <w:bCs/>
                                      <w:sz w:val="20"/>
                                      <w:szCs w:val="20"/>
                                      <w:lang w:val="mn-MN"/>
                                    </w:rPr>
                                    <w:t>Б</w:t>
                                  </w:r>
                                  <w:r w:rsidRPr="00FC0B10">
                                    <w:rPr>
                                      <w:rFonts w:ascii="Arial" w:eastAsiaTheme="minorHAnsi" w:hAnsi="Arial" w:cs="Arial"/>
                                      <w:bCs/>
                                      <w:sz w:val="20"/>
                                      <w:szCs w:val="20"/>
                                      <w:lang w:val="mn-MN"/>
                                    </w:rPr>
                                    <w:t>.17</w:t>
                                  </w:r>
                                </w:p>
                              </w:tc>
                              <w:tc>
                                <w:tcPr>
                                  <w:tcW w:w="3260" w:type="dxa"/>
                                </w:tcPr>
                                <w:p w:rsidR="005E4CBA" w:rsidRPr="00A63B9C" w:rsidRDefault="005E4CBA" w:rsidP="00A63B9C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both"/>
                                    <w:rPr>
                                      <w:rFonts w:ascii="Arial" w:eastAsiaTheme="minorHAnsi" w:hAnsi="Arial" w:cs="Arial"/>
                                      <w:sz w:val="20"/>
                                      <w:szCs w:val="20"/>
                                      <w:lang w:val="en-GB"/>
                                    </w:rPr>
                                  </w:pPr>
                                  <w:r w:rsidRPr="00FC0B10">
                                    <w:rPr>
                                      <w:rFonts w:ascii="Arial" w:eastAsiaTheme="minorHAnsi" w:hAnsi="Arial" w:cs="Arial"/>
                                      <w:sz w:val="20"/>
                                      <w:szCs w:val="20"/>
                                      <w:lang w:val="en-GB"/>
                                    </w:rPr>
                                    <w:t>Бүрэн ба хэрчигдсэн долгион</w:t>
                                  </w:r>
                                  <w:r>
                                    <w:rPr>
                                      <w:rFonts w:ascii="Arial" w:eastAsiaTheme="minorHAnsi" w:hAnsi="Arial" w:cs="Arial"/>
                                      <w:sz w:val="20"/>
                                      <w:szCs w:val="20"/>
                                      <w:lang w:val="en-GB"/>
                                    </w:rPr>
                                    <w:t>уудын хувиргалтын функцийн</w:t>
                                  </w:r>
                                  <w:r>
                                    <w:rPr>
                                      <w:rFonts w:ascii="Arial" w:eastAsiaTheme="minorHAnsi" w:hAnsi="Arial" w:cs="Arial"/>
                                      <w:sz w:val="20"/>
                                      <w:szCs w:val="20"/>
                                      <w:lang w:val="mn-MN"/>
                                    </w:rPr>
                                    <w:t xml:space="preserve"> </w:t>
                                  </w:r>
                                  <w:r w:rsidRPr="00FC0B10">
                                    <w:rPr>
                                      <w:rFonts w:ascii="Arial" w:eastAsiaTheme="minorHAnsi" w:hAnsi="Arial" w:cs="Arial"/>
                                      <w:sz w:val="20"/>
                                      <w:szCs w:val="20"/>
                                      <w:lang w:val="en-GB"/>
                                    </w:rPr>
                                    <w:t>харьцуулалт</w:t>
                                  </w:r>
                                </w:p>
                              </w:tc>
                              <w:tc>
                                <w:tcPr>
                                  <w:tcW w:w="824" w:type="dxa"/>
                                </w:tcPr>
                                <w:p w:rsidR="005E4CBA" w:rsidRPr="00FC0B10" w:rsidRDefault="005E4CBA" w:rsidP="00FC0B10">
                                  <w:pPr>
                                    <w:autoSpaceDE w:val="0"/>
                                    <w:autoSpaceDN w:val="0"/>
                                    <w:adjustRightInd w:val="0"/>
                                    <w:suppressOverlap/>
                                    <w:jc w:val="both"/>
                                    <w:rPr>
                                      <w:rFonts w:ascii="Arial" w:eastAsiaTheme="minorHAnsi" w:hAnsi="Arial" w:cs="Arial"/>
                                      <w:bCs/>
                                      <w:sz w:val="20"/>
                                      <w:szCs w:val="20"/>
                                      <w:lang w:val="en-GB"/>
                                    </w:rPr>
                                  </w:pPr>
                                  <w:r w:rsidRPr="00FC0B10">
                                    <w:rPr>
                                      <w:rFonts w:ascii="Arial" w:eastAsiaTheme="minorHAnsi" w:hAnsi="Arial" w:cs="Arial"/>
                                      <w:bCs/>
                                      <w:sz w:val="20"/>
                                      <w:szCs w:val="20"/>
                                      <w:lang w:val="en-GB"/>
                                    </w:rPr>
                                    <w:t>9.1.4; 10</w:t>
                                  </w:r>
                                </w:p>
                              </w:tc>
                            </w:tr>
                            <w:tr w:rsidR="005E4CBA" w:rsidRPr="00B94583" w:rsidTr="00ED2DED">
                              <w:tc>
                                <w:tcPr>
                                  <w:tcW w:w="4935" w:type="dxa"/>
                                  <w:gridSpan w:val="3"/>
                                </w:tcPr>
                                <w:p w:rsidR="005E4CBA" w:rsidRPr="001442AE" w:rsidRDefault="005E4CBA" w:rsidP="001442AE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Arial" w:eastAsiaTheme="minorHAnsi" w:hAnsi="Arial" w:cs="Arial"/>
                                      <w:bCs/>
                                      <w:sz w:val="20"/>
                                      <w:szCs w:val="20"/>
                                      <w:lang w:val="en-GB"/>
                                    </w:rPr>
                                  </w:pPr>
                                  <w:r w:rsidRPr="001442AE">
                                    <w:rPr>
                                      <w:rFonts w:ascii="Arial" w:eastAsiaTheme="minorHAnsi" w:hAnsi="Arial" w:cs="Arial"/>
                                      <w:bCs/>
                                      <w:sz w:val="20"/>
                                      <w:szCs w:val="20"/>
                                      <w:lang w:val="en-GB"/>
                                    </w:rPr>
                                    <w:t>Стандарт бус долгионы хэлбэр дүрсүүдийг</w:t>
                                  </w:r>
                                </w:p>
                                <w:p w:rsidR="005E4CBA" w:rsidRPr="00FC0B10" w:rsidRDefault="005E4CBA" w:rsidP="001442AE">
                                  <w:pPr>
                                    <w:autoSpaceDE w:val="0"/>
                                    <w:autoSpaceDN w:val="0"/>
                                    <w:adjustRightInd w:val="0"/>
                                    <w:suppressOverlap/>
                                    <w:jc w:val="center"/>
                                    <w:rPr>
                                      <w:rFonts w:ascii="Arial" w:eastAsiaTheme="minorHAnsi" w:hAnsi="Arial" w:cs="Arial"/>
                                      <w:bCs/>
                                      <w:sz w:val="20"/>
                                      <w:szCs w:val="20"/>
                                      <w:lang w:val="en-GB"/>
                                    </w:rPr>
                                  </w:pPr>
                                  <w:r w:rsidRPr="001442AE">
                                    <w:rPr>
                                      <w:rFonts w:ascii="Arial" w:eastAsiaTheme="minorHAnsi" w:hAnsi="Arial" w:cs="Arial"/>
                                      <w:bCs/>
                                      <w:sz w:val="20"/>
                                      <w:szCs w:val="20"/>
                                      <w:lang w:val="en-GB"/>
                                    </w:rPr>
                                    <w:t>үнэлэх</w:t>
                                  </w:r>
                                </w:p>
                              </w:tc>
                            </w:tr>
                            <w:tr w:rsidR="005E4CBA" w:rsidRPr="00B94583" w:rsidTr="0099748F">
                              <w:tc>
                                <w:tcPr>
                                  <w:tcW w:w="851" w:type="dxa"/>
                                </w:tcPr>
                                <w:p w:rsidR="005E4CBA" w:rsidRPr="00FC0B10" w:rsidRDefault="005E4CBA" w:rsidP="00FC0B10">
                                  <w:pPr>
                                    <w:autoSpaceDE w:val="0"/>
                                    <w:autoSpaceDN w:val="0"/>
                                    <w:adjustRightInd w:val="0"/>
                                    <w:suppressOverlap/>
                                    <w:jc w:val="both"/>
                                    <w:rPr>
                                      <w:rFonts w:ascii="Arial" w:eastAsiaTheme="minorHAnsi" w:hAnsi="Arial" w:cs="Arial"/>
                                      <w:bCs/>
                                      <w:sz w:val="20"/>
                                      <w:szCs w:val="20"/>
                                      <w:lang w:val="mn-MN"/>
                                    </w:rPr>
                                  </w:pPr>
                                  <w:r>
                                    <w:rPr>
                                      <w:rFonts w:ascii="Arial" w:eastAsiaTheme="minorHAnsi" w:hAnsi="Arial" w:cs="Arial"/>
                                      <w:bCs/>
                                      <w:sz w:val="20"/>
                                      <w:szCs w:val="20"/>
                                      <w:lang w:val="mn-MN"/>
                                    </w:rPr>
                                    <w:t>Б</w:t>
                                  </w:r>
                                  <w:r w:rsidRPr="00FC0B10">
                                    <w:rPr>
                                      <w:rFonts w:ascii="Arial" w:eastAsiaTheme="minorHAnsi" w:hAnsi="Arial" w:cs="Arial"/>
                                      <w:bCs/>
                                      <w:sz w:val="20"/>
                                      <w:szCs w:val="20"/>
                                      <w:lang w:val="mn-MN"/>
                                    </w:rPr>
                                    <w:t>.18</w:t>
                                  </w:r>
                                </w:p>
                              </w:tc>
                              <w:tc>
                                <w:tcPr>
                                  <w:tcW w:w="3260" w:type="dxa"/>
                                </w:tcPr>
                                <w:p w:rsidR="005E4CBA" w:rsidRPr="00A63B9C" w:rsidRDefault="005E4CBA" w:rsidP="00A63B9C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both"/>
                                    <w:rPr>
                                      <w:rFonts w:ascii="Arial" w:eastAsiaTheme="minorHAnsi" w:hAnsi="Arial" w:cs="Arial"/>
                                      <w:sz w:val="20"/>
                                      <w:szCs w:val="20"/>
                                      <w:lang w:val="en-GB"/>
                                    </w:rPr>
                                  </w:pPr>
                                  <w:r w:rsidRPr="00FC0B10">
                                    <w:rPr>
                                      <w:rFonts w:ascii="Arial" w:eastAsiaTheme="minorHAnsi" w:hAnsi="Arial" w:cs="Arial"/>
                                      <w:sz w:val="20"/>
                                      <w:szCs w:val="20"/>
                                      <w:lang w:val="en-GB"/>
                                    </w:rPr>
                                    <w:t>Тоон хувиргуурууды</w:t>
                                  </w:r>
                                  <w:r>
                                    <w:rPr>
                                      <w:rFonts w:ascii="Arial" w:eastAsiaTheme="minorHAnsi" w:hAnsi="Arial" w:cs="Arial"/>
                                      <w:sz w:val="20"/>
                                      <w:szCs w:val="20"/>
                                      <w:lang w:val="en-GB"/>
                                    </w:rPr>
                                    <w:t>н муруй тэгшитгэх алгоритмуудын</w:t>
                                  </w:r>
                                  <w:r>
                                    <w:rPr>
                                      <w:rFonts w:ascii="Arial" w:eastAsiaTheme="minorHAnsi" w:hAnsi="Arial" w:cs="Arial"/>
                                      <w:sz w:val="20"/>
                                      <w:szCs w:val="20"/>
                                      <w:lang w:val="mn-MN"/>
                                    </w:rPr>
                                    <w:t xml:space="preserve"> </w:t>
                                  </w:r>
                                  <w:r w:rsidRPr="00FC0B10">
                                    <w:rPr>
                                      <w:rFonts w:ascii="Arial" w:eastAsiaTheme="minorHAnsi" w:hAnsi="Arial" w:cs="Arial"/>
                                      <w:sz w:val="20"/>
                                      <w:szCs w:val="20"/>
                                      <w:lang w:val="en-GB"/>
                                    </w:rPr>
                                    <w:t>нөлөөлөл</w:t>
                                  </w:r>
                                </w:p>
                              </w:tc>
                              <w:tc>
                                <w:tcPr>
                                  <w:tcW w:w="824" w:type="dxa"/>
                                </w:tcPr>
                                <w:p w:rsidR="005E4CBA" w:rsidRPr="00FC0B10" w:rsidRDefault="005E4CBA" w:rsidP="00FC0B10">
                                  <w:pPr>
                                    <w:autoSpaceDE w:val="0"/>
                                    <w:autoSpaceDN w:val="0"/>
                                    <w:adjustRightInd w:val="0"/>
                                    <w:suppressOverlap/>
                                    <w:jc w:val="both"/>
                                    <w:rPr>
                                      <w:rFonts w:ascii="Arial" w:eastAsiaTheme="minorHAnsi" w:hAnsi="Arial" w:cs="Arial"/>
                                      <w:bCs/>
                                      <w:sz w:val="20"/>
                                      <w:szCs w:val="20"/>
                                      <w:lang w:val="en-GB"/>
                                    </w:rPr>
                                  </w:pPr>
                                  <w:r w:rsidRPr="00FC0B10">
                                    <w:rPr>
                                      <w:rFonts w:ascii="Arial" w:eastAsiaTheme="minorHAnsi" w:hAnsi="Arial" w:cs="Arial"/>
                                      <w:bCs/>
                                      <w:sz w:val="20"/>
                                      <w:szCs w:val="20"/>
                                      <w:lang w:val="en-GB"/>
                                    </w:rPr>
                                    <w:t>7.5.2; 7.5.4.1;10</w:t>
                                  </w:r>
                                </w:p>
                              </w:tc>
                            </w:tr>
                            <w:tr w:rsidR="005E4CBA" w:rsidRPr="00B94583" w:rsidTr="0099748F">
                              <w:tc>
                                <w:tcPr>
                                  <w:tcW w:w="851" w:type="dxa"/>
                                </w:tcPr>
                                <w:p w:rsidR="005E4CBA" w:rsidRPr="00FC0B10" w:rsidRDefault="005E4CBA" w:rsidP="00FC0B10">
                                  <w:pPr>
                                    <w:autoSpaceDE w:val="0"/>
                                    <w:autoSpaceDN w:val="0"/>
                                    <w:adjustRightInd w:val="0"/>
                                    <w:suppressOverlap/>
                                    <w:jc w:val="both"/>
                                    <w:rPr>
                                      <w:rFonts w:ascii="Arial" w:eastAsiaTheme="minorHAnsi" w:hAnsi="Arial" w:cs="Arial"/>
                                      <w:bCs/>
                                      <w:sz w:val="20"/>
                                      <w:szCs w:val="20"/>
                                      <w:lang w:val="mn-MN"/>
                                    </w:rPr>
                                  </w:pPr>
                                  <w:r>
                                    <w:rPr>
                                      <w:rFonts w:ascii="Arial" w:eastAsiaTheme="minorHAnsi" w:hAnsi="Arial" w:cs="Arial"/>
                                      <w:bCs/>
                                      <w:sz w:val="20"/>
                                      <w:szCs w:val="20"/>
                                      <w:lang w:val="mn-MN"/>
                                    </w:rPr>
                                    <w:t>Б</w:t>
                                  </w:r>
                                  <w:r w:rsidRPr="00FC0B10">
                                    <w:rPr>
                                      <w:rFonts w:ascii="Arial" w:eastAsiaTheme="minorHAnsi" w:hAnsi="Arial" w:cs="Arial"/>
                                      <w:bCs/>
                                      <w:sz w:val="20"/>
                                      <w:szCs w:val="20"/>
                                      <w:lang w:val="mn-MN"/>
                                    </w:rPr>
                                    <w:t>.19</w:t>
                                  </w:r>
                                </w:p>
                              </w:tc>
                              <w:tc>
                                <w:tcPr>
                                  <w:tcW w:w="3260" w:type="dxa"/>
                                </w:tcPr>
                                <w:p w:rsidR="005E4CBA" w:rsidRPr="00FC0B10" w:rsidRDefault="005E4CBA" w:rsidP="00FC0B10">
                                  <w:pPr>
                                    <w:autoSpaceDE w:val="0"/>
                                    <w:autoSpaceDN w:val="0"/>
                                    <w:adjustRightInd w:val="0"/>
                                    <w:suppressOverlap/>
                                    <w:jc w:val="both"/>
                                    <w:rPr>
                                      <w:rFonts w:ascii="Arial" w:eastAsiaTheme="minorHAnsi" w:hAnsi="Arial" w:cs="Arial"/>
                                      <w:bCs/>
                                      <w:sz w:val="20"/>
                                      <w:szCs w:val="20"/>
                                      <w:lang w:val="en-GB"/>
                                    </w:rPr>
                                  </w:pPr>
                                  <w:r w:rsidRPr="00FC0B10">
                                    <w:rPr>
                                      <w:rFonts w:ascii="Arial" w:eastAsiaTheme="minorHAnsi" w:hAnsi="Arial" w:cs="Arial"/>
                                      <w:sz w:val="20"/>
                                      <w:szCs w:val="20"/>
                                      <w:lang w:val="en-GB"/>
                                    </w:rPr>
                                    <w:t>Нэмэгдсэн хэлбэлзлэлүүдээр үнэлэх</w:t>
                                  </w:r>
                                </w:p>
                              </w:tc>
                              <w:tc>
                                <w:tcPr>
                                  <w:tcW w:w="824" w:type="dxa"/>
                                </w:tcPr>
                                <w:p w:rsidR="005E4CBA" w:rsidRPr="00FC0B10" w:rsidRDefault="005E4CBA" w:rsidP="00FC0B10">
                                  <w:pPr>
                                    <w:autoSpaceDE w:val="0"/>
                                    <w:autoSpaceDN w:val="0"/>
                                    <w:adjustRightInd w:val="0"/>
                                    <w:suppressOverlap/>
                                    <w:jc w:val="both"/>
                                    <w:rPr>
                                      <w:rFonts w:ascii="Arial" w:eastAsiaTheme="minorHAnsi" w:hAnsi="Arial" w:cs="Arial"/>
                                      <w:bCs/>
                                      <w:sz w:val="20"/>
                                      <w:szCs w:val="20"/>
                                      <w:lang w:val="en-GB"/>
                                    </w:rPr>
                                  </w:pPr>
                                  <w:r w:rsidRPr="00FC0B10">
                                    <w:rPr>
                                      <w:rFonts w:ascii="Arial" w:eastAsiaTheme="minorHAnsi" w:hAnsi="Arial" w:cs="Arial"/>
                                      <w:bCs/>
                                      <w:sz w:val="20"/>
                                      <w:szCs w:val="20"/>
                                      <w:lang w:val="en-GB"/>
                                    </w:rPr>
                                    <w:t>7.5.2; 7.5.4.1;10</w:t>
                                  </w:r>
                                </w:p>
                              </w:tc>
                            </w:tr>
                            <w:tr w:rsidR="005E4CBA" w:rsidRPr="00B94583" w:rsidTr="0099748F">
                              <w:tc>
                                <w:tcPr>
                                  <w:tcW w:w="851" w:type="dxa"/>
                                </w:tcPr>
                                <w:p w:rsidR="005E4CBA" w:rsidRPr="00FC0B10" w:rsidRDefault="005E4CBA" w:rsidP="00FC0B10">
                                  <w:pPr>
                                    <w:autoSpaceDE w:val="0"/>
                                    <w:autoSpaceDN w:val="0"/>
                                    <w:adjustRightInd w:val="0"/>
                                    <w:suppressOverlap/>
                                    <w:jc w:val="both"/>
                                    <w:rPr>
                                      <w:rFonts w:ascii="Arial" w:eastAsiaTheme="minorHAnsi" w:hAnsi="Arial" w:cs="Arial"/>
                                      <w:bCs/>
                                      <w:sz w:val="20"/>
                                      <w:szCs w:val="20"/>
                                      <w:lang w:val="mn-MN"/>
                                    </w:rPr>
                                  </w:pPr>
                                  <w:r>
                                    <w:rPr>
                                      <w:rFonts w:ascii="Arial" w:eastAsiaTheme="minorHAnsi" w:hAnsi="Arial" w:cs="Arial"/>
                                      <w:bCs/>
                                      <w:sz w:val="20"/>
                                      <w:szCs w:val="20"/>
                                      <w:lang w:val="mn-MN"/>
                                    </w:rPr>
                                    <w:t>Б</w:t>
                                  </w:r>
                                  <w:r w:rsidRPr="00FC0B10">
                                    <w:rPr>
                                      <w:rFonts w:ascii="Arial" w:eastAsiaTheme="minorHAnsi" w:hAnsi="Arial" w:cs="Arial"/>
                                      <w:bCs/>
                                      <w:sz w:val="20"/>
                                      <w:szCs w:val="20"/>
                                      <w:lang w:val="mn-MN"/>
                                    </w:rPr>
                                    <w:t>.20</w:t>
                                  </w:r>
                                </w:p>
                              </w:tc>
                              <w:tc>
                                <w:tcPr>
                                  <w:tcW w:w="3260" w:type="dxa"/>
                                </w:tcPr>
                                <w:p w:rsidR="005E4CBA" w:rsidRPr="00FC0B10" w:rsidRDefault="005E4CBA" w:rsidP="00FC0B10">
                                  <w:pPr>
                                    <w:autoSpaceDE w:val="0"/>
                                    <w:autoSpaceDN w:val="0"/>
                                    <w:adjustRightInd w:val="0"/>
                                    <w:suppressOverlap/>
                                    <w:jc w:val="both"/>
                                    <w:rPr>
                                      <w:rFonts w:ascii="Arial" w:eastAsiaTheme="minorHAnsi" w:hAnsi="Arial" w:cs="Arial"/>
                                      <w:bCs/>
                                      <w:sz w:val="20"/>
                                      <w:szCs w:val="20"/>
                                      <w:lang w:val="en-GB"/>
                                    </w:rPr>
                                  </w:pPr>
                                  <w:r>
                                    <w:rPr>
                                      <w:rFonts w:ascii="Arial" w:eastAsiaTheme="minorHAnsi" w:hAnsi="Arial" w:cs="Arial"/>
                                      <w:sz w:val="20"/>
                                      <w:szCs w:val="20"/>
                                      <w:lang w:val="en-GB"/>
                                    </w:rPr>
                                    <w:t xml:space="preserve">Олон үед ороомог дээрх </w:t>
                                  </w:r>
                                  <w:r w:rsidRPr="00FC0B10">
                                    <w:rPr>
                                      <w:rFonts w:ascii="Arial" w:eastAsiaTheme="minorHAnsi" w:hAnsi="Arial" w:cs="Arial"/>
                                      <w:sz w:val="20"/>
                                      <w:szCs w:val="20"/>
                                      <w:lang w:val="en-GB"/>
                                    </w:rPr>
                                    <w:t>стандарт бус хэрчигдсэн долгион</w:t>
                                  </w:r>
                                </w:p>
                              </w:tc>
                              <w:tc>
                                <w:tcPr>
                                  <w:tcW w:w="824" w:type="dxa"/>
                                </w:tcPr>
                                <w:p w:rsidR="005E4CBA" w:rsidRPr="00FC0B10" w:rsidRDefault="005E4CBA" w:rsidP="00FC0B10">
                                  <w:pPr>
                                    <w:autoSpaceDE w:val="0"/>
                                    <w:autoSpaceDN w:val="0"/>
                                    <w:adjustRightInd w:val="0"/>
                                    <w:suppressOverlap/>
                                    <w:jc w:val="both"/>
                                    <w:rPr>
                                      <w:rFonts w:ascii="Arial" w:eastAsiaTheme="minorHAnsi" w:hAnsi="Arial" w:cs="Arial"/>
                                      <w:bCs/>
                                      <w:sz w:val="20"/>
                                      <w:szCs w:val="20"/>
                                      <w:lang w:val="en-GB"/>
                                    </w:rPr>
                                  </w:pPr>
                                  <w:r w:rsidRPr="00FC0B10">
                                    <w:rPr>
                                      <w:rFonts w:ascii="Arial" w:eastAsiaTheme="minorHAnsi" w:hAnsi="Arial" w:cs="Arial"/>
                                      <w:sz w:val="20"/>
                                      <w:szCs w:val="20"/>
                                      <w:lang w:val="en-GB"/>
                                    </w:rPr>
                                    <w:t>7.2.2; 10</w:t>
                                  </w:r>
                                </w:p>
                              </w:tc>
                            </w:tr>
                            <w:tr w:rsidR="005E4CBA" w:rsidRPr="00B94583" w:rsidTr="0099748F">
                              <w:tc>
                                <w:tcPr>
                                  <w:tcW w:w="851" w:type="dxa"/>
                                </w:tcPr>
                                <w:p w:rsidR="005E4CBA" w:rsidRPr="00FC0B10" w:rsidRDefault="005E4CBA" w:rsidP="00FC0B10">
                                  <w:pPr>
                                    <w:autoSpaceDE w:val="0"/>
                                    <w:autoSpaceDN w:val="0"/>
                                    <w:adjustRightInd w:val="0"/>
                                    <w:suppressOverlap/>
                                    <w:jc w:val="both"/>
                                    <w:rPr>
                                      <w:rFonts w:ascii="Arial" w:eastAsiaTheme="minorHAnsi" w:hAnsi="Arial" w:cs="Arial"/>
                                      <w:bCs/>
                                      <w:sz w:val="20"/>
                                      <w:szCs w:val="20"/>
                                      <w:lang w:val="mn-MN"/>
                                    </w:rPr>
                                  </w:pPr>
                                  <w:r>
                                    <w:rPr>
                                      <w:rFonts w:ascii="Arial" w:eastAsiaTheme="minorHAnsi" w:hAnsi="Arial" w:cs="Arial"/>
                                      <w:bCs/>
                                      <w:sz w:val="20"/>
                                      <w:szCs w:val="20"/>
                                      <w:lang w:val="mn-MN"/>
                                    </w:rPr>
                                    <w:t>Б</w:t>
                                  </w:r>
                                  <w:r w:rsidRPr="00FC0B10">
                                    <w:rPr>
                                      <w:rFonts w:ascii="Arial" w:eastAsiaTheme="minorHAnsi" w:hAnsi="Arial" w:cs="Arial"/>
                                      <w:bCs/>
                                      <w:sz w:val="20"/>
                                      <w:szCs w:val="20"/>
                                      <w:lang w:val="mn-MN"/>
                                    </w:rPr>
                                    <w:t>.21</w:t>
                                  </w:r>
                                </w:p>
                              </w:tc>
                              <w:tc>
                                <w:tcPr>
                                  <w:tcW w:w="3260" w:type="dxa"/>
                                </w:tcPr>
                                <w:p w:rsidR="005E4CBA" w:rsidRPr="00A63B9C" w:rsidRDefault="005E4CBA" w:rsidP="00A63B9C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both"/>
                                    <w:rPr>
                                      <w:rFonts w:ascii="Arial" w:eastAsiaTheme="minorHAnsi" w:hAnsi="Arial" w:cs="Arial"/>
                                      <w:sz w:val="20"/>
                                      <w:szCs w:val="20"/>
                                      <w:lang w:val="en-GB"/>
                                    </w:rPr>
                                  </w:pPr>
                                  <w:r w:rsidRPr="00FC0B10">
                                    <w:rPr>
                                      <w:rFonts w:ascii="Arial" w:eastAsiaTheme="minorHAnsi" w:hAnsi="Arial" w:cs="Arial"/>
                                      <w:sz w:val="20"/>
                                      <w:szCs w:val="20"/>
                                      <w:lang w:val="en-GB"/>
                                    </w:rPr>
                                    <w:t>Янз бүрийн тоон хувиргууру</w:t>
                                  </w:r>
                                  <w:r>
                                    <w:rPr>
                                      <w:rFonts w:ascii="Arial" w:eastAsiaTheme="minorHAnsi" w:hAnsi="Arial" w:cs="Arial"/>
                                      <w:sz w:val="20"/>
                                      <w:szCs w:val="20"/>
                                      <w:lang w:val="en-GB"/>
                                    </w:rPr>
                                    <w:t>удаар стандарт бус долгионы</w:t>
                                  </w:r>
                                  <w:r>
                                    <w:rPr>
                                      <w:rFonts w:ascii="Arial" w:eastAsiaTheme="minorHAnsi" w:hAnsi="Arial" w:cs="Arial"/>
                                      <w:sz w:val="20"/>
                                      <w:szCs w:val="20"/>
                                      <w:lang w:val="mn-MN"/>
                                    </w:rPr>
                                    <w:t xml:space="preserve"> </w:t>
                                  </w:r>
                                  <w:r w:rsidRPr="00FC0B10">
                                    <w:rPr>
                                      <w:rFonts w:ascii="Arial" w:eastAsiaTheme="minorHAnsi" w:hAnsi="Arial" w:cs="Arial"/>
                                      <w:sz w:val="20"/>
                                      <w:szCs w:val="20"/>
                                      <w:lang w:val="en-GB"/>
                                    </w:rPr>
                                    <w:t>хэлбэр дүрсүүдийг харьцуулах</w:t>
                                  </w:r>
                                </w:p>
                              </w:tc>
                              <w:tc>
                                <w:tcPr>
                                  <w:tcW w:w="824" w:type="dxa"/>
                                </w:tcPr>
                                <w:p w:rsidR="005E4CBA" w:rsidRPr="00FC0B10" w:rsidRDefault="005E4CBA" w:rsidP="00FC0B10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both"/>
                                    <w:rPr>
                                      <w:rFonts w:ascii="Arial" w:eastAsiaTheme="minorHAnsi" w:hAnsi="Arial" w:cs="Arial"/>
                                      <w:sz w:val="20"/>
                                      <w:szCs w:val="20"/>
                                      <w:lang w:val="en-GB"/>
                                    </w:rPr>
                                  </w:pPr>
                                  <w:r w:rsidRPr="00FC0B10">
                                    <w:rPr>
                                      <w:rFonts w:ascii="Arial" w:eastAsiaTheme="minorHAnsi" w:hAnsi="Arial" w:cs="Arial"/>
                                      <w:sz w:val="20"/>
                                      <w:szCs w:val="20"/>
                                      <w:lang w:val="en-GB"/>
                                    </w:rPr>
                                    <w:t>7.5.2; 10;</w:t>
                                  </w:r>
                                </w:p>
                                <w:p w:rsidR="005E4CBA" w:rsidRPr="00FC0B10" w:rsidRDefault="005E4CBA" w:rsidP="00FC0B10">
                                  <w:pPr>
                                    <w:autoSpaceDE w:val="0"/>
                                    <w:autoSpaceDN w:val="0"/>
                                    <w:adjustRightInd w:val="0"/>
                                    <w:suppressOverlap/>
                                    <w:jc w:val="both"/>
                                    <w:rPr>
                                      <w:rFonts w:ascii="Arial" w:eastAsiaTheme="minorHAnsi" w:hAnsi="Arial" w:cs="Arial"/>
                                      <w:bCs/>
                                      <w:sz w:val="20"/>
                                      <w:szCs w:val="20"/>
                                      <w:lang w:val="en-GB"/>
                                    </w:rPr>
                                  </w:pPr>
                                  <w:r w:rsidRPr="00FC0B10">
                                    <w:rPr>
                                      <w:rFonts w:ascii="Arial" w:eastAsiaTheme="minorHAnsi" w:hAnsi="Arial" w:cs="Arial"/>
                                      <w:sz w:val="20"/>
                                      <w:szCs w:val="20"/>
                                      <w:lang w:val="en-GB"/>
                                    </w:rPr>
                                    <w:t>7.5.4.1</w:t>
                                  </w:r>
                                </w:p>
                              </w:tc>
                            </w:tr>
                            <w:tr w:rsidR="005E4CBA" w:rsidRPr="00B94583" w:rsidTr="00ED2DED">
                              <w:tc>
                                <w:tcPr>
                                  <w:tcW w:w="4935" w:type="dxa"/>
                                  <w:gridSpan w:val="3"/>
                                </w:tcPr>
                                <w:p w:rsidR="005E4CBA" w:rsidRPr="001442AE" w:rsidRDefault="005E4CBA" w:rsidP="001442AE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Arial" w:eastAsiaTheme="minorHAnsi" w:hAnsi="Arial" w:cs="Arial"/>
                                      <w:bCs/>
                                      <w:sz w:val="20"/>
                                      <w:szCs w:val="20"/>
                                      <w:lang w:val="en-GB"/>
                                    </w:rPr>
                                  </w:pPr>
                                  <w:r w:rsidRPr="001442AE">
                                    <w:rPr>
                                      <w:rFonts w:ascii="Arial" w:eastAsiaTheme="minorHAnsi" w:hAnsi="Arial" w:cs="Arial"/>
                                      <w:bCs/>
                                      <w:sz w:val="20"/>
                                      <w:szCs w:val="20"/>
                                      <w:lang w:val="en-GB"/>
                                    </w:rPr>
                                    <w:t>Туршилтын хэлхээний согогоос үүсэх хариу</w:t>
                                  </w:r>
                                </w:p>
                                <w:p w:rsidR="005E4CBA" w:rsidRPr="00FC0B10" w:rsidRDefault="005E4CBA" w:rsidP="001442AE">
                                  <w:pPr>
                                    <w:autoSpaceDE w:val="0"/>
                                    <w:autoSpaceDN w:val="0"/>
                                    <w:adjustRightInd w:val="0"/>
                                    <w:suppressOverlap/>
                                    <w:jc w:val="center"/>
                                    <w:rPr>
                                      <w:rFonts w:ascii="Arial" w:eastAsiaTheme="minorHAnsi" w:hAnsi="Arial" w:cs="Arial"/>
                                      <w:bCs/>
                                      <w:sz w:val="20"/>
                                      <w:szCs w:val="20"/>
                                      <w:lang w:val="en-GB"/>
                                    </w:rPr>
                                  </w:pPr>
                                  <w:r w:rsidRPr="001442AE">
                                    <w:rPr>
                                      <w:rFonts w:ascii="Arial" w:eastAsiaTheme="minorHAnsi" w:hAnsi="Arial" w:cs="Arial"/>
                                      <w:bCs/>
                                      <w:sz w:val="20"/>
                                      <w:szCs w:val="20"/>
                                      <w:lang w:val="en-GB"/>
                                    </w:rPr>
                                    <w:t>үйлдлүүд</w:t>
                                  </w:r>
                                </w:p>
                              </w:tc>
                            </w:tr>
                            <w:tr w:rsidR="005E4CBA" w:rsidRPr="00B94583" w:rsidTr="0099748F">
                              <w:tc>
                                <w:tcPr>
                                  <w:tcW w:w="851" w:type="dxa"/>
                                </w:tcPr>
                                <w:p w:rsidR="005E4CBA" w:rsidRPr="00FC0B10" w:rsidRDefault="005E4CBA" w:rsidP="00FC0B10">
                                  <w:pPr>
                                    <w:autoSpaceDE w:val="0"/>
                                    <w:autoSpaceDN w:val="0"/>
                                    <w:adjustRightInd w:val="0"/>
                                    <w:suppressOverlap/>
                                    <w:jc w:val="both"/>
                                    <w:rPr>
                                      <w:rFonts w:ascii="Arial" w:eastAsiaTheme="minorHAnsi" w:hAnsi="Arial" w:cs="Arial"/>
                                      <w:bCs/>
                                      <w:sz w:val="20"/>
                                      <w:szCs w:val="20"/>
                                      <w:lang w:val="mn-MN"/>
                                    </w:rPr>
                                  </w:pPr>
                                  <w:r w:rsidRPr="00FC0B10">
                                    <w:rPr>
                                      <w:rFonts w:ascii="Arial" w:eastAsiaTheme="minorHAnsi" w:hAnsi="Arial" w:cs="Arial"/>
                                      <w:bCs/>
                                      <w:sz w:val="20"/>
                                      <w:szCs w:val="20"/>
                                      <w:lang w:val="mn-MN"/>
                                    </w:rPr>
                                    <w:t>В.22</w:t>
                                  </w:r>
                                </w:p>
                              </w:tc>
                              <w:tc>
                                <w:tcPr>
                                  <w:tcW w:w="3260" w:type="dxa"/>
                                </w:tcPr>
                                <w:p w:rsidR="005E4CBA" w:rsidRPr="00FC0B10" w:rsidRDefault="005E4CBA" w:rsidP="00FC0B10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both"/>
                                    <w:rPr>
                                      <w:rFonts w:ascii="Arial" w:eastAsiaTheme="minorHAnsi" w:hAnsi="Arial" w:cs="Arial"/>
                                      <w:sz w:val="20"/>
                                      <w:szCs w:val="20"/>
                                      <w:lang w:val="en-GB"/>
                                    </w:rPr>
                                  </w:pPr>
                                  <w:r w:rsidRPr="00FC0B10">
                                    <w:rPr>
                                      <w:rFonts w:ascii="Arial" w:eastAsiaTheme="minorHAnsi" w:hAnsi="Arial" w:cs="Arial"/>
                                      <w:sz w:val="20"/>
                                      <w:szCs w:val="20"/>
                                      <w:lang w:val="en-GB"/>
                                    </w:rPr>
                                    <w:t>Хэмжүүрийн кабель газартай очит цахилалт үүсгэснээс</w:t>
                                  </w:r>
                                </w:p>
                                <w:p w:rsidR="005E4CBA" w:rsidRPr="00FC0B10" w:rsidRDefault="005E4CBA" w:rsidP="00FC0B10">
                                  <w:pPr>
                                    <w:autoSpaceDE w:val="0"/>
                                    <w:autoSpaceDN w:val="0"/>
                                    <w:adjustRightInd w:val="0"/>
                                    <w:suppressOverlap/>
                                    <w:jc w:val="both"/>
                                    <w:rPr>
                                      <w:rFonts w:ascii="Arial" w:eastAsiaTheme="minorHAnsi" w:hAnsi="Arial" w:cs="Arial"/>
                                      <w:bCs/>
                                      <w:sz w:val="20"/>
                                      <w:szCs w:val="20"/>
                                      <w:lang w:val="en-GB"/>
                                    </w:rPr>
                                  </w:pPr>
                                  <w:r w:rsidRPr="00FC0B10">
                                    <w:rPr>
                                      <w:rFonts w:ascii="Arial" w:eastAsiaTheme="minorHAnsi" w:hAnsi="Arial" w:cs="Arial"/>
                                      <w:sz w:val="20"/>
                                      <w:szCs w:val="20"/>
                                      <w:lang w:val="en-GB"/>
                                    </w:rPr>
                                    <w:t>туршилтын хэлхээнд согог үүсэх</w:t>
                                  </w:r>
                                </w:p>
                              </w:tc>
                              <w:tc>
                                <w:tcPr>
                                  <w:tcW w:w="824" w:type="dxa"/>
                                </w:tcPr>
                                <w:p w:rsidR="005E4CBA" w:rsidRPr="00FC0B10" w:rsidRDefault="005E4CBA" w:rsidP="00FC0B10">
                                  <w:pPr>
                                    <w:autoSpaceDE w:val="0"/>
                                    <w:autoSpaceDN w:val="0"/>
                                    <w:adjustRightInd w:val="0"/>
                                    <w:suppressOverlap/>
                                    <w:jc w:val="both"/>
                                    <w:rPr>
                                      <w:rFonts w:ascii="Arial" w:eastAsiaTheme="minorHAnsi" w:hAnsi="Arial" w:cs="Arial"/>
                                      <w:bCs/>
                                      <w:sz w:val="20"/>
                                      <w:szCs w:val="20"/>
                                      <w:lang w:val="en-GB"/>
                                    </w:rPr>
                                  </w:pPr>
                                  <w:r w:rsidRPr="00FC0B10">
                                    <w:rPr>
                                      <w:rFonts w:ascii="Arial" w:eastAsiaTheme="minorHAnsi" w:hAnsi="Arial" w:cs="Arial"/>
                                      <w:bCs/>
                                      <w:sz w:val="20"/>
                                      <w:szCs w:val="20"/>
                                      <w:lang w:val="en-GB"/>
                                    </w:rPr>
                                    <w:t>10</w:t>
                                  </w:r>
                                </w:p>
                              </w:tc>
                            </w:tr>
                            <w:tr w:rsidR="005E4CBA" w:rsidRPr="00B94583" w:rsidTr="00EE4D4E">
                              <w:trPr>
                                <w:trHeight w:val="1427"/>
                              </w:trPr>
                              <w:tc>
                                <w:tcPr>
                                  <w:tcW w:w="851" w:type="dxa"/>
                                </w:tcPr>
                                <w:p w:rsidR="005E4CBA" w:rsidRPr="00FC0B10" w:rsidRDefault="005E4CBA" w:rsidP="00FC0B10">
                                  <w:pPr>
                                    <w:autoSpaceDE w:val="0"/>
                                    <w:autoSpaceDN w:val="0"/>
                                    <w:adjustRightInd w:val="0"/>
                                    <w:suppressOverlap/>
                                    <w:jc w:val="both"/>
                                    <w:rPr>
                                      <w:rFonts w:ascii="Arial" w:eastAsiaTheme="minorHAnsi" w:hAnsi="Arial" w:cs="Arial"/>
                                      <w:bCs/>
                                      <w:sz w:val="20"/>
                                      <w:szCs w:val="20"/>
                                      <w:lang w:val="mn-MN"/>
                                    </w:rPr>
                                  </w:pPr>
                                  <w:r w:rsidRPr="00FC0B10">
                                    <w:rPr>
                                      <w:rFonts w:ascii="Arial" w:eastAsiaTheme="minorHAnsi" w:hAnsi="Arial" w:cs="Arial"/>
                                      <w:bCs/>
                                      <w:sz w:val="20"/>
                                      <w:szCs w:val="20"/>
                                      <w:lang w:val="mn-MN"/>
                                    </w:rPr>
                                    <w:t>В.23</w:t>
                                  </w:r>
                                </w:p>
                              </w:tc>
                              <w:tc>
                                <w:tcPr>
                                  <w:tcW w:w="3260" w:type="dxa"/>
                                </w:tcPr>
                                <w:p w:rsidR="005E4CBA" w:rsidRPr="00EE4D4E" w:rsidRDefault="005E4CBA" w:rsidP="00FC0B10">
                                  <w:pPr>
                                    <w:autoSpaceDE w:val="0"/>
                                    <w:autoSpaceDN w:val="0"/>
                                    <w:adjustRightInd w:val="0"/>
                                    <w:suppressOverlap/>
                                    <w:jc w:val="both"/>
                                    <w:rPr>
                                      <w:rFonts w:ascii="Arial" w:eastAsiaTheme="minorHAnsi" w:hAnsi="Arial" w:cs="Arial"/>
                                      <w:bCs/>
                                      <w:sz w:val="20"/>
                                      <w:szCs w:val="20"/>
                                      <w:lang w:val="mn-MN"/>
                                    </w:rPr>
                                  </w:pPr>
                                  <w:r>
                                    <w:rPr>
                                      <w:rFonts w:ascii="Arial" w:eastAsiaTheme="minorHAnsi" w:hAnsi="Arial" w:cs="Arial"/>
                                      <w:bCs/>
                                      <w:sz w:val="20"/>
                                      <w:szCs w:val="20"/>
                                      <w:lang w:val="en-GB"/>
                                    </w:rPr>
                                    <w:t xml:space="preserve">Аянгын бүрэн импульс, хүчдэл тохируулгын салбарлага хоорондын болон ойролцоо ба нарийвчилсан тохируулгын салбарлага </w:t>
                                  </w:r>
                                  <w:r>
                                    <w:rPr>
                                      <w:rFonts w:ascii="Arial" w:eastAsiaTheme="minorHAnsi" w:hAnsi="Arial" w:cs="Arial"/>
                                      <w:bCs/>
                                      <w:sz w:val="20"/>
                                      <w:szCs w:val="20"/>
                                      <w:lang w:val="mn-MN"/>
                                    </w:rPr>
                                    <w:t>ороомгуудын хоорондох гэмтлүүд</w:t>
                                  </w:r>
                                </w:p>
                              </w:tc>
                              <w:tc>
                                <w:tcPr>
                                  <w:tcW w:w="824" w:type="dxa"/>
                                </w:tcPr>
                                <w:p w:rsidR="005E4CBA" w:rsidRPr="00FC0B10" w:rsidRDefault="005E4CBA" w:rsidP="00FC0B10">
                                  <w:pPr>
                                    <w:autoSpaceDE w:val="0"/>
                                    <w:autoSpaceDN w:val="0"/>
                                    <w:adjustRightInd w:val="0"/>
                                    <w:suppressOverlap/>
                                    <w:jc w:val="both"/>
                                    <w:rPr>
                                      <w:rFonts w:ascii="Arial" w:eastAsiaTheme="minorHAnsi" w:hAnsi="Arial" w:cs="Arial"/>
                                      <w:bCs/>
                                      <w:sz w:val="20"/>
                                      <w:szCs w:val="20"/>
                                      <w:lang w:val="en-GB"/>
                                    </w:rPr>
                                  </w:pPr>
                                  <w:r w:rsidRPr="00FC0B10">
                                    <w:rPr>
                                      <w:rFonts w:ascii="Arial" w:eastAsiaTheme="minorHAnsi" w:hAnsi="Arial" w:cs="Arial"/>
                                      <w:bCs/>
                                      <w:sz w:val="20"/>
                                      <w:szCs w:val="20"/>
                                      <w:lang w:val="en-GB"/>
                                    </w:rPr>
                                    <w:t>10</w:t>
                                  </w:r>
                                </w:p>
                              </w:tc>
                            </w:tr>
                          </w:tbl>
                          <w:p w:rsidR="005E4CBA" w:rsidRDefault="005E4CBA" w:rsidP="00A23122"/>
                        </w:txbxContent>
                      </v:textbox>
                    </v:shape>
                  </w:pict>
                </mc:Fallback>
              </mc:AlternateContent>
            </w:r>
          </w:p>
          <w:p w:rsidR="005960A2" w:rsidRDefault="005960A2" w:rsidP="00880CE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</w:pPr>
          </w:p>
          <w:p w:rsidR="005960A2" w:rsidRDefault="005960A2" w:rsidP="00880CE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</w:pPr>
          </w:p>
          <w:p w:rsidR="005960A2" w:rsidRDefault="005960A2" w:rsidP="00880CE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</w:pPr>
          </w:p>
          <w:p w:rsidR="005960A2" w:rsidRDefault="005960A2" w:rsidP="00880CE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</w:pPr>
          </w:p>
          <w:p w:rsidR="005960A2" w:rsidRDefault="005960A2" w:rsidP="00880CE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</w:pPr>
          </w:p>
          <w:p w:rsidR="005960A2" w:rsidRDefault="005960A2" w:rsidP="00880CE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</w:pPr>
          </w:p>
          <w:p w:rsidR="008D03D4" w:rsidRDefault="008D03D4" w:rsidP="00880CE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</w:pPr>
          </w:p>
          <w:p w:rsidR="008D03D4" w:rsidRDefault="008D03D4" w:rsidP="00880CE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</w:pPr>
          </w:p>
          <w:p w:rsidR="008D03D4" w:rsidRDefault="008D03D4" w:rsidP="00880CE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</w:pPr>
          </w:p>
          <w:p w:rsidR="008D03D4" w:rsidRDefault="008D03D4" w:rsidP="00880CE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</w:pPr>
          </w:p>
          <w:p w:rsidR="008D03D4" w:rsidRDefault="008D03D4" w:rsidP="00880CE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</w:pPr>
          </w:p>
          <w:p w:rsidR="008D03D4" w:rsidRDefault="008D03D4" w:rsidP="00880CE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</w:pPr>
          </w:p>
          <w:p w:rsidR="008D03D4" w:rsidRDefault="008D03D4" w:rsidP="00880CE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</w:pPr>
          </w:p>
          <w:p w:rsidR="008D03D4" w:rsidRDefault="008D03D4" w:rsidP="00880CE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</w:pPr>
          </w:p>
          <w:p w:rsidR="008D03D4" w:rsidRDefault="008D03D4" w:rsidP="00880CE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</w:pPr>
          </w:p>
          <w:p w:rsidR="008D03D4" w:rsidRDefault="008D03D4" w:rsidP="00880CE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</w:pPr>
          </w:p>
          <w:p w:rsidR="008D03D4" w:rsidRDefault="008D03D4" w:rsidP="00880CE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</w:pPr>
          </w:p>
          <w:p w:rsidR="00FC0B10" w:rsidRDefault="00FC0B10" w:rsidP="00880CE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</w:pPr>
          </w:p>
          <w:p w:rsidR="00FC0B10" w:rsidRDefault="00FC0B10" w:rsidP="00880CE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</w:pPr>
          </w:p>
          <w:p w:rsidR="00FC0B10" w:rsidRDefault="00FC0B10" w:rsidP="00880CE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</w:pPr>
          </w:p>
          <w:p w:rsidR="00FC0B10" w:rsidRDefault="00FC0B10" w:rsidP="00880CE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</w:pPr>
          </w:p>
          <w:p w:rsidR="00FC0B10" w:rsidRDefault="00FC0B10" w:rsidP="00880CE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</w:pPr>
          </w:p>
          <w:p w:rsidR="00FC0B10" w:rsidRDefault="00FC0B10" w:rsidP="005960A2">
            <w:pPr>
              <w:pStyle w:val="NoSpacing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</w:p>
          <w:p w:rsidR="00FC0B10" w:rsidRDefault="00FC0B10" w:rsidP="005960A2">
            <w:pPr>
              <w:pStyle w:val="NoSpacing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</w:p>
          <w:p w:rsidR="00FC0B10" w:rsidRDefault="00FC0B10" w:rsidP="005960A2">
            <w:pPr>
              <w:pStyle w:val="NoSpacing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</w:p>
          <w:p w:rsidR="001442AE" w:rsidRDefault="001442AE" w:rsidP="00A63B9C">
            <w:pPr>
              <w:pStyle w:val="NoSpacing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</w:p>
          <w:p w:rsidR="001442AE" w:rsidRDefault="00EE4D4E" w:rsidP="00A63B9C">
            <w:pPr>
              <w:pStyle w:val="NoSpacing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  <w:r>
              <w:rPr>
                <w:rFonts w:ascii="Arial" w:eastAsiaTheme="minorHAnsi" w:hAnsi="Arial" w:cs="Arial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4622B3AD" wp14:editId="3C53D4A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222885</wp:posOffset>
                      </wp:positionV>
                      <wp:extent cx="6162675" cy="2162175"/>
                      <wp:effectExtent l="0" t="0" r="28575" b="28575"/>
                      <wp:wrapNone/>
                      <wp:docPr id="69" name="Text Box 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162675" cy="21621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E4CBA" w:rsidRDefault="005E4CBA" w:rsidP="001442AE">
                                  <w:pPr>
                                    <w:spacing w:after="0"/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6E73DAB" wp14:editId="30359613">
                                        <wp:extent cx="3181350" cy="800100"/>
                                        <wp:effectExtent l="0" t="0" r="0" b="0"/>
                                        <wp:docPr id="70" name="Picture 7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32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181350" cy="8001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5E4CBA" w:rsidRDefault="005E4CBA" w:rsidP="001442AE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2CB1F49" wp14:editId="157BF8D5">
                                        <wp:extent cx="3181350" cy="1247775"/>
                                        <wp:effectExtent l="0" t="0" r="0" b="9525"/>
                                        <wp:docPr id="71" name="Picture 7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33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181350" cy="12477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22B3AD" id="Text Box 69" o:spid="_x0000_s1044" type="#_x0000_t202" style="position:absolute;left:0;text-align:left;margin-left:-5pt;margin-top:17.55pt;width:485.25pt;height:170.25pt;z-index:251693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25jlQIAAL0FAAAOAAAAZHJzL2Uyb0RvYy54bWysVN9P2zAQfp+0/8Hy+0jTQYGKFHUgpkkI&#10;0GDi2XXsNppje7bbpPvr99lJ2sJ4YdpL4rv7fL777sfFZVsrshHOV0YXND8aUSI0N2WllwX98XTz&#10;6YwSH5gumTJaFHQrPL2cffxw0dipGJuVUaVwBE60nza2oKsQ7DTLPF+JmvkjY4WGURpXswDRLbPS&#10;sQbea5WNR6NJ1hhXWme48B7a685IZ8m/lIKHeym9CEQVFLGF9HXpu4jfbHbBpkvH7KrifRjsH6Ko&#10;WaXx6M7VNQuMrF31l6u64s54I8MRN3VmpKy4SDkgm3z0KpvHFbMi5QJyvN3R5P+fW363eXCkKgs6&#10;OadEsxo1ehJtIF9MS6ACP431U8AeLYChhR51HvQeyph2K10d/0iIwA6mtzt2ozcO5SSfjCenJ5Rw&#10;2MYQcgjwn+2vW+fDV2FqEg8FdShfYpVtbn3ooAMkvuaNqsqbSqkkxJYRV8qRDUOxVUhBwvkLlNKk&#10;QSifT0bJ8Qtbarq9h8XyDQ/wp3R8TqTm6sOKFHVUpFPYKhExSn8XEuQmRt6IkXEu9C7OhI4oiYze&#10;c7HH76N6z+UuD9xILxsddpfrShvXsfSS2vLnQIzs8KjhQd7xGNpFm7oqPxtaZWHKLTrImW4GveU3&#10;Fap8y3x4YA5Dh6bBIgn3+EhlUCXTnyhZGff7LX3EYxZgpaTBEBfU/1ozJyhR3zSm5Dw/Po5Tn4Tj&#10;k9MxBHdoWRxa9Lq+MmidHCvL8nSM+KCGo3Smfsa+mcdXYWKa4+2ChuF4FbrVgn3FxXyeQJhzy8Kt&#10;frQ8uo40xx5+ap+Zs32jB8zInRnGnU1f9XuHjTe1ma+DkVUahkh0x2pfAOyINE79PotL6FBOqP3W&#10;nf0BAAD//wMAUEsDBBQABgAIAAAAIQCb/FY84QAAAAoBAAAPAAAAZHJzL2Rvd25yZXYueG1sTI/B&#10;TsMwEETvSPyDtUjcWju0CSXEqSIQQgIkRNsLNzdekoh4HcXbNv17zAmOszOafVOsJ9eLI46h86Qh&#10;mSsQSLW3HTUadtun2QpEYEPW9J5QwxkDrMvLi8Lk1p/oA48bbkQsoZAbDS3zkEsZ6hadCXM/IEXv&#10;y4/OcJRjI+1oTrHc9fJGqUw601H80JoBH1qsvzcHp+Fl+WkeF/yKZ6bpvaqeV8MyvGl9fTVV9yAY&#10;J/4Lwy9+RIcyMu39gWwQvYZZouIW1rBIExAxcJepFMQ+Hm7TDGRZyP8Tyh8AAAD//wMAUEsBAi0A&#10;FAAGAAgAAAAhALaDOJL+AAAA4QEAABMAAAAAAAAAAAAAAAAAAAAAAFtDb250ZW50X1R5cGVzXS54&#10;bWxQSwECLQAUAAYACAAAACEAOP0h/9YAAACUAQAACwAAAAAAAAAAAAAAAAAvAQAAX3JlbHMvLnJl&#10;bHNQSwECLQAUAAYACAAAACEAqg9uY5UCAAC9BQAADgAAAAAAAAAAAAAAAAAuAgAAZHJzL2Uyb0Rv&#10;Yy54bWxQSwECLQAUAAYACAAAACEAm/xWPOEAAAAKAQAADwAAAAAAAAAAAAAAAADvBAAAZHJzL2Rv&#10;d25yZXYueG1sUEsFBgAAAAAEAAQA8wAAAP0FAAAAAA==&#10;" fillcolor="white [3201]" strokecolor="white [3212]" strokeweight=".5pt">
                      <v:textbox>
                        <w:txbxContent>
                          <w:p w:rsidR="005E4CBA" w:rsidRDefault="005E4CBA" w:rsidP="001442AE">
                            <w:pPr>
                              <w:spacing w:after="0"/>
                              <w:jc w:val="center"/>
                            </w:pPr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46E73DAB" wp14:editId="30359613">
                                  <wp:extent cx="3181350" cy="800100"/>
                                  <wp:effectExtent l="0" t="0" r="0" b="0"/>
                                  <wp:docPr id="70" name="Picture 7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3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81350" cy="8001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E4CBA" w:rsidRDefault="005E4CBA" w:rsidP="001442AE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12CB1F49" wp14:editId="157BF8D5">
                                  <wp:extent cx="3181350" cy="1247775"/>
                                  <wp:effectExtent l="0" t="0" r="0" b="9525"/>
                                  <wp:docPr id="71" name="Picture 7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3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81350" cy="12477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1442AE" w:rsidRDefault="001442AE" w:rsidP="00A63B9C">
            <w:pPr>
              <w:pStyle w:val="NoSpacing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</w:p>
          <w:p w:rsidR="001442AE" w:rsidRDefault="001442AE" w:rsidP="00A63B9C">
            <w:pPr>
              <w:pStyle w:val="NoSpacing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</w:p>
          <w:p w:rsidR="001442AE" w:rsidRDefault="001442AE" w:rsidP="00A63B9C">
            <w:pPr>
              <w:pStyle w:val="NoSpacing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</w:p>
          <w:p w:rsidR="001442AE" w:rsidRDefault="001442AE" w:rsidP="00A63B9C">
            <w:pPr>
              <w:pStyle w:val="NoSpacing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</w:p>
          <w:p w:rsidR="001442AE" w:rsidRDefault="001442AE" w:rsidP="00A63B9C">
            <w:pPr>
              <w:pStyle w:val="NoSpacing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</w:p>
          <w:p w:rsidR="001442AE" w:rsidRDefault="001442AE" w:rsidP="00A63B9C">
            <w:pPr>
              <w:pStyle w:val="NoSpacing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</w:p>
          <w:p w:rsidR="001442AE" w:rsidRDefault="001442AE" w:rsidP="00A63B9C">
            <w:pPr>
              <w:pStyle w:val="NoSpacing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</w:p>
          <w:p w:rsidR="001442AE" w:rsidRDefault="001442AE" w:rsidP="00A63B9C">
            <w:pPr>
              <w:pStyle w:val="NoSpacing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</w:p>
          <w:p w:rsidR="001442AE" w:rsidRDefault="001442AE" w:rsidP="00A63B9C">
            <w:pPr>
              <w:pStyle w:val="NoSpacing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</w:p>
          <w:p w:rsidR="001442AE" w:rsidRDefault="001442AE" w:rsidP="00A63B9C">
            <w:pPr>
              <w:pStyle w:val="NoSpacing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</w:p>
          <w:p w:rsidR="001442AE" w:rsidRDefault="001442AE" w:rsidP="00A63B9C">
            <w:pPr>
              <w:pStyle w:val="NoSpacing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</w:p>
          <w:p w:rsidR="0099748F" w:rsidRPr="001442AE" w:rsidRDefault="001442AE" w:rsidP="00A63B9C">
            <w:pPr>
              <w:pStyle w:val="NoSpacing"/>
              <w:spacing w:line="276" w:lineRule="auto"/>
              <w:jc w:val="both"/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</w:pPr>
            <w:r w:rsidRPr="001442AE"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  <w:t>Зураг Б</w:t>
            </w:r>
            <w:r w:rsidR="0099748F" w:rsidRPr="001442AE"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  <w:t>.1</w:t>
            </w:r>
            <w:r w:rsidR="007659BE">
              <w:rPr>
                <w:rFonts w:ascii="Arial" w:eastAsiaTheme="minorHAnsi" w:hAnsi="Arial" w:cs="Arial"/>
                <w:b/>
                <w:sz w:val="20"/>
                <w:szCs w:val="20"/>
                <w:lang w:val="mn-MN"/>
              </w:rPr>
              <w:t xml:space="preserve"> </w:t>
            </w:r>
            <w:r w:rsidR="0099748F" w:rsidRPr="001442AE"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  <w:t>a – Б</w:t>
            </w:r>
            <w:r w:rsidR="00AE162A" w:rsidRPr="001442AE"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  <w:t>агасгас</w:t>
            </w:r>
            <w:r w:rsidR="005960A2" w:rsidRPr="001442AE"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  <w:t>ан б</w:t>
            </w:r>
            <w:r w:rsidR="0099748F" w:rsidRPr="001442AE"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  <w:t>ү</w:t>
            </w:r>
            <w:r w:rsidR="005960A2" w:rsidRPr="001442AE"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  <w:t>рэн долги</w:t>
            </w:r>
            <w:r w:rsidR="00A63B9C" w:rsidRPr="001442AE"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  <w:t>о</w:t>
            </w:r>
            <w:r w:rsidR="003F1441"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  <w:t>н (75</w:t>
            </w:r>
            <w:r w:rsidR="005960A2" w:rsidRPr="001442AE"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  <w:t>%)</w:t>
            </w:r>
            <w:r w:rsidR="005960A2" w:rsidRPr="001442AE">
              <w:rPr>
                <w:rFonts w:ascii="Arial" w:eastAsiaTheme="minorHAnsi" w:hAnsi="Arial" w:cs="Arial"/>
                <w:b/>
                <w:sz w:val="20"/>
                <w:szCs w:val="20"/>
                <w:lang w:val="mn-MN"/>
              </w:rPr>
              <w:t xml:space="preserve"> </w:t>
            </w:r>
            <w:r w:rsidR="0099748F" w:rsidRPr="001442AE"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  <w:t>гэмтэлгүй</w:t>
            </w:r>
          </w:p>
          <w:p w:rsidR="0099748F" w:rsidRPr="001442AE" w:rsidRDefault="0099748F" w:rsidP="00A63B9C">
            <w:pPr>
              <w:pStyle w:val="NoSpacing"/>
              <w:spacing w:line="276" w:lineRule="auto"/>
              <w:jc w:val="both"/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</w:pPr>
            <w:r w:rsidRPr="001442AE"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  <w:t>Зураг</w:t>
            </w:r>
            <w:r w:rsidR="001442AE" w:rsidRPr="001442AE">
              <w:rPr>
                <w:rFonts w:ascii="Arial" w:eastAsiaTheme="minorHAnsi" w:hAnsi="Arial" w:cs="Arial"/>
                <w:b/>
                <w:sz w:val="20"/>
                <w:szCs w:val="20"/>
                <w:lang w:val="mn-MN"/>
              </w:rPr>
              <w:t xml:space="preserve"> </w:t>
            </w:r>
            <w:r w:rsidR="001442AE" w:rsidRPr="001442AE"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  <w:t>Б.1</w:t>
            </w:r>
            <w:r w:rsidR="003F1441">
              <w:rPr>
                <w:rFonts w:ascii="Arial" w:eastAsiaTheme="minorHAnsi" w:hAnsi="Arial" w:cs="Arial"/>
                <w:b/>
                <w:sz w:val="20"/>
                <w:szCs w:val="20"/>
                <w:lang w:val="mn-MN"/>
              </w:rPr>
              <w:t xml:space="preserve"> </w:t>
            </w:r>
            <w:r w:rsidR="001442AE" w:rsidRPr="001442AE"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  <w:t>б</w:t>
            </w:r>
            <w:r w:rsidRPr="001442AE"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  <w:t xml:space="preserve"> – Бү</w:t>
            </w:r>
            <w:r w:rsidR="001442AE" w:rsidRPr="001442AE"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  <w:t>рэн долгион (100%)</w:t>
            </w:r>
            <w:r w:rsidR="001442AE" w:rsidRPr="001442AE">
              <w:rPr>
                <w:rFonts w:ascii="Arial" w:eastAsiaTheme="minorHAnsi" w:hAnsi="Arial" w:cs="Arial"/>
                <w:b/>
                <w:sz w:val="20"/>
                <w:szCs w:val="20"/>
                <w:lang w:val="mn-MN"/>
              </w:rPr>
              <w:t xml:space="preserve"> </w:t>
            </w:r>
            <w:r w:rsidRPr="001442AE"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  <w:t>гэмтэлтэй</w:t>
            </w:r>
          </w:p>
          <w:p w:rsidR="0099748F" w:rsidRPr="001442AE" w:rsidRDefault="0099748F" w:rsidP="00A63B9C">
            <w:pPr>
              <w:pStyle w:val="NoSpacing"/>
              <w:spacing w:line="276" w:lineRule="auto"/>
              <w:jc w:val="both"/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</w:pPr>
            <w:r w:rsidRPr="001442AE"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  <w:t>(Амплитудууд нь нэг ижил болоогүй)</w:t>
            </w:r>
          </w:p>
          <w:p w:rsidR="0099748F" w:rsidRPr="001442AE" w:rsidRDefault="0099748F" w:rsidP="00A63B9C">
            <w:pPr>
              <w:pStyle w:val="NoSpacing"/>
              <w:spacing w:line="276" w:lineRule="auto"/>
              <w:jc w:val="both"/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</w:pPr>
            <w:r w:rsidRPr="001442AE"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  <w:lastRenderedPageBreak/>
              <w:t>Тэмдэглээ</w:t>
            </w:r>
          </w:p>
          <w:p w:rsidR="0099748F" w:rsidRPr="001442AE" w:rsidRDefault="0099748F" w:rsidP="00A63B9C">
            <w:pPr>
              <w:pStyle w:val="NoSpacing"/>
              <w:spacing w:line="276" w:lineRule="auto"/>
              <w:jc w:val="both"/>
              <w:rPr>
                <w:rFonts w:ascii="Arial" w:eastAsiaTheme="minorHAnsi" w:hAnsi="Arial" w:cs="Arial"/>
                <w:sz w:val="20"/>
                <w:szCs w:val="20"/>
                <w:lang w:val="en-GB"/>
              </w:rPr>
            </w:pPr>
            <w:r w:rsidRPr="001442AE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>1</w:t>
            </w:r>
            <w:r w:rsidR="001442AE" w:rsidRPr="001442AE">
              <w:rPr>
                <w:rFonts w:ascii="Arial" w:eastAsiaTheme="minorHAnsi" w:hAnsi="Arial" w:cs="Arial"/>
                <w:sz w:val="20"/>
                <w:szCs w:val="20"/>
                <w:lang w:val="mn-MN"/>
              </w:rPr>
              <w:t>.</w:t>
            </w:r>
            <w:r w:rsidRPr="001442AE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 xml:space="preserve"> өгөгдсөн</w:t>
            </w:r>
            <w:r w:rsidR="001442AE" w:rsidRPr="001442AE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 xml:space="preserve"> импульс, 100 мкс дүрс дэлгэ</w:t>
            </w:r>
            <w:r w:rsidRPr="001442AE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>лттэй</w:t>
            </w:r>
          </w:p>
          <w:p w:rsidR="0099748F" w:rsidRPr="001442AE" w:rsidRDefault="0099748F" w:rsidP="00A63B9C">
            <w:pPr>
              <w:pStyle w:val="NoSpacing"/>
              <w:spacing w:line="276" w:lineRule="auto"/>
              <w:jc w:val="both"/>
              <w:rPr>
                <w:rFonts w:ascii="Arial" w:eastAsiaTheme="minorHAnsi" w:hAnsi="Arial" w:cs="Arial"/>
                <w:sz w:val="20"/>
                <w:szCs w:val="20"/>
                <w:lang w:val="en-GB"/>
              </w:rPr>
            </w:pPr>
            <w:r w:rsidRPr="001442AE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>2</w:t>
            </w:r>
            <w:r w:rsidR="001442AE" w:rsidRPr="001442AE">
              <w:rPr>
                <w:rFonts w:ascii="Arial" w:eastAsiaTheme="minorHAnsi" w:hAnsi="Arial" w:cs="Arial"/>
                <w:sz w:val="20"/>
                <w:szCs w:val="20"/>
                <w:lang w:val="mn-MN"/>
              </w:rPr>
              <w:t>.</w:t>
            </w:r>
            <w:r w:rsidRPr="001442AE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 xml:space="preserve"> нам хүчдлийн ороомог дамжин ирсэн хүчдэл, 100 мкс дүрс дэлгэлттэй</w:t>
            </w:r>
          </w:p>
          <w:p w:rsidR="0099748F" w:rsidRPr="001442AE" w:rsidRDefault="0099748F" w:rsidP="00A63B9C">
            <w:pPr>
              <w:pStyle w:val="NoSpacing"/>
              <w:spacing w:line="276" w:lineRule="auto"/>
              <w:jc w:val="both"/>
              <w:rPr>
                <w:rFonts w:ascii="Arial" w:eastAsiaTheme="minorHAnsi" w:hAnsi="Arial" w:cs="Arial"/>
                <w:sz w:val="20"/>
                <w:szCs w:val="20"/>
                <w:lang w:val="en-GB"/>
              </w:rPr>
            </w:pPr>
            <w:r w:rsidRPr="001442AE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>3</w:t>
            </w:r>
            <w:r w:rsidR="001442AE" w:rsidRPr="001442AE">
              <w:rPr>
                <w:rFonts w:ascii="Arial" w:eastAsiaTheme="minorHAnsi" w:hAnsi="Arial" w:cs="Arial"/>
                <w:sz w:val="20"/>
                <w:szCs w:val="20"/>
                <w:lang w:val="mn-MN"/>
              </w:rPr>
              <w:t>.</w:t>
            </w:r>
            <w:r w:rsidRPr="001442AE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 xml:space="preserve"> нейтралын гүйдэл, 25 мкс дүрс дэлгэлттэй</w:t>
            </w:r>
          </w:p>
          <w:p w:rsidR="001442AE" w:rsidRPr="001442AE" w:rsidRDefault="001442AE" w:rsidP="00A63B9C">
            <w:pPr>
              <w:pStyle w:val="NoSpacing"/>
              <w:spacing w:line="276" w:lineRule="auto"/>
              <w:jc w:val="both"/>
              <w:rPr>
                <w:rFonts w:ascii="Arial" w:eastAsiaTheme="minorHAnsi" w:hAnsi="Arial" w:cs="Arial"/>
                <w:sz w:val="20"/>
                <w:szCs w:val="20"/>
                <w:lang w:val="en-GB"/>
              </w:rPr>
            </w:pPr>
          </w:p>
          <w:p w:rsidR="0099748F" w:rsidRDefault="001442AE" w:rsidP="00DC510C">
            <w:pPr>
              <w:pStyle w:val="NoSpacing"/>
              <w:spacing w:line="276" w:lineRule="auto"/>
              <w:jc w:val="center"/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</w:pPr>
            <w:r w:rsidRPr="00DC510C"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  <w:t>Зураг Б</w:t>
            </w:r>
            <w:r w:rsidR="0099748F" w:rsidRPr="00DC510C"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  <w:t>.1 – Аянгын долгион, бүрэн долгио</w:t>
            </w:r>
            <w:r w:rsidRPr="00DC510C"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  <w:t>ны гэмтэл – 400 кВ-ын генератор</w:t>
            </w:r>
            <w:r w:rsidRPr="00DC510C">
              <w:rPr>
                <w:rFonts w:ascii="Arial" w:eastAsiaTheme="minorHAnsi" w:hAnsi="Arial" w:cs="Arial"/>
                <w:b/>
                <w:sz w:val="20"/>
                <w:szCs w:val="20"/>
                <w:lang w:val="mn-MN"/>
              </w:rPr>
              <w:t xml:space="preserve"> </w:t>
            </w:r>
            <w:r w:rsidR="0099748F" w:rsidRPr="00DC510C"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  <w:t>трансформаторын өндөр хүчдлийн ороо</w:t>
            </w:r>
            <w:r w:rsidRPr="00DC510C"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  <w:t>мгоор дамжин шугам – нейтралийн</w:t>
            </w:r>
            <w:r w:rsidRPr="00DC510C">
              <w:rPr>
                <w:rFonts w:ascii="Arial" w:eastAsiaTheme="minorHAnsi" w:hAnsi="Arial" w:cs="Arial"/>
                <w:b/>
                <w:sz w:val="20"/>
                <w:szCs w:val="20"/>
                <w:lang w:val="mn-MN"/>
              </w:rPr>
              <w:t xml:space="preserve"> </w:t>
            </w:r>
            <w:r w:rsidR="0099748F" w:rsidRPr="00DC510C"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  <w:t>хооронд ниргэх</w:t>
            </w:r>
          </w:p>
          <w:p w:rsidR="00DC510C" w:rsidRDefault="00DC510C" w:rsidP="00DC510C">
            <w:pPr>
              <w:pStyle w:val="NoSpacing"/>
              <w:spacing w:line="276" w:lineRule="auto"/>
              <w:jc w:val="center"/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</w:pPr>
            <w:r>
              <w:rPr>
                <w:rFonts w:ascii="Arial" w:eastAsiaTheme="minorHAnsi" w:hAnsi="Arial" w:cs="Arial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7711FE94" wp14:editId="086073E6">
                      <wp:simplePos x="0" y="0"/>
                      <wp:positionH relativeFrom="column">
                        <wp:posOffset>41275</wp:posOffset>
                      </wp:positionH>
                      <wp:positionV relativeFrom="paragraph">
                        <wp:posOffset>48260</wp:posOffset>
                      </wp:positionV>
                      <wp:extent cx="6172200" cy="1762125"/>
                      <wp:effectExtent l="0" t="0" r="19050" b="28575"/>
                      <wp:wrapNone/>
                      <wp:docPr id="19" name="Text Box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172200" cy="1762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E4CBA" w:rsidRDefault="005E4CBA" w:rsidP="00DC510C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72F86D6" wp14:editId="7554B7B3">
                                        <wp:extent cx="2858135" cy="1664335"/>
                                        <wp:effectExtent l="0" t="0" r="0" b="0"/>
                                        <wp:docPr id="21" name="Picture 2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3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858135" cy="166433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711FE94" id="Text Box 19" o:spid="_x0000_s1045" type="#_x0000_t202" style="position:absolute;left:0;text-align:left;margin-left:3.25pt;margin-top:3.8pt;width:486pt;height:138.7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vh25lAIAAL0FAAAOAAAAZHJzL2Uyb0RvYy54bWysVMlu2zAQvRfoPxC8N7LdLI0ROXATpCgQ&#10;NEGTImeaIm2hFIclaVvu1/eRkpekuaToRRrOPA5n3iwXl21j2Er5UJMt+fBowJmykqrazkv+4/Hm&#10;wyfOQhS2EoasKvlGBX45ef/uYu3GakQLMpXyDE5sGK9dyRcxunFRBLlQjQhH5JSFUZNvRMTRz4vK&#10;izW8N6YYDQanxZp85TxJFQK0152RT7J/rZWMd1oHFZkpOWKL+evzd5a+xeRCjOdeuEUt+zDEP0TR&#10;iNri0Z2raxEFW/r6L1dNLT0F0vFIUlOQ1rVUOQdkMxy8yOZhIZzKuYCc4HY0hf/nVn5b3XtWV6jd&#10;OWdWNKjRo2oj+0wtgwr8rF0YA/bgAIwt9MBu9QHKlHarfZP+SIjBDqY3O3aTNwnl6fBshJJxJmEb&#10;np2OhqOT5KfYX3c+xC+KGpaEknuUL7MqVrchdtAtJL0WyNTVTW1MPqSWUVfGs5VAsU3MQcL5M5Sx&#10;bI1QPp4MsuNnttx0ew+z+Sse4M/Y9JzKzdWHlSjqqMhS3BiVMMZ+VxrkZkZeiVFIqewuzoxOKI2M&#10;3nKxx++jesvlLg/cyC+TjbvLTW3Jdyw9p7b6uSVGd3jU8CDvJMZ21m67qm+hGVUbdJCnbgaDkzc1&#10;qnwrQrwXHkOHzsAiiXf4aEOoEvUSZwvyv1/TJzxmAVbO1hjikodfS+EVZ+arxZScD4+P09Tnw/HJ&#10;2QgHf2iZHVrssrkitM4QK8vJLCZ8NFtRe2qesG+m6VWYhJV4u+RxK17FbrVgX0k1nWYQ5tyJeGsf&#10;nEyuE82phx/bJ+Fd3+gRM/KNtuMuxi/6vcOmm5amy0i6zsOQiO5Y7QuAHZHHqd9naQkdnjNqv3Un&#10;fwAAAP//AwBQSwMEFAAGAAgAAAAhAH3c3lvcAAAABwEAAA8AAABkcnMvZG93bnJldi54bWxMjkFL&#10;w0AQhe+C/2EZwZvdtLZpjNmUoIiggli9eJtmxySYnQ3ZbZv+e8eTHh/v8b2v2EyuVwcaQ+fZwHyW&#10;gCKuve24MfDx/nCVgQoR2WLvmQycKMCmPD8rMLf+yG902MZGCYRDjgbaGIdc61C35DDM/EAs3Zcf&#10;HUaJY6PtiEeBu14vkiTVDjuWhxYHumup/t7unYGn5SfeX8dnOkWeXqvqMRuW4cWYy4upugUVaYp/&#10;Y/jVF3UoxWnn92yD6g2kKxkaWKegpL1ZZ5J3BhbZag66LPR///IHAAD//wMAUEsBAi0AFAAGAAgA&#10;AAAhALaDOJL+AAAA4QEAABMAAAAAAAAAAAAAAAAAAAAAAFtDb250ZW50X1R5cGVzXS54bWxQSwEC&#10;LQAUAAYACAAAACEAOP0h/9YAAACUAQAACwAAAAAAAAAAAAAAAAAvAQAAX3JlbHMvLnJlbHNQSwEC&#10;LQAUAAYACAAAACEAer4duZQCAAC9BQAADgAAAAAAAAAAAAAAAAAuAgAAZHJzL2Uyb0RvYy54bWxQ&#10;SwECLQAUAAYACAAAACEAfdzeW9wAAAAHAQAADwAAAAAAAAAAAAAAAADuBAAAZHJzL2Rvd25yZXYu&#10;eG1sUEsFBgAAAAAEAAQA8wAAAPcFAAAAAA==&#10;" fillcolor="white [3201]" strokecolor="white [3212]" strokeweight=".5pt">
                      <v:textbox>
                        <w:txbxContent>
                          <w:p w:rsidR="005E4CBA" w:rsidRDefault="005E4CBA" w:rsidP="00DC510C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772F86D6" wp14:editId="7554B7B3">
                                  <wp:extent cx="2858135" cy="1664335"/>
                                  <wp:effectExtent l="0" t="0" r="0" b="0"/>
                                  <wp:docPr id="21" name="Picture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3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58135" cy="16643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DC510C" w:rsidRDefault="00DC510C" w:rsidP="00DC510C">
            <w:pPr>
              <w:pStyle w:val="NoSpacing"/>
              <w:spacing w:line="276" w:lineRule="auto"/>
              <w:jc w:val="center"/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</w:pPr>
          </w:p>
          <w:p w:rsidR="00DC510C" w:rsidRDefault="00DC510C" w:rsidP="00DC510C">
            <w:pPr>
              <w:pStyle w:val="NoSpacing"/>
              <w:spacing w:line="276" w:lineRule="auto"/>
              <w:jc w:val="center"/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</w:pPr>
          </w:p>
          <w:p w:rsidR="00DC510C" w:rsidRDefault="00DC510C" w:rsidP="00DC510C">
            <w:pPr>
              <w:pStyle w:val="NoSpacing"/>
              <w:spacing w:line="276" w:lineRule="auto"/>
              <w:jc w:val="center"/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</w:pPr>
          </w:p>
          <w:p w:rsidR="00DC510C" w:rsidRDefault="00DC510C" w:rsidP="00DC510C">
            <w:pPr>
              <w:pStyle w:val="NoSpacing"/>
              <w:spacing w:line="276" w:lineRule="auto"/>
              <w:jc w:val="center"/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</w:pPr>
          </w:p>
          <w:p w:rsidR="00DC510C" w:rsidRDefault="00DC510C" w:rsidP="00DC510C">
            <w:pPr>
              <w:pStyle w:val="NoSpacing"/>
              <w:spacing w:line="276" w:lineRule="auto"/>
              <w:jc w:val="center"/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</w:pPr>
          </w:p>
          <w:p w:rsidR="00DC510C" w:rsidRDefault="00DC510C" w:rsidP="00DC510C">
            <w:pPr>
              <w:pStyle w:val="NoSpacing"/>
              <w:spacing w:line="276" w:lineRule="auto"/>
              <w:jc w:val="center"/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</w:pPr>
          </w:p>
          <w:p w:rsidR="00DC510C" w:rsidRDefault="00DC510C" w:rsidP="00DC510C">
            <w:pPr>
              <w:pStyle w:val="NoSpacing"/>
              <w:spacing w:line="276" w:lineRule="auto"/>
              <w:jc w:val="center"/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</w:pPr>
          </w:p>
          <w:p w:rsidR="00DC510C" w:rsidRDefault="00DC510C" w:rsidP="00DC510C">
            <w:pPr>
              <w:pStyle w:val="NoSpacing"/>
              <w:spacing w:line="276" w:lineRule="auto"/>
              <w:jc w:val="center"/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</w:pPr>
          </w:p>
          <w:p w:rsidR="00DC510C" w:rsidRDefault="00DC510C" w:rsidP="00DC510C">
            <w:pPr>
              <w:pStyle w:val="NoSpacing"/>
              <w:spacing w:line="276" w:lineRule="auto"/>
              <w:jc w:val="center"/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</w:pPr>
          </w:p>
          <w:p w:rsidR="00DC510C" w:rsidRPr="00DC510C" w:rsidRDefault="00DC510C" w:rsidP="00DC510C">
            <w:pPr>
              <w:pStyle w:val="NoSpacing"/>
              <w:spacing w:line="276" w:lineRule="auto"/>
              <w:jc w:val="center"/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</w:pPr>
          </w:p>
          <w:p w:rsidR="0099748F" w:rsidRPr="00DC510C" w:rsidRDefault="001442AE" w:rsidP="00DC510C">
            <w:pPr>
              <w:pStyle w:val="NoSpacing"/>
              <w:spacing w:line="276" w:lineRule="auto"/>
              <w:jc w:val="center"/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</w:pPr>
            <w:r w:rsidRPr="00DC510C"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  <w:t>Зураг Б.2a – Хэрчигдсэн долгион (100</w:t>
            </w:r>
            <w:r w:rsidR="00DC510C" w:rsidRPr="00DC510C"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  <w:t>%)</w:t>
            </w:r>
            <w:r w:rsidR="00DC510C" w:rsidRPr="00DC510C">
              <w:rPr>
                <w:rFonts w:ascii="Arial" w:eastAsiaTheme="minorHAnsi" w:hAnsi="Arial" w:cs="Arial"/>
                <w:b/>
                <w:sz w:val="20"/>
                <w:szCs w:val="20"/>
                <w:lang w:val="mn-MN"/>
              </w:rPr>
              <w:t xml:space="preserve"> </w:t>
            </w:r>
            <w:r w:rsidR="0099748F" w:rsidRPr="00DC510C"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  <w:t>гэмтэлгүй (Тайлбар 1)</w:t>
            </w:r>
          </w:p>
          <w:p w:rsidR="0099748F" w:rsidRPr="00DC510C" w:rsidRDefault="001442AE" w:rsidP="00DC510C">
            <w:pPr>
              <w:pStyle w:val="NoSpacing"/>
              <w:spacing w:line="276" w:lineRule="auto"/>
              <w:jc w:val="center"/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</w:pPr>
            <w:r w:rsidRPr="00DC510C"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  <w:t>Зураг Б.2б – Хэрчигдсэн долгион (100</w:t>
            </w:r>
            <w:r w:rsidR="00DC510C" w:rsidRPr="00DC510C"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  <w:t>%)</w:t>
            </w:r>
            <w:r w:rsidR="00DC510C" w:rsidRPr="00DC510C">
              <w:rPr>
                <w:rFonts w:ascii="Arial" w:eastAsiaTheme="minorHAnsi" w:hAnsi="Arial" w:cs="Arial"/>
                <w:b/>
                <w:sz w:val="20"/>
                <w:szCs w:val="20"/>
                <w:lang w:val="mn-MN"/>
              </w:rPr>
              <w:t xml:space="preserve"> </w:t>
            </w:r>
            <w:r w:rsidR="00DC510C"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  <w:t>гэмтэлтэй (Тайлбар 1</w:t>
            </w:r>
            <w:r w:rsidR="0099748F" w:rsidRPr="00DC510C"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  <w:t>б а 2)</w:t>
            </w:r>
          </w:p>
          <w:p w:rsidR="0099748F" w:rsidRPr="00DC510C" w:rsidRDefault="0099748F" w:rsidP="00A63B9C">
            <w:pPr>
              <w:pStyle w:val="NoSpacing"/>
              <w:spacing w:line="276" w:lineRule="auto"/>
              <w:jc w:val="both"/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</w:pPr>
            <w:r w:rsidRPr="00DC510C"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  <w:t>Тэмдэглээ</w:t>
            </w:r>
          </w:p>
          <w:p w:rsidR="0099748F" w:rsidRPr="001442AE" w:rsidRDefault="0099748F" w:rsidP="00A63B9C">
            <w:pPr>
              <w:pStyle w:val="NoSpacing"/>
              <w:spacing w:line="276" w:lineRule="auto"/>
              <w:jc w:val="both"/>
              <w:rPr>
                <w:rFonts w:ascii="Arial" w:eastAsiaTheme="minorHAnsi" w:hAnsi="Arial" w:cs="Arial"/>
                <w:sz w:val="20"/>
                <w:szCs w:val="20"/>
                <w:lang w:val="en-GB"/>
              </w:rPr>
            </w:pPr>
            <w:r w:rsidRPr="001442AE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>1</w:t>
            </w:r>
            <w:r w:rsidR="001442AE" w:rsidRPr="001442AE">
              <w:rPr>
                <w:rFonts w:ascii="Arial" w:eastAsiaTheme="minorHAnsi" w:hAnsi="Arial" w:cs="Arial"/>
                <w:sz w:val="20"/>
                <w:szCs w:val="20"/>
                <w:lang w:val="mn-MN"/>
              </w:rPr>
              <w:t>.</w:t>
            </w:r>
            <w:r w:rsidR="001442AE" w:rsidRPr="001442AE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 xml:space="preserve"> өг</w:t>
            </w:r>
            <w:r w:rsidRPr="001442AE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>ө</w:t>
            </w:r>
            <w:r w:rsidR="001442AE" w:rsidRPr="001442AE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>гдс</w:t>
            </w:r>
            <w:r w:rsidRPr="001442AE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>ө</w:t>
            </w:r>
            <w:r w:rsidR="001442AE" w:rsidRPr="001442AE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>н импульс</w:t>
            </w:r>
            <w:r w:rsidRPr="001442AE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>, 10 мкс дүрс дэлгэлттэй</w:t>
            </w:r>
          </w:p>
          <w:p w:rsidR="0099748F" w:rsidRDefault="0099748F" w:rsidP="00A63B9C">
            <w:pPr>
              <w:pStyle w:val="NoSpacing"/>
              <w:spacing w:line="276" w:lineRule="auto"/>
              <w:jc w:val="both"/>
              <w:rPr>
                <w:rFonts w:ascii="Arial" w:eastAsiaTheme="minorHAnsi" w:hAnsi="Arial" w:cs="Arial"/>
                <w:sz w:val="20"/>
                <w:szCs w:val="20"/>
                <w:lang w:val="en-GB"/>
              </w:rPr>
            </w:pPr>
            <w:r w:rsidRPr="001442AE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>2</w:t>
            </w:r>
            <w:r w:rsidR="001442AE" w:rsidRPr="001442AE">
              <w:rPr>
                <w:rFonts w:ascii="Arial" w:eastAsiaTheme="minorHAnsi" w:hAnsi="Arial" w:cs="Arial"/>
                <w:sz w:val="20"/>
                <w:szCs w:val="20"/>
                <w:lang w:val="mn-MN"/>
              </w:rPr>
              <w:t>.</w:t>
            </w:r>
            <w:r w:rsidRPr="001442AE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 xml:space="preserve"> нейтралийн гүйдэл, 100 мкс дүрс дэлгэлттэй</w:t>
            </w:r>
          </w:p>
          <w:p w:rsidR="00DC510C" w:rsidRPr="001442AE" w:rsidRDefault="00DC510C" w:rsidP="00A63B9C">
            <w:pPr>
              <w:pStyle w:val="NoSpacing"/>
              <w:spacing w:line="276" w:lineRule="auto"/>
              <w:jc w:val="both"/>
              <w:rPr>
                <w:rFonts w:ascii="Arial" w:eastAsiaTheme="minorHAnsi" w:hAnsi="Arial" w:cs="Arial"/>
                <w:sz w:val="20"/>
                <w:szCs w:val="20"/>
                <w:lang w:val="en-GB"/>
              </w:rPr>
            </w:pPr>
          </w:p>
          <w:p w:rsidR="0099748F" w:rsidRDefault="0099748F" w:rsidP="00A63B9C">
            <w:pPr>
              <w:pStyle w:val="NoSpacing"/>
              <w:spacing w:line="276" w:lineRule="auto"/>
              <w:jc w:val="both"/>
              <w:rPr>
                <w:rFonts w:ascii="Arial" w:eastAsiaTheme="minorHAnsi" w:hAnsi="Arial" w:cs="Arial"/>
                <w:sz w:val="20"/>
                <w:szCs w:val="20"/>
                <w:lang w:val="en-GB"/>
              </w:rPr>
            </w:pPr>
            <w:r w:rsidRPr="001442AE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>ТАЙЛБАР 1 Гэмтэл нэгэнт бодитой хэрчилтээс өмнө үүссэн тул бүрэн долгионы гэмтэл гэж үзнэ.</w:t>
            </w:r>
          </w:p>
          <w:p w:rsidR="00DC510C" w:rsidRPr="001442AE" w:rsidRDefault="00DC510C" w:rsidP="00A63B9C">
            <w:pPr>
              <w:pStyle w:val="NoSpacing"/>
              <w:spacing w:line="276" w:lineRule="auto"/>
              <w:jc w:val="both"/>
              <w:rPr>
                <w:rFonts w:ascii="Arial" w:eastAsiaTheme="minorHAnsi" w:hAnsi="Arial" w:cs="Arial"/>
                <w:sz w:val="20"/>
                <w:szCs w:val="20"/>
                <w:lang w:val="en-GB"/>
              </w:rPr>
            </w:pPr>
          </w:p>
          <w:p w:rsidR="0099748F" w:rsidRDefault="0099748F" w:rsidP="00A63B9C">
            <w:pPr>
              <w:pStyle w:val="NoSpacing"/>
              <w:spacing w:line="276" w:lineRule="auto"/>
              <w:jc w:val="both"/>
              <w:rPr>
                <w:rFonts w:ascii="Arial" w:eastAsiaTheme="minorHAnsi" w:hAnsi="Arial" w:cs="Arial"/>
                <w:sz w:val="20"/>
                <w:szCs w:val="20"/>
                <w:lang w:val="en-GB"/>
              </w:rPr>
            </w:pPr>
            <w:r w:rsidRPr="001442AE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>ТАЙЛБАР 2 Ойролцоогоор 2 мкс-ийн дараа гэмтэл хүчдэл ба гүйдлийн осциллограммуд дээр тод илэрсэн.</w:t>
            </w:r>
          </w:p>
          <w:p w:rsidR="00DC510C" w:rsidRPr="001442AE" w:rsidRDefault="00DC510C" w:rsidP="00A63B9C">
            <w:pPr>
              <w:pStyle w:val="NoSpacing"/>
              <w:spacing w:line="276" w:lineRule="auto"/>
              <w:jc w:val="both"/>
              <w:rPr>
                <w:rFonts w:ascii="Arial" w:eastAsiaTheme="minorHAnsi" w:hAnsi="Arial" w:cs="Arial"/>
                <w:sz w:val="20"/>
                <w:szCs w:val="20"/>
                <w:lang w:val="en-GB"/>
              </w:rPr>
            </w:pPr>
          </w:p>
          <w:p w:rsidR="0099748F" w:rsidRDefault="00DC510C" w:rsidP="00DC510C">
            <w:pPr>
              <w:pStyle w:val="NoSpacing"/>
              <w:spacing w:line="276" w:lineRule="auto"/>
              <w:jc w:val="center"/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</w:pPr>
            <w:r w:rsidRPr="00DC510C"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  <w:t>Зураг Б.2 – Аянгын долгион, б</w:t>
            </w:r>
            <w:r w:rsidR="0099748F" w:rsidRPr="00DC510C"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  <w:t>ү</w:t>
            </w:r>
            <w:r w:rsidRPr="00DC510C"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  <w:t>рэн долгионоо</w:t>
            </w:r>
            <w:r w:rsidR="0099748F" w:rsidRPr="00DC510C"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  <w:t>р г</w:t>
            </w:r>
            <w:r w:rsidR="003F1441"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  <w:t>эмт</w:t>
            </w:r>
            <w:r w:rsidRPr="00DC510C"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  <w:t>эх – 115 кВ-ын</w:t>
            </w:r>
            <w:r w:rsidRPr="00DC510C">
              <w:rPr>
                <w:rFonts w:ascii="Arial" w:eastAsiaTheme="minorHAnsi" w:hAnsi="Arial" w:cs="Arial"/>
                <w:b/>
                <w:sz w:val="20"/>
                <w:szCs w:val="20"/>
                <w:lang w:val="mn-MN"/>
              </w:rPr>
              <w:t xml:space="preserve"> </w:t>
            </w:r>
            <w:r w:rsidRPr="00DC510C"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  <w:t>трансформаторын өндөр хүчдлийн ороомгийн эхний хэ</w:t>
            </w:r>
            <w:r w:rsidR="0099748F" w:rsidRPr="00DC510C"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  <w:t>с</w:t>
            </w:r>
            <w:r w:rsidRPr="00DC510C"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  <w:t>эг дэх дискэн</w:t>
            </w:r>
            <w:r w:rsidRPr="00DC510C">
              <w:rPr>
                <w:rFonts w:ascii="Arial" w:eastAsiaTheme="minorHAnsi" w:hAnsi="Arial" w:cs="Arial"/>
                <w:b/>
                <w:sz w:val="20"/>
                <w:szCs w:val="20"/>
                <w:lang w:val="mn-MN"/>
              </w:rPr>
              <w:t xml:space="preserve"> </w:t>
            </w:r>
            <w:r w:rsidRPr="00DC510C"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  <w:t>ороомгуудын хооронд ниргэ</w:t>
            </w:r>
            <w:r w:rsidR="0099748F" w:rsidRPr="00DC510C"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  <w:t>х</w:t>
            </w:r>
          </w:p>
          <w:p w:rsidR="00DC510C" w:rsidRDefault="005A275D" w:rsidP="00DC510C">
            <w:pPr>
              <w:pStyle w:val="NoSpacing"/>
              <w:spacing w:line="276" w:lineRule="auto"/>
              <w:jc w:val="center"/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</w:pPr>
            <w:r>
              <w:rPr>
                <w:rFonts w:ascii="Arial" w:eastAsiaTheme="minorHAnsi" w:hAnsi="Arial" w:cs="Arial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774AE30B" wp14:editId="0EF50872">
                      <wp:simplePos x="0" y="0"/>
                      <wp:positionH relativeFrom="column">
                        <wp:posOffset>-44450</wp:posOffset>
                      </wp:positionH>
                      <wp:positionV relativeFrom="paragraph">
                        <wp:posOffset>58420</wp:posOffset>
                      </wp:positionV>
                      <wp:extent cx="6181725" cy="1771650"/>
                      <wp:effectExtent l="0" t="0" r="28575" b="19050"/>
                      <wp:wrapNone/>
                      <wp:docPr id="24" name="Text Box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181725" cy="17716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E4CBA" w:rsidRDefault="005E4CBA" w:rsidP="005A275D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6BEDEC8" wp14:editId="437590C6">
                                        <wp:extent cx="2717165" cy="1673860"/>
                                        <wp:effectExtent l="0" t="0" r="6985" b="2540"/>
                                        <wp:docPr id="28" name="Picture 2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38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717165" cy="167386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74AE30B" id="Text Box 24" o:spid="_x0000_s1046" type="#_x0000_t202" style="position:absolute;left:0;text-align:left;margin-left:-3.5pt;margin-top:4.6pt;width:486.75pt;height:139.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/5RxkQIAAL0FAAAOAAAAZHJzL2Uyb0RvYy54bWysVF1P2zAUfZ+0/2D5faTpCmUVKepATJMQ&#10;oJWJZ9ex22iO7dluk+7X79hJP2BIE9NeEvvec6/vPffj4rKtFdkI5yujC5qfDCgRmpuy0suCfn+8&#10;+XBOiQ9Ml0wZLQq6FZ5eTt+/u2jsRAzNyqhSOAIn2k8aW9BVCHaSZZ6vRM38ibFCQymNq1nA1S2z&#10;0rEG3muVDQeDs6wxrrTOcOE9pNedkk6TfykFD/dSehGIKihiC+nr0ncRv9n0gk2WjtlVxfsw2D9E&#10;UbNK49G9q2sWGFm76g9XdcWd8UaGE27qzEhZcZFyQDb54EU28xWzIuUCcrzd0+T/n1t+t3lwpCoL&#10;OhxRolmNGj2KNpDPpiUQgZ/G+glgcwtgaCFHnXdyD2FMu5Wujn8kRKAH09s9u9Ebh/AsP8/Hw1NK&#10;OHT5eJyfnSb+s4O5dT58EaYm8VBQh/IlVtnm1geEAugOEl/zRlXlTaVUusSWEVfKkQ1DsVVIQcLi&#10;GUpp0iCUj3j6bx4Wy1c8wJ/S0VKk5urDihR1VKRT2CoRMUp/ExLkJkZeiZFxLvQ+zoSOKImM3mLY&#10;4w9RvcW4ywMW6WWjw964rrRxHUvPqS1/7IiRHR6FOco7HkO7aLuuSiWOooUpt+ggZ7oZ9JbfVKjy&#10;LfPhgTkMHZoGiyTc4yOVQZVMf6JkZdyv1+QRj1mAlpIGQ1xQ/3PNnKBEfdWYkk/5aBSnPl1Gp+Mh&#10;Lu5YszjW6HV9ZdA6OVaW5ekY8UHtjtKZ+gn7ZhZfhYppjrcLGnbHq9CtFuwrLmazBMKcWxZu9dzy&#10;6DrSHHv4sX1izvaNHjAjd2Y37mzyot87bLTUZrYORlZpGA6s9gXAjkgz0u+zuISO7wl12LrT3wAA&#10;AP//AwBQSwMEFAAGAAgAAAAhAC0Spf3fAAAACAEAAA8AAABkcnMvZG93bnJldi54bWxMj0FLw0AU&#10;hO+C/2F5grd2Y6xpGvNSgiKCFcTWi7fX5JkEs29Ddtum/971pMdhhplv8vVkenXk0XVWEG7mESiW&#10;ytadNAgfu6dZCsp5kpp6K4xwZgfr4vIip6y2J3nn49Y3KpSIywih9X7ItHZVy4bc3A4swfuyoyEf&#10;5NjoeqRTKDe9jqMo0YY6CQstDfzQcvW9PRiEl8UnPd76DZ+9TG9l+ZwOC/eKeH01lfegPE/+Lwy/&#10;+AEdisC0twepneoRZstwxSOsYlDBXiXJHag9QpymMegi1/8PFD8AAAD//wMAUEsBAi0AFAAGAAgA&#10;AAAhALaDOJL+AAAA4QEAABMAAAAAAAAAAAAAAAAAAAAAAFtDb250ZW50X1R5cGVzXS54bWxQSwEC&#10;LQAUAAYACAAAACEAOP0h/9YAAACUAQAACwAAAAAAAAAAAAAAAAAvAQAAX3JlbHMvLnJlbHNQSwEC&#10;LQAUAAYACAAAACEAhP+UcZECAAC9BQAADgAAAAAAAAAAAAAAAAAuAgAAZHJzL2Uyb0RvYy54bWxQ&#10;SwECLQAUAAYACAAAACEALRKl/d8AAAAIAQAADwAAAAAAAAAAAAAAAADrBAAAZHJzL2Rvd25yZXYu&#10;eG1sUEsFBgAAAAAEAAQA8wAAAPcFAAAAAA==&#10;" fillcolor="white [3201]" strokecolor="white [3212]" strokeweight=".5pt">
                      <v:textbox>
                        <w:txbxContent>
                          <w:p w:rsidR="005E4CBA" w:rsidRDefault="005E4CBA" w:rsidP="005A275D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66BEDEC8" wp14:editId="437590C6">
                                  <wp:extent cx="2717165" cy="1673860"/>
                                  <wp:effectExtent l="0" t="0" r="6985" b="2540"/>
                                  <wp:docPr id="28" name="Picture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3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17165" cy="16738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DC510C" w:rsidRDefault="00DC510C" w:rsidP="00DC510C">
            <w:pPr>
              <w:pStyle w:val="NoSpacing"/>
              <w:spacing w:line="276" w:lineRule="auto"/>
              <w:jc w:val="center"/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</w:pPr>
          </w:p>
          <w:p w:rsidR="00DC510C" w:rsidRDefault="00DC510C" w:rsidP="00DC510C">
            <w:pPr>
              <w:pStyle w:val="NoSpacing"/>
              <w:spacing w:line="276" w:lineRule="auto"/>
              <w:jc w:val="center"/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</w:pPr>
          </w:p>
          <w:p w:rsidR="00DC510C" w:rsidRDefault="00DC510C" w:rsidP="00DC510C">
            <w:pPr>
              <w:pStyle w:val="NoSpacing"/>
              <w:spacing w:line="276" w:lineRule="auto"/>
              <w:jc w:val="center"/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</w:pPr>
          </w:p>
          <w:p w:rsidR="00DC510C" w:rsidRDefault="00DC510C" w:rsidP="00DC510C">
            <w:pPr>
              <w:pStyle w:val="NoSpacing"/>
              <w:spacing w:line="276" w:lineRule="auto"/>
              <w:jc w:val="center"/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</w:pPr>
          </w:p>
          <w:p w:rsidR="00DC510C" w:rsidRDefault="00DC510C" w:rsidP="00DC510C">
            <w:pPr>
              <w:pStyle w:val="NoSpacing"/>
              <w:spacing w:line="276" w:lineRule="auto"/>
              <w:jc w:val="center"/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</w:pPr>
          </w:p>
          <w:p w:rsidR="00DC510C" w:rsidRDefault="00DC510C" w:rsidP="00DC510C">
            <w:pPr>
              <w:pStyle w:val="NoSpacing"/>
              <w:spacing w:line="276" w:lineRule="auto"/>
              <w:jc w:val="center"/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</w:pPr>
          </w:p>
          <w:p w:rsidR="00DC510C" w:rsidRDefault="00DC510C" w:rsidP="00920F11">
            <w:pPr>
              <w:pStyle w:val="NoSpacing"/>
              <w:spacing w:line="276" w:lineRule="auto"/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</w:pPr>
          </w:p>
          <w:p w:rsidR="00920F11" w:rsidRPr="00DC510C" w:rsidRDefault="00920F11" w:rsidP="00920F11">
            <w:pPr>
              <w:pStyle w:val="NoSpacing"/>
              <w:spacing w:line="276" w:lineRule="auto"/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</w:pPr>
          </w:p>
          <w:p w:rsidR="0099748F" w:rsidRPr="00920F11" w:rsidRDefault="0099748F" w:rsidP="00920F11">
            <w:pPr>
              <w:pStyle w:val="NoSpacing"/>
              <w:spacing w:line="276" w:lineRule="auto"/>
              <w:jc w:val="center"/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</w:pPr>
            <w:r w:rsidRPr="00920F11"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  <w:lastRenderedPageBreak/>
              <w:t>Зура</w:t>
            </w:r>
            <w:r w:rsidR="00DC510C" w:rsidRPr="00920F11"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  <w:t>г Б.3a – Багасгасан бүрэн долгион (62,5%)</w:t>
            </w:r>
            <w:r w:rsidR="00DC510C" w:rsidRPr="00920F11">
              <w:rPr>
                <w:rFonts w:ascii="Arial" w:eastAsiaTheme="minorHAnsi" w:hAnsi="Arial" w:cs="Arial"/>
                <w:b/>
                <w:sz w:val="20"/>
                <w:szCs w:val="20"/>
                <w:lang w:val="mn-MN"/>
              </w:rPr>
              <w:t xml:space="preserve"> </w:t>
            </w:r>
            <w:r w:rsidRPr="00920F11"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  <w:t>гэмтэлгүй</w:t>
            </w:r>
          </w:p>
          <w:p w:rsidR="0099748F" w:rsidRPr="00920F11" w:rsidRDefault="00DC510C" w:rsidP="00920F11">
            <w:pPr>
              <w:pStyle w:val="NoSpacing"/>
              <w:spacing w:line="276" w:lineRule="auto"/>
              <w:jc w:val="center"/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</w:pPr>
            <w:r w:rsidRPr="00920F11"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  <w:t>Зураг Б.3б – Багасгасан бүрэн долгион (75%)</w:t>
            </w:r>
            <w:r w:rsidRPr="00920F11">
              <w:rPr>
                <w:rFonts w:ascii="Arial" w:eastAsiaTheme="minorHAnsi" w:hAnsi="Arial" w:cs="Arial"/>
                <w:b/>
                <w:sz w:val="20"/>
                <w:szCs w:val="20"/>
                <w:lang w:val="mn-MN"/>
              </w:rPr>
              <w:t xml:space="preserve"> </w:t>
            </w:r>
            <w:r w:rsidR="0099748F" w:rsidRPr="00920F11"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  <w:t>гэмтэлтэй</w:t>
            </w:r>
          </w:p>
          <w:p w:rsidR="0099748F" w:rsidRDefault="0099748F" w:rsidP="00920F11">
            <w:pPr>
              <w:pStyle w:val="NoSpacing"/>
              <w:spacing w:line="276" w:lineRule="auto"/>
              <w:jc w:val="center"/>
              <w:rPr>
                <w:rFonts w:ascii="Arial" w:eastAsiaTheme="minorHAnsi" w:hAnsi="Arial" w:cs="Arial"/>
                <w:sz w:val="20"/>
                <w:szCs w:val="20"/>
                <w:lang w:val="en-GB"/>
              </w:rPr>
            </w:pPr>
            <w:r w:rsidRPr="001442AE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>(Амплитудууд нь нэг ижил болоогүй)</w:t>
            </w:r>
          </w:p>
          <w:p w:rsidR="00920F11" w:rsidRPr="001442AE" w:rsidRDefault="00920F11" w:rsidP="00920F11">
            <w:pPr>
              <w:pStyle w:val="NoSpacing"/>
              <w:spacing w:line="276" w:lineRule="auto"/>
              <w:jc w:val="center"/>
              <w:rPr>
                <w:rFonts w:ascii="Arial" w:eastAsiaTheme="minorHAnsi" w:hAnsi="Arial" w:cs="Arial"/>
                <w:sz w:val="20"/>
                <w:szCs w:val="20"/>
                <w:lang w:val="en-GB"/>
              </w:rPr>
            </w:pPr>
          </w:p>
          <w:p w:rsidR="0099748F" w:rsidRPr="00920F11" w:rsidRDefault="0099748F" w:rsidP="00A63B9C">
            <w:pPr>
              <w:pStyle w:val="NoSpacing"/>
              <w:spacing w:line="276" w:lineRule="auto"/>
              <w:jc w:val="both"/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</w:pPr>
            <w:r w:rsidRPr="00920F11"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  <w:t>Тэмдэглээ</w:t>
            </w:r>
          </w:p>
          <w:p w:rsidR="00920F11" w:rsidRDefault="0099748F" w:rsidP="00A63B9C">
            <w:pPr>
              <w:pStyle w:val="NoSpacing"/>
              <w:spacing w:line="276" w:lineRule="auto"/>
              <w:jc w:val="both"/>
              <w:rPr>
                <w:rFonts w:ascii="Arial" w:eastAsiaTheme="minorHAnsi" w:hAnsi="Arial" w:cs="Arial"/>
                <w:sz w:val="20"/>
                <w:szCs w:val="20"/>
                <w:lang w:val="mn-MN"/>
              </w:rPr>
            </w:pPr>
            <w:r w:rsidRPr="001442AE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>1</w:t>
            </w:r>
            <w:r w:rsidR="00920F11">
              <w:rPr>
                <w:rFonts w:ascii="Arial" w:eastAsiaTheme="minorHAnsi" w:hAnsi="Arial" w:cs="Arial"/>
                <w:sz w:val="20"/>
                <w:szCs w:val="20"/>
                <w:lang w:val="mn-MN"/>
              </w:rPr>
              <w:t>.</w:t>
            </w:r>
            <w:r w:rsidRPr="001442AE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 xml:space="preserve"> өгөгдсөн и</w:t>
            </w:r>
            <w:r w:rsidR="00DC510C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>мпульс, 100 мкс дүрс дэлгэлттэй</w:t>
            </w:r>
            <w:r w:rsidR="00DC510C">
              <w:rPr>
                <w:rFonts w:ascii="Arial" w:eastAsiaTheme="minorHAnsi" w:hAnsi="Arial" w:cs="Arial"/>
                <w:sz w:val="20"/>
                <w:szCs w:val="20"/>
                <w:lang w:val="mn-MN"/>
              </w:rPr>
              <w:t xml:space="preserve"> </w:t>
            </w:r>
          </w:p>
          <w:p w:rsidR="0099748F" w:rsidRPr="001442AE" w:rsidRDefault="00DC510C" w:rsidP="00A63B9C">
            <w:pPr>
              <w:pStyle w:val="NoSpacing"/>
              <w:spacing w:line="276" w:lineRule="auto"/>
              <w:jc w:val="both"/>
              <w:rPr>
                <w:rFonts w:ascii="Arial" w:eastAsiaTheme="minorHAnsi" w:hAnsi="Arial" w:cs="Arial"/>
                <w:sz w:val="20"/>
                <w:szCs w:val="20"/>
                <w:lang w:val="en-GB"/>
              </w:rPr>
            </w:pPr>
            <w:r>
              <w:rPr>
                <w:rFonts w:ascii="Arial" w:eastAsiaTheme="minorHAnsi" w:hAnsi="Arial" w:cs="Arial"/>
                <w:sz w:val="20"/>
                <w:szCs w:val="20"/>
                <w:lang w:val="en-GB"/>
              </w:rPr>
              <w:t>2</w:t>
            </w:r>
            <w:r w:rsidR="00920F11">
              <w:rPr>
                <w:rFonts w:ascii="Arial" w:eastAsiaTheme="minorHAnsi" w:hAnsi="Arial" w:cs="Arial"/>
                <w:sz w:val="20"/>
                <w:szCs w:val="20"/>
                <w:lang w:val="mn-MN"/>
              </w:rPr>
              <w:t>.</w:t>
            </w:r>
            <w:r>
              <w:rPr>
                <w:rFonts w:ascii="Arial" w:eastAsiaTheme="minorHAnsi" w:hAnsi="Arial" w:cs="Arial"/>
                <w:sz w:val="20"/>
                <w:szCs w:val="20"/>
                <w:lang w:val="en-GB"/>
              </w:rPr>
              <w:t xml:space="preserve"> газарта</w:t>
            </w:r>
            <w:r w:rsidR="0099748F" w:rsidRPr="001442AE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>й богино холбогдсон зэргэлдээх ороомгоос ба</w:t>
            </w:r>
            <w:r>
              <w:rPr>
                <w:rFonts w:ascii="Arial" w:eastAsiaTheme="minorHAnsi" w:hAnsi="Arial" w:cs="Arial"/>
                <w:sz w:val="20"/>
                <w:szCs w:val="20"/>
                <w:lang w:val="en-GB"/>
              </w:rPr>
              <w:t>гтаамжаар дамжсан гүйдэл, 100 мкс д</w:t>
            </w:r>
            <w:r w:rsidR="0099748F" w:rsidRPr="001442AE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>ү</w:t>
            </w:r>
            <w:r>
              <w:rPr>
                <w:rFonts w:ascii="Arial" w:eastAsiaTheme="minorHAnsi" w:hAnsi="Arial" w:cs="Arial"/>
                <w:sz w:val="20"/>
                <w:szCs w:val="20"/>
                <w:lang w:val="en-GB"/>
              </w:rPr>
              <w:t>рс дэлгэлттэ</w:t>
            </w:r>
            <w:r w:rsidR="0099748F" w:rsidRPr="001442AE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>й</w:t>
            </w:r>
          </w:p>
          <w:p w:rsidR="0099748F" w:rsidRDefault="0099748F" w:rsidP="00A63B9C">
            <w:pPr>
              <w:pStyle w:val="NoSpacing"/>
              <w:spacing w:line="276" w:lineRule="auto"/>
              <w:jc w:val="both"/>
              <w:rPr>
                <w:rFonts w:ascii="Arial" w:eastAsiaTheme="minorHAnsi" w:hAnsi="Arial" w:cs="Arial"/>
                <w:sz w:val="20"/>
                <w:szCs w:val="20"/>
                <w:lang w:val="en-GB"/>
              </w:rPr>
            </w:pPr>
            <w:r w:rsidRPr="001442AE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>3</w:t>
            </w:r>
            <w:r w:rsidR="00920F11">
              <w:rPr>
                <w:rFonts w:ascii="Arial" w:eastAsiaTheme="minorHAnsi" w:hAnsi="Arial" w:cs="Arial"/>
                <w:sz w:val="20"/>
                <w:szCs w:val="20"/>
                <w:lang w:val="mn-MN"/>
              </w:rPr>
              <w:t>.</w:t>
            </w:r>
            <w:r w:rsidRPr="001442AE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 xml:space="preserve"> нейтралийн гүйдэл, 100 мкс дүрс дэлгэлттэй</w:t>
            </w:r>
          </w:p>
          <w:p w:rsidR="00920F11" w:rsidRPr="001442AE" w:rsidRDefault="00920F11" w:rsidP="00A63B9C">
            <w:pPr>
              <w:pStyle w:val="NoSpacing"/>
              <w:spacing w:line="276" w:lineRule="auto"/>
              <w:jc w:val="both"/>
              <w:rPr>
                <w:rFonts w:ascii="Arial" w:eastAsiaTheme="minorHAnsi" w:hAnsi="Arial" w:cs="Arial"/>
                <w:sz w:val="20"/>
                <w:szCs w:val="20"/>
                <w:lang w:val="en-GB"/>
              </w:rPr>
            </w:pPr>
          </w:p>
          <w:p w:rsidR="0099748F" w:rsidRDefault="0099748F" w:rsidP="00A63B9C">
            <w:pPr>
              <w:pStyle w:val="NoSpacing"/>
              <w:spacing w:line="276" w:lineRule="auto"/>
              <w:jc w:val="both"/>
              <w:rPr>
                <w:rFonts w:ascii="Arial" w:eastAsiaTheme="minorHAnsi" w:hAnsi="Arial" w:cs="Arial"/>
                <w:sz w:val="20"/>
                <w:szCs w:val="20"/>
                <w:lang w:val="en-GB"/>
              </w:rPr>
            </w:pPr>
            <w:r w:rsidRPr="001442AE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>ТАЙЛБАР: 30 мкс-ийн дараах гэмтэл хүчдлийн, багтаамжжар дамжсан гүйдлийн, нейтралийн гүй</w:t>
            </w:r>
            <w:r w:rsidR="00920F11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>длийн</w:t>
            </w:r>
            <w:r w:rsidR="00920F11">
              <w:rPr>
                <w:rFonts w:ascii="Arial" w:eastAsiaTheme="minorHAnsi" w:hAnsi="Arial" w:cs="Arial"/>
                <w:sz w:val="20"/>
                <w:szCs w:val="20"/>
                <w:lang w:val="mn-MN"/>
              </w:rPr>
              <w:t xml:space="preserve"> </w:t>
            </w:r>
            <w:r w:rsidR="00920F11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>осциллограммуд дээр тод илэрсэн</w:t>
            </w:r>
            <w:r w:rsidRPr="001442AE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>.</w:t>
            </w:r>
          </w:p>
          <w:p w:rsidR="00920F11" w:rsidRPr="001442AE" w:rsidRDefault="00920F11" w:rsidP="00A63B9C">
            <w:pPr>
              <w:pStyle w:val="NoSpacing"/>
              <w:spacing w:line="276" w:lineRule="auto"/>
              <w:jc w:val="both"/>
              <w:rPr>
                <w:rFonts w:ascii="Arial" w:eastAsiaTheme="minorHAnsi" w:hAnsi="Arial" w:cs="Arial"/>
                <w:sz w:val="20"/>
                <w:szCs w:val="20"/>
                <w:lang w:val="en-GB"/>
              </w:rPr>
            </w:pPr>
          </w:p>
          <w:p w:rsidR="0099748F" w:rsidRDefault="00920F11" w:rsidP="00920F11">
            <w:pPr>
              <w:pStyle w:val="NoSpacing"/>
              <w:spacing w:line="276" w:lineRule="auto"/>
              <w:jc w:val="center"/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</w:pPr>
            <w:r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  <w:t>Зураг Б</w:t>
            </w:r>
            <w:r w:rsidRPr="00920F11"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  <w:t>.3 – Аянгын долгион, 400 \220 кВ-ын трансформаторын их шатлалтай</w:t>
            </w:r>
            <w:r w:rsidRPr="00920F11">
              <w:rPr>
                <w:rFonts w:ascii="Arial" w:eastAsiaTheme="minorHAnsi" w:hAnsi="Arial" w:cs="Arial"/>
                <w:b/>
                <w:sz w:val="20"/>
                <w:szCs w:val="20"/>
                <w:lang w:val="mn-MN"/>
              </w:rPr>
              <w:t xml:space="preserve"> </w:t>
            </w:r>
            <w:r w:rsidRPr="00920F11"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  <w:t>хүчдэл тохируулгын ороомог дахь үе хоорондын ниргэл</w:t>
            </w:r>
            <w:r w:rsidR="0099748F" w:rsidRPr="00920F11"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  <w:t>эг</w:t>
            </w:r>
          </w:p>
          <w:p w:rsidR="00920F11" w:rsidRDefault="00920F11" w:rsidP="00920F11">
            <w:pPr>
              <w:pStyle w:val="NoSpacing"/>
              <w:spacing w:line="276" w:lineRule="auto"/>
              <w:jc w:val="center"/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</w:pPr>
            <w:r>
              <w:rPr>
                <w:rFonts w:ascii="Arial" w:eastAsiaTheme="minorHAnsi" w:hAnsi="Arial" w:cs="Arial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6951C32C" wp14:editId="00B94CF3">
                      <wp:simplePos x="0" y="0"/>
                      <wp:positionH relativeFrom="column">
                        <wp:posOffset>-34925</wp:posOffset>
                      </wp:positionH>
                      <wp:positionV relativeFrom="paragraph">
                        <wp:posOffset>1270</wp:posOffset>
                      </wp:positionV>
                      <wp:extent cx="6057900" cy="1683385"/>
                      <wp:effectExtent l="0" t="0" r="19050" b="12065"/>
                      <wp:wrapNone/>
                      <wp:docPr id="30" name="Text Box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057900" cy="16833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E4CBA" w:rsidRDefault="005E4CBA" w:rsidP="00920F11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EDE4FC6" wp14:editId="11A75AF0">
                                        <wp:extent cx="1934845" cy="1635760"/>
                                        <wp:effectExtent l="0" t="0" r="8255" b="2540"/>
                                        <wp:docPr id="31" name="Picture 3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4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934845" cy="163576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951C32C" id="Text Box 30" o:spid="_x0000_s1047" type="#_x0000_t202" style="position:absolute;left:0;text-align:left;margin-left:-2.75pt;margin-top:.1pt;width:477pt;height:132.55pt;z-index:2516981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agXlQIAAL0FAAAOAAAAZHJzL2Uyb0RvYy54bWysVF1v2yAUfZ+0/4B4X+0kTT+iOlXWqtOk&#10;qq3WTn0mGBJrGBiQ2Nmv7wE7H+360mkvNnAPh3vP/bi4bGtF1sL5yuiCDo5ySoTmpqz0oqA/n26+&#10;nFHiA9MlU0aLgm6Ep5fTz58uGjsRQ7M0qhSOgET7SWMLugzBTrLM86WomT8yVmgYpXE1C9i6RVY6&#10;1oC9Vtkwz0+yxrjSOsOF9zi97ox0mvilFDzcS+lFIKqg8C2kr0vfefxm0ws2WThmlxXv3WD/4EXN&#10;Ko1Hd1TXLDCyctVfVHXFnfFGhiNu6sxIWXGRYkA0g/xNNI9LZkWKBeJ4u5PJ/z9afrd+cKQqCzqC&#10;PJrVyNGTaAP5alqCI+jTWD8B7NECGFqcI8/bc4/DGHYrXR3/CIjADqrNTt3IxnF4ko9Pz3OYOGyD&#10;k7PR6GwcebL9det8+CZMTeKioA7pS6qy9a0PHXQLia95o6ryplIqbWLJiCvlyJoh2SokJ0H+CqU0&#10;aeDKaJwn4le2VHR7hvniHQbwKR2fE6m4ereiRJ0UaRU2SkSM0j+EhLhJkXd8ZJwLvfMzoSNKIqKP&#10;XOzxe68+crmLAzfSy0aH3eW60sZ1Kr2Wtvy1FUZ2eOTwIO64DO28TVU13JXK3JQbVJAzXQ96y28q&#10;ZPmW+fDAHJoOlYFBEu7xkcogS6ZfUbI07s975xGPXoCVkgZNXFD/e8WcoER91+iS88HxMWhD2hyP&#10;T4fYuEPL/NCiV/WVQekMMLIsT8uID2q7lM7Uz5g3s/gqTExzvF3QsF1ehW60YF5xMZslEPrcsnCr&#10;Hy2P1FHmWMNP7TNzti/0gB65M9t2Z5M39d5h401tZqtgZJWaIQrdqdonADMitVM/z+IQOtwn1H7q&#10;Tl8AAAD//wMAUEsDBBQABgAIAAAAIQBWJT/G3AAAAAcBAAAPAAAAZHJzL2Rvd25yZXYueG1sTI5B&#10;S8NAEIXvgv9hGcFbu7FNShqzKUERQQti7cXbNBmTYHY2ZLdt+u8dT3r8eI/3vnwz2V6daPSdYwN3&#10;8wgUceXqjhsD+4+nWQrKB+Qae8dk4EIeNsX1VY5Z7c78TqddaJSMsM/QQBvCkGntq5Ys+rkbiCX7&#10;cqPFIDg2uh7xLOO214soWmmLHctDiwM9tFR9747WwEv8iY/L8EqXwNNbWT6nQ+y3xtzeTOU9qEBT&#10;+CvDr76oQyFOB3fk2qvewCxJpGlgAUrSdZwKHgRXyRJ0kev//sUPAAAA//8DAFBLAQItABQABgAI&#10;AAAAIQC2gziS/gAAAOEBAAATAAAAAAAAAAAAAAAAAAAAAABbQ29udGVudF9UeXBlc10ueG1sUEsB&#10;Ai0AFAAGAAgAAAAhADj9If/WAAAAlAEAAAsAAAAAAAAAAAAAAAAALwEAAF9yZWxzLy5yZWxzUEsB&#10;Ai0AFAAGAAgAAAAhACqlqBeVAgAAvQUAAA4AAAAAAAAAAAAAAAAALgIAAGRycy9lMm9Eb2MueG1s&#10;UEsBAi0AFAAGAAgAAAAhAFYlP8bcAAAABwEAAA8AAAAAAAAAAAAAAAAA7wQAAGRycy9kb3ducmV2&#10;LnhtbFBLBQYAAAAABAAEAPMAAAD4BQAAAAA=&#10;" fillcolor="white [3201]" strokecolor="white [3212]" strokeweight=".5pt">
                      <v:textbox>
                        <w:txbxContent>
                          <w:p w:rsidR="005E4CBA" w:rsidRDefault="005E4CBA" w:rsidP="00920F11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5EDE4FC6" wp14:editId="11A75AF0">
                                  <wp:extent cx="1934845" cy="1635760"/>
                                  <wp:effectExtent l="0" t="0" r="8255" b="2540"/>
                                  <wp:docPr id="31" name="Picture 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4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34845" cy="16357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920F11" w:rsidRDefault="00920F11" w:rsidP="00920F11">
            <w:pPr>
              <w:pStyle w:val="NoSpacing"/>
              <w:spacing w:line="276" w:lineRule="auto"/>
              <w:jc w:val="center"/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</w:pPr>
          </w:p>
          <w:p w:rsidR="00920F11" w:rsidRDefault="00920F11" w:rsidP="00920F11">
            <w:pPr>
              <w:pStyle w:val="NoSpacing"/>
              <w:spacing w:line="276" w:lineRule="auto"/>
              <w:jc w:val="center"/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</w:pPr>
          </w:p>
          <w:p w:rsidR="00920F11" w:rsidRDefault="00920F11" w:rsidP="00920F11">
            <w:pPr>
              <w:pStyle w:val="NoSpacing"/>
              <w:spacing w:line="276" w:lineRule="auto"/>
              <w:jc w:val="center"/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</w:pPr>
          </w:p>
          <w:p w:rsidR="00920F11" w:rsidRDefault="00920F11" w:rsidP="00920F11">
            <w:pPr>
              <w:pStyle w:val="NoSpacing"/>
              <w:spacing w:line="276" w:lineRule="auto"/>
              <w:jc w:val="center"/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</w:pPr>
          </w:p>
          <w:p w:rsidR="00920F11" w:rsidRDefault="00920F11" w:rsidP="00920F11">
            <w:pPr>
              <w:pStyle w:val="NoSpacing"/>
              <w:spacing w:line="276" w:lineRule="auto"/>
              <w:jc w:val="center"/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</w:pPr>
          </w:p>
          <w:p w:rsidR="00920F11" w:rsidRDefault="00920F11" w:rsidP="00920F11">
            <w:pPr>
              <w:pStyle w:val="NoSpacing"/>
              <w:spacing w:line="276" w:lineRule="auto"/>
              <w:jc w:val="center"/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</w:pPr>
          </w:p>
          <w:p w:rsidR="00920F11" w:rsidRDefault="00920F11" w:rsidP="00920F11">
            <w:pPr>
              <w:pStyle w:val="NoSpacing"/>
              <w:spacing w:line="276" w:lineRule="auto"/>
              <w:jc w:val="center"/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</w:pPr>
          </w:p>
          <w:p w:rsidR="00920F11" w:rsidRDefault="00920F11" w:rsidP="00920F11">
            <w:pPr>
              <w:pStyle w:val="NoSpacing"/>
              <w:spacing w:line="276" w:lineRule="auto"/>
              <w:jc w:val="center"/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</w:pPr>
          </w:p>
          <w:p w:rsidR="00920F11" w:rsidRPr="00920F11" w:rsidRDefault="00920F11" w:rsidP="00920F11">
            <w:pPr>
              <w:pStyle w:val="NoSpacing"/>
              <w:spacing w:line="276" w:lineRule="auto"/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</w:pPr>
          </w:p>
          <w:p w:rsidR="0099748F" w:rsidRPr="001442AE" w:rsidRDefault="00920F11" w:rsidP="00A63B9C">
            <w:pPr>
              <w:pStyle w:val="NoSpacing"/>
              <w:spacing w:line="276" w:lineRule="auto"/>
              <w:jc w:val="both"/>
              <w:rPr>
                <w:rFonts w:ascii="Arial" w:eastAsiaTheme="minorHAnsi" w:hAnsi="Arial" w:cs="Arial"/>
                <w:sz w:val="20"/>
                <w:szCs w:val="20"/>
                <w:lang w:val="en-GB"/>
              </w:rPr>
            </w:pPr>
            <w:r>
              <w:rPr>
                <w:rFonts w:ascii="Arial" w:eastAsiaTheme="minorHAnsi" w:hAnsi="Arial" w:cs="Arial"/>
                <w:sz w:val="20"/>
                <w:szCs w:val="20"/>
                <w:lang w:val="en-GB"/>
              </w:rPr>
              <w:t>Зураг Б.4a – Бүрэн долгион (100%)</w:t>
            </w:r>
            <w:r>
              <w:rPr>
                <w:rFonts w:ascii="Arial" w:eastAsiaTheme="minorHAnsi" w:hAnsi="Arial" w:cs="Arial"/>
                <w:sz w:val="20"/>
                <w:szCs w:val="20"/>
                <w:lang w:val="mn-MN"/>
              </w:rPr>
              <w:t xml:space="preserve"> </w:t>
            </w:r>
            <w:r w:rsidR="0099748F" w:rsidRPr="001442AE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>гэмтэлгүй</w:t>
            </w:r>
          </w:p>
          <w:p w:rsidR="0099748F" w:rsidRDefault="0099748F" w:rsidP="00A63B9C">
            <w:pPr>
              <w:pStyle w:val="NoSpacing"/>
              <w:spacing w:line="276" w:lineRule="auto"/>
              <w:jc w:val="both"/>
              <w:rPr>
                <w:rFonts w:ascii="Arial" w:eastAsiaTheme="minorHAnsi" w:hAnsi="Arial" w:cs="Arial"/>
                <w:sz w:val="20"/>
                <w:szCs w:val="20"/>
                <w:lang w:val="en-GB"/>
              </w:rPr>
            </w:pPr>
            <w:r w:rsidRPr="001442AE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>Зура</w:t>
            </w:r>
            <w:r w:rsidR="00920F11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>г Б.4б – Бүрэн долгион (100%)</w:t>
            </w:r>
            <w:r w:rsidR="00920F11">
              <w:rPr>
                <w:rFonts w:ascii="Arial" w:eastAsiaTheme="minorHAnsi" w:hAnsi="Arial" w:cs="Arial"/>
                <w:sz w:val="20"/>
                <w:szCs w:val="20"/>
                <w:lang w:val="mn-MN"/>
              </w:rPr>
              <w:t xml:space="preserve"> </w:t>
            </w:r>
            <w:r w:rsidRPr="001442AE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>гэмтэлтэй</w:t>
            </w:r>
          </w:p>
          <w:p w:rsidR="00920F11" w:rsidRPr="001442AE" w:rsidRDefault="00920F11" w:rsidP="00A63B9C">
            <w:pPr>
              <w:pStyle w:val="NoSpacing"/>
              <w:spacing w:line="276" w:lineRule="auto"/>
              <w:jc w:val="both"/>
              <w:rPr>
                <w:rFonts w:ascii="Arial" w:eastAsiaTheme="minorHAnsi" w:hAnsi="Arial" w:cs="Arial"/>
                <w:sz w:val="20"/>
                <w:szCs w:val="20"/>
                <w:lang w:val="en-GB"/>
              </w:rPr>
            </w:pPr>
          </w:p>
          <w:p w:rsidR="0099748F" w:rsidRPr="00920F11" w:rsidRDefault="00920F11" w:rsidP="00A63B9C">
            <w:pPr>
              <w:pStyle w:val="NoSpacing"/>
              <w:spacing w:line="276" w:lineRule="auto"/>
              <w:jc w:val="both"/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</w:pPr>
            <w:r w:rsidRPr="00920F11"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  <w:t>Тэмдэглэг</w:t>
            </w:r>
            <w:r w:rsidR="0099748F" w:rsidRPr="00920F11"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  <w:t>ээ</w:t>
            </w:r>
          </w:p>
          <w:p w:rsidR="0099748F" w:rsidRPr="001442AE" w:rsidRDefault="0099748F" w:rsidP="00A63B9C">
            <w:pPr>
              <w:pStyle w:val="NoSpacing"/>
              <w:spacing w:line="276" w:lineRule="auto"/>
              <w:jc w:val="both"/>
              <w:rPr>
                <w:rFonts w:ascii="Arial" w:eastAsiaTheme="minorHAnsi" w:hAnsi="Arial" w:cs="Arial"/>
                <w:sz w:val="20"/>
                <w:szCs w:val="20"/>
                <w:lang w:val="en-GB"/>
              </w:rPr>
            </w:pPr>
            <w:r w:rsidRPr="001442AE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>1</w:t>
            </w:r>
            <w:r w:rsidR="00920F11">
              <w:rPr>
                <w:rFonts w:ascii="Arial" w:eastAsiaTheme="minorHAnsi" w:hAnsi="Arial" w:cs="Arial"/>
                <w:sz w:val="20"/>
                <w:szCs w:val="20"/>
                <w:lang w:val="mn-MN"/>
              </w:rPr>
              <w:t>.</w:t>
            </w:r>
            <w:r w:rsidRPr="001442AE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 xml:space="preserve"> өгөгдсөн импульс, 100 мкс дүрс дэлгэлттэй</w:t>
            </w:r>
          </w:p>
          <w:p w:rsidR="0099748F" w:rsidRPr="001442AE" w:rsidRDefault="0099748F" w:rsidP="00A63B9C">
            <w:pPr>
              <w:pStyle w:val="NoSpacing"/>
              <w:spacing w:line="276" w:lineRule="auto"/>
              <w:jc w:val="both"/>
              <w:rPr>
                <w:rFonts w:ascii="Arial" w:eastAsiaTheme="minorHAnsi" w:hAnsi="Arial" w:cs="Arial"/>
                <w:sz w:val="20"/>
                <w:szCs w:val="20"/>
                <w:lang w:val="en-GB"/>
              </w:rPr>
            </w:pPr>
            <w:r w:rsidRPr="001442AE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>2</w:t>
            </w:r>
            <w:r w:rsidR="00920F11">
              <w:rPr>
                <w:rFonts w:ascii="Arial" w:eastAsiaTheme="minorHAnsi" w:hAnsi="Arial" w:cs="Arial"/>
                <w:sz w:val="20"/>
                <w:szCs w:val="20"/>
                <w:lang w:val="mn-MN"/>
              </w:rPr>
              <w:t>.</w:t>
            </w:r>
            <w:r w:rsidRPr="001442AE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 xml:space="preserve"> нейтралийн гүйдэл, 100 мкс дүрс дэлгэлттэй</w:t>
            </w:r>
          </w:p>
          <w:p w:rsidR="0099748F" w:rsidRPr="001442AE" w:rsidRDefault="0099748F" w:rsidP="00A63B9C">
            <w:pPr>
              <w:pStyle w:val="NoSpacing"/>
              <w:spacing w:line="276" w:lineRule="auto"/>
              <w:jc w:val="both"/>
              <w:rPr>
                <w:rFonts w:ascii="Arial" w:eastAsiaTheme="minorHAnsi" w:hAnsi="Arial" w:cs="Arial"/>
                <w:sz w:val="20"/>
                <w:szCs w:val="20"/>
                <w:lang w:val="en-GB"/>
              </w:rPr>
            </w:pPr>
            <w:r w:rsidRPr="001442AE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>3</w:t>
            </w:r>
            <w:r w:rsidR="00920F11">
              <w:rPr>
                <w:rFonts w:ascii="Arial" w:eastAsiaTheme="minorHAnsi" w:hAnsi="Arial" w:cs="Arial"/>
                <w:sz w:val="20"/>
                <w:szCs w:val="20"/>
                <w:lang w:val="mn-MN"/>
              </w:rPr>
              <w:t>.</w:t>
            </w:r>
            <w:r w:rsidRPr="001442AE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 xml:space="preserve"> нейтралийн гүйдэл, 25 мкс дүрс дэлгэлттэй</w:t>
            </w:r>
          </w:p>
          <w:p w:rsidR="0099748F" w:rsidRDefault="0099748F" w:rsidP="00A63B9C">
            <w:pPr>
              <w:pStyle w:val="NoSpacing"/>
              <w:spacing w:line="276" w:lineRule="auto"/>
              <w:jc w:val="both"/>
              <w:rPr>
                <w:rFonts w:ascii="Arial" w:eastAsiaTheme="minorHAnsi" w:hAnsi="Arial" w:cs="Arial"/>
                <w:sz w:val="20"/>
                <w:szCs w:val="20"/>
                <w:lang w:val="en-GB"/>
              </w:rPr>
            </w:pPr>
            <w:r w:rsidRPr="001442AE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>4</w:t>
            </w:r>
            <w:r w:rsidR="00920F11">
              <w:rPr>
                <w:rFonts w:ascii="Arial" w:eastAsiaTheme="minorHAnsi" w:hAnsi="Arial" w:cs="Arial"/>
                <w:sz w:val="20"/>
                <w:szCs w:val="20"/>
                <w:lang w:val="mn-MN"/>
              </w:rPr>
              <w:t>.</w:t>
            </w:r>
            <w:r w:rsidRPr="001442AE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 xml:space="preserve"> нейтралийн гүйдэл, 250 мкс дүрс дэлгэлттэй</w:t>
            </w:r>
          </w:p>
          <w:p w:rsidR="00920F11" w:rsidRPr="001442AE" w:rsidRDefault="00920F11" w:rsidP="00A63B9C">
            <w:pPr>
              <w:pStyle w:val="NoSpacing"/>
              <w:spacing w:line="276" w:lineRule="auto"/>
              <w:jc w:val="both"/>
              <w:rPr>
                <w:rFonts w:ascii="Arial" w:eastAsiaTheme="minorHAnsi" w:hAnsi="Arial" w:cs="Arial"/>
                <w:sz w:val="20"/>
                <w:szCs w:val="20"/>
                <w:lang w:val="en-GB"/>
              </w:rPr>
            </w:pPr>
          </w:p>
          <w:p w:rsidR="00920F11" w:rsidRDefault="0099748F" w:rsidP="00A63B9C">
            <w:pPr>
              <w:pStyle w:val="NoSpacing"/>
              <w:spacing w:line="276" w:lineRule="auto"/>
              <w:jc w:val="both"/>
              <w:rPr>
                <w:rFonts w:ascii="Arial" w:eastAsiaTheme="minorHAnsi" w:hAnsi="Arial" w:cs="Arial"/>
                <w:sz w:val="20"/>
                <w:szCs w:val="20"/>
                <w:lang w:val="en-GB"/>
              </w:rPr>
            </w:pPr>
            <w:r w:rsidRPr="001442AE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>ТАЙЛБАР Хоёрдогч бүрэн долгионы хүчдлийн бүх бичлэгүүд дээрх бага зэргийн өөрчлөлтүүдээр гэмтэл илэрсэн.</w:t>
            </w:r>
          </w:p>
          <w:p w:rsidR="00920F11" w:rsidRPr="001442AE" w:rsidRDefault="00920F11" w:rsidP="00A63B9C">
            <w:pPr>
              <w:pStyle w:val="NoSpacing"/>
              <w:spacing w:line="276" w:lineRule="auto"/>
              <w:jc w:val="both"/>
              <w:rPr>
                <w:rFonts w:ascii="Arial" w:eastAsiaTheme="minorHAnsi" w:hAnsi="Arial" w:cs="Arial"/>
                <w:sz w:val="20"/>
                <w:szCs w:val="20"/>
                <w:lang w:val="en-GB"/>
              </w:rPr>
            </w:pPr>
          </w:p>
          <w:p w:rsidR="0099748F" w:rsidRDefault="003F1441" w:rsidP="006B5C65">
            <w:pPr>
              <w:pStyle w:val="NoSpacing"/>
              <w:spacing w:line="276" w:lineRule="auto"/>
              <w:jc w:val="center"/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</w:pPr>
            <w:r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  <w:t>Зураг Б</w:t>
            </w:r>
            <w:r w:rsidR="00920F11" w:rsidRPr="006B5C65"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  <w:t>.4 – Аянгын долгион, б</w:t>
            </w:r>
            <w:r w:rsidR="0099748F" w:rsidRPr="006B5C65"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  <w:t>ү</w:t>
            </w:r>
            <w:r w:rsidR="00920F11" w:rsidRPr="006B5C65"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  <w:t>рэн долгионоор гэмт</w:t>
            </w:r>
            <w:r w:rsidR="006B5C65" w:rsidRPr="006B5C65"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  <w:t>эх-</w:t>
            </w:r>
            <w:r w:rsidR="00920F11" w:rsidRPr="006B5C65"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  <w:t>400 кВ-ын генератор</w:t>
            </w:r>
            <w:r w:rsidR="00920F11" w:rsidRPr="006B5C65">
              <w:rPr>
                <w:rFonts w:ascii="Arial" w:eastAsiaTheme="minorHAnsi" w:hAnsi="Arial" w:cs="Arial"/>
                <w:b/>
                <w:sz w:val="20"/>
                <w:szCs w:val="20"/>
                <w:lang w:val="mn-MN"/>
              </w:rPr>
              <w:t xml:space="preserve"> </w:t>
            </w:r>
            <w:r w:rsidR="00920F11" w:rsidRPr="006B5C65"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  <w:t>трансформаторын гадна талын хүчдэл тохируулгын ороомгын</w:t>
            </w:r>
            <w:r w:rsidR="00920F11" w:rsidRPr="006B5C65">
              <w:rPr>
                <w:rFonts w:ascii="Arial" w:eastAsiaTheme="minorHAnsi" w:hAnsi="Arial" w:cs="Arial"/>
                <w:b/>
                <w:sz w:val="20"/>
                <w:szCs w:val="20"/>
                <w:lang w:val="mn-MN"/>
              </w:rPr>
              <w:t xml:space="preserve"> </w:t>
            </w:r>
            <w:r w:rsidR="006B5C65" w:rsidRPr="006B5C65"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  <w:t>1.1%-ын хоёр секцийн үзү</w:t>
            </w:r>
            <w:r w:rsidR="0099748F" w:rsidRPr="006B5C65"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  <w:t>ү</w:t>
            </w:r>
            <w:r w:rsidR="006B5C65" w:rsidRPr="006B5C65"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  <w:t>рү</w:t>
            </w:r>
            <w:r w:rsidR="0099748F" w:rsidRPr="006B5C65"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  <w:t>ү</w:t>
            </w:r>
            <w:r w:rsidR="006B5C65" w:rsidRPr="006B5C65"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  <w:t>д хооронд нирг</w:t>
            </w:r>
            <w:r w:rsidR="0099748F" w:rsidRPr="006B5C65"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  <w:t>эх</w:t>
            </w:r>
          </w:p>
          <w:p w:rsidR="006B5C65" w:rsidRDefault="006B5C65" w:rsidP="006B5C65">
            <w:pPr>
              <w:pStyle w:val="NoSpacing"/>
              <w:spacing w:line="276" w:lineRule="auto"/>
              <w:jc w:val="center"/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</w:pPr>
          </w:p>
          <w:p w:rsidR="006B5C65" w:rsidRPr="006B5C65" w:rsidRDefault="006B5C65" w:rsidP="006B5C65">
            <w:pPr>
              <w:pStyle w:val="NoSpacing"/>
              <w:spacing w:line="276" w:lineRule="auto"/>
              <w:jc w:val="center"/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</w:pPr>
          </w:p>
          <w:p w:rsidR="006B5C65" w:rsidRDefault="006B5C65" w:rsidP="00A63B9C">
            <w:pPr>
              <w:pStyle w:val="NoSpacing"/>
              <w:spacing w:line="276" w:lineRule="auto"/>
              <w:jc w:val="both"/>
              <w:rPr>
                <w:rFonts w:ascii="Arial" w:eastAsiaTheme="minorHAnsi" w:hAnsi="Arial" w:cs="Arial"/>
                <w:sz w:val="20"/>
                <w:szCs w:val="20"/>
                <w:lang w:val="en-GB"/>
              </w:rPr>
            </w:pPr>
            <w:r>
              <w:rPr>
                <w:rFonts w:ascii="Arial" w:eastAsiaTheme="minorHAnsi" w:hAnsi="Arial" w:cs="Arial"/>
                <w:noProof/>
                <w:sz w:val="20"/>
                <w:szCs w:val="20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5FC9B136" wp14:editId="57A04187">
                      <wp:simplePos x="0" y="0"/>
                      <wp:positionH relativeFrom="column">
                        <wp:posOffset>-15875</wp:posOffset>
                      </wp:positionH>
                      <wp:positionV relativeFrom="paragraph">
                        <wp:posOffset>13335</wp:posOffset>
                      </wp:positionV>
                      <wp:extent cx="5981700" cy="1152525"/>
                      <wp:effectExtent l="0" t="0" r="19050" b="28575"/>
                      <wp:wrapNone/>
                      <wp:docPr id="32" name="Text Box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981700" cy="11525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E4CBA" w:rsidRDefault="005E4CBA" w:rsidP="006B5C65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9191BE9" wp14:editId="13508ACC">
                                        <wp:extent cx="3914775" cy="1057275"/>
                                        <wp:effectExtent l="0" t="0" r="9525" b="9525"/>
                                        <wp:docPr id="33" name="Picture 3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42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914775" cy="10572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FC9B136" id="Text Box 32" o:spid="_x0000_s1048" type="#_x0000_t202" style="position:absolute;left:0;text-align:left;margin-left:-1.25pt;margin-top:1.05pt;width:471pt;height:90.75pt;z-index:2516992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NeulQIAAL0FAAAOAAAAZHJzL2Uyb0RvYy54bWysVNtOGzEQfa/Uf7D8XjYbCJeIDUpBVJUQ&#10;oIaKZ8drJ1Ztj2s72U2/nrF3c4HyQlVF2oxnjsczZy6XV63RZC18UGArWh4NKBGWQ63soqI/n26/&#10;nFMSIrM102BFRTci0KvJ50+XjRuLISxB18ITdGLDuHEVXcboxkUR+FIYFo7ACYtGCd6wiEe/KGrP&#10;GvRudDEcDE6LBnztPHARAmpvOiOdZP9SCh4fpAwiEl1RjC3mr8/fefoWk0s2Xnjmlor3YbB/iMIw&#10;ZfHRnasbFhlZefWXK6O4hwAyHnEwBUipuMg5YDbl4E02syVzIueC5AS3oyn8P7f8fv3oiaorejyk&#10;xDKDNXoSbSRfoSWoQn4aF8YImzkExhb1WOetPqAypd1Kb9I/JkTQjkxvduwmbxyVo4vz8myAJo62&#10;shwN8Zf8FPvrzof4TYAhSaiox/JlVtn6LsQOuoWk1wJoVd8qrfMhtYy41p6sGRZbxxwkOn+F0pY0&#10;FT09Hg2y41e23HR7D/PFOx7Qn7bpOZGbqw8rUdRRkaW40SJhtP0hJJKbGXknRsa5sLs4MzqhJGb0&#10;kYs9fh/VRy53eeCN/DLYuLtslAXfsfSa2vrXlhjZ4bGGB3knMbbzNnfVcNdCc6g32EEeuhkMjt8q&#10;rPIdC/GReRw67AxcJPEBP1IDVgl6iZIl+D/v6RMeZwGtlDQ4xBUNv1fMC0r0d4tTclGenKSpz4eT&#10;0dkQD/7QMj+02JW5BmydEleW41lM+Ki3ovRgnnHfTNOraGKW49sVjVvxOnarBfcVF9NpBuGcOxbv&#10;7Mzx5DrRnHr4qX1m3vWNHnFG7mE77mz8pt87bLppYbqKIFUehkR0x2pfANwReZz6fZaW0OE5o/Zb&#10;d/ICAAD//wMAUEsDBBQABgAIAAAAIQAEFaPs3QAAAAgBAAAPAAAAZHJzL2Rvd25yZXYueG1sTI9B&#10;S8NAEIXvgv9hGcFbu2lSSxqzKUERwQpi9eJtmoxJMDsbsts2/feOp3p8vI833+SbyfbqSKPvHBtY&#10;zCNQxJWrO24MfH48zVJQPiDX2DsmA2fysCmur3LManfidzruQqNkhH2GBtoQhkxrX7Vk0c/dQCzd&#10;txstBoljo+sRTzJuex1H0Upb7FgutDjQQ0vVz+5gDbwsv/AxCVs6B57eyvI5HZb+1Zjbm6m8BxVo&#10;ChcY/vRFHQpx2rsD1171BmbxnZAG4gUoqdfJWvJeuDRZgS5y/f+B4hcAAP//AwBQSwECLQAUAAYA&#10;CAAAACEAtoM4kv4AAADhAQAAEwAAAAAAAAAAAAAAAAAAAAAAW0NvbnRlbnRfVHlwZXNdLnhtbFBL&#10;AQItABQABgAIAAAAIQA4/SH/1gAAAJQBAAALAAAAAAAAAAAAAAAAAC8BAABfcmVscy8ucmVsc1BL&#10;AQItABQABgAIAAAAIQDQgNeulQIAAL0FAAAOAAAAAAAAAAAAAAAAAC4CAABkcnMvZTJvRG9jLnht&#10;bFBLAQItABQABgAIAAAAIQAEFaPs3QAAAAgBAAAPAAAAAAAAAAAAAAAAAO8EAABkcnMvZG93bnJl&#10;di54bWxQSwUGAAAAAAQABADzAAAA+QUAAAAA&#10;" fillcolor="white [3201]" strokecolor="white [3212]" strokeweight=".5pt">
                      <v:textbox>
                        <w:txbxContent>
                          <w:p w:rsidR="005E4CBA" w:rsidRDefault="005E4CBA" w:rsidP="006B5C65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39191BE9" wp14:editId="13508ACC">
                                  <wp:extent cx="3914775" cy="1057275"/>
                                  <wp:effectExtent l="0" t="0" r="9525" b="9525"/>
                                  <wp:docPr id="33" name="Picture 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4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914775" cy="10572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6B5C65" w:rsidRDefault="006B5C65" w:rsidP="00A63B9C">
            <w:pPr>
              <w:pStyle w:val="NoSpacing"/>
              <w:spacing w:line="276" w:lineRule="auto"/>
              <w:jc w:val="both"/>
              <w:rPr>
                <w:rFonts w:ascii="Arial" w:eastAsiaTheme="minorHAnsi" w:hAnsi="Arial" w:cs="Arial"/>
                <w:sz w:val="20"/>
                <w:szCs w:val="20"/>
                <w:lang w:val="en-GB"/>
              </w:rPr>
            </w:pPr>
          </w:p>
          <w:p w:rsidR="006B5C65" w:rsidRDefault="006B5C65" w:rsidP="00A63B9C">
            <w:pPr>
              <w:pStyle w:val="NoSpacing"/>
              <w:spacing w:line="276" w:lineRule="auto"/>
              <w:jc w:val="both"/>
              <w:rPr>
                <w:rFonts w:ascii="Arial" w:eastAsiaTheme="minorHAnsi" w:hAnsi="Arial" w:cs="Arial"/>
                <w:sz w:val="20"/>
                <w:szCs w:val="20"/>
                <w:lang w:val="en-GB"/>
              </w:rPr>
            </w:pPr>
          </w:p>
          <w:p w:rsidR="006B5C65" w:rsidRDefault="006B5C65" w:rsidP="00A63B9C">
            <w:pPr>
              <w:pStyle w:val="NoSpacing"/>
              <w:spacing w:line="276" w:lineRule="auto"/>
              <w:jc w:val="both"/>
              <w:rPr>
                <w:rFonts w:ascii="Arial" w:eastAsiaTheme="minorHAnsi" w:hAnsi="Arial" w:cs="Arial"/>
                <w:sz w:val="20"/>
                <w:szCs w:val="20"/>
                <w:lang w:val="en-GB"/>
              </w:rPr>
            </w:pPr>
          </w:p>
          <w:p w:rsidR="006B5C65" w:rsidRDefault="006B5C65" w:rsidP="00A63B9C">
            <w:pPr>
              <w:pStyle w:val="NoSpacing"/>
              <w:spacing w:line="276" w:lineRule="auto"/>
              <w:jc w:val="both"/>
              <w:rPr>
                <w:rFonts w:ascii="Arial" w:eastAsiaTheme="minorHAnsi" w:hAnsi="Arial" w:cs="Arial"/>
                <w:sz w:val="20"/>
                <w:szCs w:val="20"/>
                <w:lang w:val="en-GB"/>
              </w:rPr>
            </w:pPr>
          </w:p>
          <w:p w:rsidR="006B5C65" w:rsidRDefault="006B5C65" w:rsidP="00A63B9C">
            <w:pPr>
              <w:pStyle w:val="NoSpacing"/>
              <w:spacing w:line="276" w:lineRule="auto"/>
              <w:jc w:val="both"/>
              <w:rPr>
                <w:rFonts w:ascii="Arial" w:eastAsiaTheme="minorHAnsi" w:hAnsi="Arial" w:cs="Arial"/>
                <w:sz w:val="20"/>
                <w:szCs w:val="20"/>
                <w:lang w:val="en-GB"/>
              </w:rPr>
            </w:pPr>
          </w:p>
          <w:p w:rsidR="006B5C65" w:rsidRDefault="006B5C65" w:rsidP="00A63B9C">
            <w:pPr>
              <w:pStyle w:val="NoSpacing"/>
              <w:spacing w:line="276" w:lineRule="auto"/>
              <w:jc w:val="both"/>
              <w:rPr>
                <w:rFonts w:ascii="Arial" w:eastAsiaTheme="minorHAnsi" w:hAnsi="Arial" w:cs="Arial"/>
                <w:sz w:val="20"/>
                <w:szCs w:val="20"/>
                <w:lang w:val="en-GB"/>
              </w:rPr>
            </w:pPr>
          </w:p>
          <w:p w:rsidR="0099748F" w:rsidRPr="003F1441" w:rsidRDefault="006B5C65" w:rsidP="003F1441">
            <w:pPr>
              <w:pStyle w:val="NoSpacing"/>
              <w:spacing w:line="276" w:lineRule="auto"/>
              <w:jc w:val="center"/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</w:pPr>
            <w:r w:rsidRPr="003F1441"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  <w:t>Зураг Б</w:t>
            </w:r>
            <w:r w:rsidR="0099748F" w:rsidRPr="003F1441"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  <w:t>.5a – Ба</w:t>
            </w:r>
            <w:r w:rsidRPr="003F1441"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  <w:t>гасгасан бүрэн долгион (62,5%)</w:t>
            </w:r>
            <w:r w:rsidRPr="003F1441">
              <w:rPr>
                <w:rFonts w:ascii="Arial" w:eastAsiaTheme="minorHAnsi" w:hAnsi="Arial" w:cs="Arial"/>
                <w:b/>
                <w:sz w:val="20"/>
                <w:szCs w:val="20"/>
                <w:lang w:val="mn-MN"/>
              </w:rPr>
              <w:t xml:space="preserve"> </w:t>
            </w:r>
            <w:r w:rsidR="0099748F" w:rsidRPr="003F1441"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  <w:t>гэмтэлгүй</w:t>
            </w:r>
          </w:p>
          <w:p w:rsidR="0099748F" w:rsidRPr="003F1441" w:rsidRDefault="006B5C65" w:rsidP="003F1441">
            <w:pPr>
              <w:pStyle w:val="NoSpacing"/>
              <w:spacing w:line="276" w:lineRule="auto"/>
              <w:jc w:val="center"/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</w:pPr>
            <w:r w:rsidRPr="003F1441"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  <w:t>Зураг Б.5б – Бүрэн долгион (100%)</w:t>
            </w:r>
            <w:r w:rsidRPr="003F1441">
              <w:rPr>
                <w:rFonts w:ascii="Arial" w:eastAsiaTheme="minorHAnsi" w:hAnsi="Arial" w:cs="Arial"/>
                <w:b/>
                <w:sz w:val="20"/>
                <w:szCs w:val="20"/>
                <w:lang w:val="mn-MN"/>
              </w:rPr>
              <w:t xml:space="preserve"> </w:t>
            </w:r>
            <w:r w:rsidR="0099748F" w:rsidRPr="003F1441"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  <w:t>гэмтэлтэй</w:t>
            </w:r>
          </w:p>
          <w:p w:rsidR="006B5C65" w:rsidRPr="001442AE" w:rsidRDefault="006B5C65" w:rsidP="00A63B9C">
            <w:pPr>
              <w:pStyle w:val="NoSpacing"/>
              <w:spacing w:line="276" w:lineRule="auto"/>
              <w:jc w:val="both"/>
              <w:rPr>
                <w:rFonts w:ascii="Arial" w:eastAsiaTheme="minorHAnsi" w:hAnsi="Arial" w:cs="Arial"/>
                <w:sz w:val="20"/>
                <w:szCs w:val="20"/>
                <w:lang w:val="en-GB"/>
              </w:rPr>
            </w:pPr>
          </w:p>
          <w:p w:rsidR="0099748F" w:rsidRPr="006B5C65" w:rsidRDefault="0099748F" w:rsidP="00A63B9C">
            <w:pPr>
              <w:pStyle w:val="NoSpacing"/>
              <w:spacing w:line="276" w:lineRule="auto"/>
              <w:jc w:val="both"/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</w:pPr>
            <w:r w:rsidRPr="006B5C65"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  <w:t>Тэмдэглээ</w:t>
            </w:r>
          </w:p>
          <w:p w:rsidR="0099748F" w:rsidRPr="001442AE" w:rsidRDefault="0099748F" w:rsidP="00A63B9C">
            <w:pPr>
              <w:pStyle w:val="NoSpacing"/>
              <w:spacing w:line="276" w:lineRule="auto"/>
              <w:jc w:val="both"/>
              <w:rPr>
                <w:rFonts w:ascii="Arial" w:eastAsiaTheme="minorHAnsi" w:hAnsi="Arial" w:cs="Arial"/>
                <w:sz w:val="20"/>
                <w:szCs w:val="20"/>
                <w:lang w:val="en-GB"/>
              </w:rPr>
            </w:pPr>
            <w:r w:rsidRPr="001442AE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>1</w:t>
            </w:r>
            <w:r w:rsidR="006B5C65">
              <w:rPr>
                <w:rFonts w:ascii="Arial" w:eastAsiaTheme="minorHAnsi" w:hAnsi="Arial" w:cs="Arial"/>
                <w:sz w:val="20"/>
                <w:szCs w:val="20"/>
                <w:lang w:val="mn-MN"/>
              </w:rPr>
              <w:t>.</w:t>
            </w:r>
            <w:r w:rsidRPr="001442AE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 xml:space="preserve"> өгөгдсөн импул</w:t>
            </w:r>
            <w:r w:rsidR="006B5C65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 xml:space="preserve">ьс, бүрэн долгион, 100 мкс дүрс </w:t>
            </w:r>
            <w:r w:rsidRPr="001442AE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>дэлгэлттэй</w:t>
            </w:r>
          </w:p>
          <w:p w:rsidR="0099748F" w:rsidRDefault="006B5C65" w:rsidP="00A63B9C">
            <w:pPr>
              <w:pStyle w:val="NoSpacing"/>
              <w:spacing w:line="276" w:lineRule="auto"/>
              <w:jc w:val="both"/>
              <w:rPr>
                <w:rFonts w:ascii="Arial" w:eastAsiaTheme="minorHAnsi" w:hAnsi="Arial" w:cs="Arial"/>
                <w:sz w:val="20"/>
                <w:szCs w:val="20"/>
                <w:lang w:val="en-GB"/>
              </w:rPr>
            </w:pPr>
            <w:r>
              <w:rPr>
                <w:rFonts w:ascii="Arial" w:eastAsiaTheme="minorHAnsi" w:hAnsi="Arial" w:cs="Arial"/>
                <w:sz w:val="20"/>
                <w:szCs w:val="20"/>
                <w:lang w:val="en-GB"/>
              </w:rPr>
              <w:t>2</w:t>
            </w:r>
            <w:r>
              <w:rPr>
                <w:rFonts w:ascii="Arial" w:eastAsiaTheme="minorHAnsi" w:hAnsi="Arial" w:cs="Arial"/>
                <w:sz w:val="20"/>
                <w:szCs w:val="20"/>
                <w:lang w:val="mn-MN"/>
              </w:rPr>
              <w:t>.</w:t>
            </w:r>
            <w:r>
              <w:rPr>
                <w:rFonts w:ascii="Arial" w:eastAsiaTheme="minorHAnsi" w:hAnsi="Arial" w:cs="Arial"/>
                <w:sz w:val="20"/>
                <w:szCs w:val="20"/>
                <w:lang w:val="en-GB"/>
              </w:rPr>
              <w:t xml:space="preserve"> газарта</w:t>
            </w:r>
            <w:r w:rsidR="0099748F" w:rsidRPr="001442AE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>й богино холбогдсон зэргэлдээх ороомгоос ба</w:t>
            </w:r>
            <w:r>
              <w:rPr>
                <w:rFonts w:ascii="Arial" w:eastAsiaTheme="minorHAnsi" w:hAnsi="Arial" w:cs="Arial"/>
                <w:sz w:val="20"/>
                <w:szCs w:val="20"/>
                <w:lang w:val="en-GB"/>
              </w:rPr>
              <w:t>гтаамжаар дамжсан гүйдэл, 100 мкс д</w:t>
            </w:r>
            <w:r w:rsidR="0099748F" w:rsidRPr="001442AE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>ү</w:t>
            </w:r>
            <w:r>
              <w:rPr>
                <w:rFonts w:ascii="Arial" w:eastAsiaTheme="minorHAnsi" w:hAnsi="Arial" w:cs="Arial"/>
                <w:sz w:val="20"/>
                <w:szCs w:val="20"/>
                <w:lang w:val="en-GB"/>
              </w:rPr>
              <w:t>рс дэлгэлттэ</w:t>
            </w:r>
            <w:r w:rsidR="0099748F" w:rsidRPr="001442AE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>й</w:t>
            </w:r>
          </w:p>
          <w:p w:rsidR="006B5C65" w:rsidRPr="001442AE" w:rsidRDefault="006B5C65" w:rsidP="00A63B9C">
            <w:pPr>
              <w:pStyle w:val="NoSpacing"/>
              <w:spacing w:line="276" w:lineRule="auto"/>
              <w:jc w:val="both"/>
              <w:rPr>
                <w:rFonts w:ascii="Arial" w:eastAsiaTheme="minorHAnsi" w:hAnsi="Arial" w:cs="Arial"/>
                <w:sz w:val="20"/>
                <w:szCs w:val="20"/>
                <w:lang w:val="en-GB"/>
              </w:rPr>
            </w:pPr>
          </w:p>
          <w:p w:rsidR="006B5C65" w:rsidRPr="006B5C65" w:rsidRDefault="0099748F" w:rsidP="00A63B9C">
            <w:pPr>
              <w:pStyle w:val="NoSpacing"/>
              <w:spacing w:line="276" w:lineRule="auto"/>
              <w:jc w:val="both"/>
              <w:rPr>
                <w:rFonts w:ascii="Arial" w:eastAsiaTheme="minorHAnsi" w:hAnsi="Arial" w:cs="Arial"/>
                <w:sz w:val="20"/>
                <w:szCs w:val="20"/>
                <w:lang w:val="mn-MN"/>
              </w:rPr>
            </w:pPr>
            <w:r w:rsidRPr="001442AE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>ТАЙЛБАР</w:t>
            </w:r>
            <w:r w:rsidR="003F1441">
              <w:rPr>
                <w:rFonts w:ascii="Arial" w:eastAsiaTheme="minorHAnsi" w:hAnsi="Arial" w:cs="Arial"/>
                <w:sz w:val="20"/>
                <w:szCs w:val="20"/>
                <w:lang w:val="mn-MN"/>
              </w:rPr>
              <w:t>:</w:t>
            </w:r>
            <w:r w:rsidRPr="001442AE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 xml:space="preserve"> Гэмтэл хүчдлийн болон багтаамжаар дамжсан гүйдлийн осциллограммууд дээр зэр</w:t>
            </w:r>
            <w:r w:rsidR="006B5C65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>эг илэрсэн</w:t>
            </w:r>
            <w:r w:rsidR="006B5C65">
              <w:rPr>
                <w:rFonts w:ascii="Arial" w:eastAsiaTheme="minorHAnsi" w:hAnsi="Arial" w:cs="Arial"/>
                <w:sz w:val="20"/>
                <w:szCs w:val="20"/>
                <w:lang w:val="mn-MN"/>
              </w:rPr>
              <w:t>.</w:t>
            </w:r>
          </w:p>
          <w:p w:rsidR="006B5C65" w:rsidRDefault="006B5C65" w:rsidP="00A63B9C">
            <w:pPr>
              <w:pStyle w:val="NoSpacing"/>
              <w:spacing w:line="276" w:lineRule="auto"/>
              <w:jc w:val="both"/>
              <w:rPr>
                <w:rFonts w:ascii="Arial" w:eastAsiaTheme="minorHAnsi" w:hAnsi="Arial" w:cs="Arial"/>
                <w:sz w:val="20"/>
                <w:szCs w:val="20"/>
                <w:lang w:val="en-GB"/>
              </w:rPr>
            </w:pPr>
          </w:p>
          <w:p w:rsidR="0099748F" w:rsidRDefault="006B5C65" w:rsidP="006B5C65">
            <w:pPr>
              <w:pStyle w:val="NoSpacing"/>
              <w:spacing w:line="276" w:lineRule="auto"/>
              <w:jc w:val="center"/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</w:pPr>
            <w:r w:rsidRPr="006B5C65"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  <w:t>Зураг Б.5 – Аянгын долгион, б</w:t>
            </w:r>
            <w:r w:rsidR="0099748F" w:rsidRPr="006B5C65"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  <w:t>ү</w:t>
            </w:r>
            <w:r w:rsidRPr="006B5C65"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  <w:t>рэн долгионоор гэмтэх - 220 кВ-ын</w:t>
            </w:r>
            <w:r w:rsidRPr="006B5C65">
              <w:rPr>
                <w:rFonts w:ascii="Arial" w:eastAsiaTheme="minorHAnsi" w:hAnsi="Arial" w:cs="Arial"/>
                <w:b/>
                <w:sz w:val="20"/>
                <w:szCs w:val="20"/>
                <w:lang w:val="mn-MN"/>
              </w:rPr>
              <w:t xml:space="preserve"> </w:t>
            </w:r>
            <w:r w:rsidRPr="006B5C65"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  <w:t>трансформаторын нарийн шатлалтай хүчдэл тохируулгын</w:t>
            </w:r>
            <w:r w:rsidRPr="006B5C65">
              <w:rPr>
                <w:rFonts w:ascii="Arial" w:eastAsiaTheme="minorHAnsi" w:hAnsi="Arial" w:cs="Arial"/>
                <w:b/>
                <w:sz w:val="20"/>
                <w:szCs w:val="20"/>
                <w:lang w:val="mn-MN"/>
              </w:rPr>
              <w:t xml:space="preserve"> </w:t>
            </w:r>
            <w:r w:rsidRPr="006B5C65"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  <w:t>ороомгын нэг секцийг богино залгаа ү</w:t>
            </w:r>
            <w:r w:rsidR="0099748F" w:rsidRPr="006B5C65"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  <w:t>ү</w:t>
            </w:r>
            <w:r w:rsidRPr="006B5C65"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  <w:t>сгэж ниргэ</w:t>
            </w:r>
            <w:r w:rsidR="0099748F" w:rsidRPr="006B5C65"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  <w:t>х</w:t>
            </w:r>
          </w:p>
          <w:p w:rsidR="006B5C65" w:rsidRDefault="00E779FB" w:rsidP="006B5C65">
            <w:pPr>
              <w:pStyle w:val="NoSpacing"/>
              <w:spacing w:line="276" w:lineRule="auto"/>
              <w:jc w:val="center"/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</w:pPr>
            <w:r>
              <w:rPr>
                <w:rFonts w:ascii="Arial" w:eastAsiaTheme="minorHAnsi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39FEC657" wp14:editId="7E0BB977">
                      <wp:simplePos x="0" y="0"/>
                      <wp:positionH relativeFrom="column">
                        <wp:posOffset>50800</wp:posOffset>
                      </wp:positionH>
                      <wp:positionV relativeFrom="paragraph">
                        <wp:posOffset>28575</wp:posOffset>
                      </wp:positionV>
                      <wp:extent cx="6019800" cy="1390650"/>
                      <wp:effectExtent l="0" t="0" r="19050" b="19050"/>
                      <wp:wrapNone/>
                      <wp:docPr id="34" name="Text Box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019800" cy="13906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E4CBA" w:rsidRDefault="005E4CBA" w:rsidP="00E779FB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A98A581" wp14:editId="1D120422">
                                        <wp:extent cx="2820670" cy="1295400"/>
                                        <wp:effectExtent l="0" t="0" r="0" b="0"/>
                                        <wp:docPr id="35" name="Picture 3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44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820670" cy="12954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9FEC657" id="Text Box 34" o:spid="_x0000_s1049" type="#_x0000_t202" style="position:absolute;left:0;text-align:left;margin-left:4pt;margin-top:2.25pt;width:474pt;height:109.5pt;z-index:251701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0r48kgIAAL0FAAAOAAAAZHJzL2Uyb0RvYy54bWysVF1P2zAUfZ+0/2D5fST9gEFFijoQ0yQ0&#10;0GDi2XXsNppje7bbpPv1O3aSUhjSxLSXxL733Ot7z/04v2hrRbbC+crogo6OckqE5qas9Kqg3x+u&#10;P5xS4gPTJVNGi4LuhKcX8/fvzhs7E2OzNqoUjsCJ9rPGFnQdgp1lmedrUTN/ZKzQUErjahZwdaus&#10;dKyB91pl4zw/yRrjSusMF95DetUp6Tz5l1LwcCulF4GogiK2kL4ufZfxm83P2WzlmF1XvA+D/UMU&#10;Nas0Ht27umKBkY2r/nBVV9wZb2Q44qbOjJQVFykHZDPKX2Rzv2ZWpFxAjrd7mvz/c8u/bu8cqcqC&#10;TqaUaFajRg+iDeSTaQlE4KexfgbYvQUwtJCjzoPcQxjTbqWr4x8JEejB9G7PbvTGITzJR2enOVQc&#10;utHkLD85TvxnT+bW+fBZmJrEQ0EdypdYZdsbHxAKoAMkvuaNqsrrSql0iS0jLpUjW4Ziq5CChMUz&#10;lNKkQSgTPP03D8vVKx7gT+loKVJz9WFFijoq0inslIgYpb8JCXITI6/EyDgXeh9nQkeUREZvMezx&#10;T1G9xbjLAxbpZaPD3riutHEdS8+pLX8MxMgOj8Ic5B2PoV22qavGk6FVlqbcoYOc6WbQW35doco3&#10;zIc75jB06AwsknCLj1QGVTL9iZK1cb9ek0c8ZgFaShoMcUH9zw1zghL1RWNKzkbTaZz6dJkefxzj&#10;4g41y0ON3tSXBq0zwsqyPB0jPqjhKJ2pH7FvFvFVqJjmeLugYThehm61YF9xsVgkEObcsnCj7y2P&#10;riPNsYcf2kfmbN/oATPy1QzjzmYv+r3DRkttFptgZJWGIRLdsdoXADsizUi/z+ISOrwn1NPWnf8G&#10;AAD//wMAUEsDBBQABgAIAAAAIQBj1MxB3QAAAAcBAAAPAAAAZHJzL2Rvd25yZXYueG1sTI9BS8NA&#10;FITvgv9heYI3uzFNShrzUoIiggpi9dLbNnkmwezbkH1t03/vetLjMMPMN8VmtoM60uR7xwi3iwgU&#10;ce2anluEz4/HmwyUF8ONGRwTwpk8bMrLi8LkjTvxOx230qpQwj43CJ3ImGvt646s8Qs3Egfvy03W&#10;SJBTq5vJnEK5HXQcRSttTc9hoTMj3XdUf28PFuE52ZmHpbzQWXh+q6qnbEz8K+L11VzdgRKa5S8M&#10;v/gBHcrAtHcHbrwaELLwRBCSFFRw1+kq6D1CHC9T0GWh//OXPwAAAP//AwBQSwECLQAUAAYACAAA&#10;ACEAtoM4kv4AAADhAQAAEwAAAAAAAAAAAAAAAAAAAAAAW0NvbnRlbnRfVHlwZXNdLnhtbFBLAQIt&#10;ABQABgAIAAAAIQA4/SH/1gAAAJQBAAALAAAAAAAAAAAAAAAAAC8BAABfcmVscy8ucmVsc1BLAQIt&#10;ABQABgAIAAAAIQBe0r48kgIAAL0FAAAOAAAAAAAAAAAAAAAAAC4CAABkcnMvZTJvRG9jLnhtbFBL&#10;AQItABQABgAIAAAAIQBj1MxB3QAAAAcBAAAPAAAAAAAAAAAAAAAAAOwEAABkcnMvZG93bnJldi54&#10;bWxQSwUGAAAAAAQABADzAAAA9gUAAAAA&#10;" fillcolor="white [3201]" strokecolor="white [3212]" strokeweight=".5pt">
                      <v:textbox>
                        <w:txbxContent>
                          <w:p w:rsidR="005E4CBA" w:rsidRDefault="005E4CBA" w:rsidP="00E779FB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0A98A581" wp14:editId="1D120422">
                                  <wp:extent cx="2820670" cy="1295400"/>
                                  <wp:effectExtent l="0" t="0" r="0" b="0"/>
                                  <wp:docPr id="35" name="Picture 3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4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20670" cy="12954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6B5C65" w:rsidRDefault="006B5C65" w:rsidP="006B5C65">
            <w:pPr>
              <w:pStyle w:val="NoSpacing"/>
              <w:spacing w:line="276" w:lineRule="auto"/>
              <w:jc w:val="center"/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</w:pPr>
          </w:p>
          <w:p w:rsidR="006B5C65" w:rsidRDefault="006B5C65" w:rsidP="006B5C65">
            <w:pPr>
              <w:pStyle w:val="NoSpacing"/>
              <w:spacing w:line="276" w:lineRule="auto"/>
              <w:jc w:val="center"/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</w:pPr>
          </w:p>
          <w:p w:rsidR="006B5C65" w:rsidRDefault="006B5C65" w:rsidP="006B5C65">
            <w:pPr>
              <w:pStyle w:val="NoSpacing"/>
              <w:spacing w:line="276" w:lineRule="auto"/>
              <w:jc w:val="center"/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</w:pPr>
          </w:p>
          <w:p w:rsidR="006B5C65" w:rsidRDefault="006B5C65" w:rsidP="006B5C65">
            <w:pPr>
              <w:pStyle w:val="NoSpacing"/>
              <w:spacing w:line="276" w:lineRule="auto"/>
              <w:jc w:val="center"/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</w:pPr>
          </w:p>
          <w:p w:rsidR="006B5C65" w:rsidRDefault="006B5C65" w:rsidP="006B5C65">
            <w:pPr>
              <w:pStyle w:val="NoSpacing"/>
              <w:spacing w:line="276" w:lineRule="auto"/>
              <w:jc w:val="center"/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</w:pPr>
          </w:p>
          <w:p w:rsidR="006B5C65" w:rsidRDefault="006B5C65" w:rsidP="006B5C65">
            <w:pPr>
              <w:pStyle w:val="NoSpacing"/>
              <w:spacing w:line="276" w:lineRule="auto"/>
              <w:jc w:val="center"/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</w:pPr>
          </w:p>
          <w:p w:rsidR="006B5C65" w:rsidRDefault="006B5C65" w:rsidP="006B5C65">
            <w:pPr>
              <w:pStyle w:val="NoSpacing"/>
              <w:spacing w:line="276" w:lineRule="auto"/>
              <w:jc w:val="center"/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</w:pPr>
          </w:p>
          <w:p w:rsidR="006B5C65" w:rsidRPr="006B5C65" w:rsidRDefault="006B5C65" w:rsidP="00D509E6">
            <w:pPr>
              <w:pStyle w:val="NoSpacing"/>
              <w:spacing w:line="276" w:lineRule="auto"/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</w:pPr>
          </w:p>
          <w:p w:rsidR="0099748F" w:rsidRPr="00E779FB" w:rsidRDefault="00D509E6" w:rsidP="00E779FB">
            <w:pPr>
              <w:pStyle w:val="NoSpacing"/>
              <w:spacing w:line="276" w:lineRule="auto"/>
              <w:jc w:val="center"/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</w:pPr>
            <w:r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  <w:t>Зураг Б</w:t>
            </w:r>
            <w:r w:rsidR="0099748F" w:rsidRPr="00E779FB"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  <w:t>.6a – Багасгсан</w:t>
            </w:r>
            <w:r w:rsidR="00E779FB" w:rsidRPr="00E779FB"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  <w:t xml:space="preserve"> бүрэн долгион (62,5%)</w:t>
            </w:r>
            <w:r w:rsidR="00E779FB" w:rsidRPr="00E779FB">
              <w:rPr>
                <w:rFonts w:ascii="Arial" w:eastAsiaTheme="minorHAnsi" w:hAnsi="Arial" w:cs="Arial"/>
                <w:b/>
                <w:sz w:val="20"/>
                <w:szCs w:val="20"/>
                <w:lang w:val="mn-MN"/>
              </w:rPr>
              <w:t xml:space="preserve"> </w:t>
            </w:r>
            <w:r w:rsidR="0099748F" w:rsidRPr="00E779FB"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  <w:t>гэмтэлгүй</w:t>
            </w:r>
          </w:p>
          <w:p w:rsidR="0099748F" w:rsidRDefault="00E779FB" w:rsidP="00E779FB">
            <w:pPr>
              <w:pStyle w:val="NoSpacing"/>
              <w:spacing w:line="276" w:lineRule="auto"/>
              <w:jc w:val="center"/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</w:pPr>
            <w:r w:rsidRPr="00E779FB"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  <w:t>Зураг Б.6б – Бүрэн долгион (100%)</w:t>
            </w:r>
            <w:r w:rsidRPr="00E779FB">
              <w:rPr>
                <w:rFonts w:ascii="Arial" w:eastAsiaTheme="minorHAnsi" w:hAnsi="Arial" w:cs="Arial"/>
                <w:b/>
                <w:sz w:val="20"/>
                <w:szCs w:val="20"/>
                <w:lang w:val="mn-MN"/>
              </w:rPr>
              <w:t xml:space="preserve"> </w:t>
            </w:r>
            <w:r w:rsidR="0099748F" w:rsidRPr="00E779FB"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  <w:t>гэмтэлтэй</w:t>
            </w:r>
          </w:p>
          <w:p w:rsidR="00E779FB" w:rsidRPr="00E779FB" w:rsidRDefault="00E779FB" w:rsidP="00E779FB">
            <w:pPr>
              <w:pStyle w:val="NoSpacing"/>
              <w:spacing w:line="276" w:lineRule="auto"/>
              <w:jc w:val="center"/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</w:pPr>
          </w:p>
          <w:p w:rsidR="0099748F" w:rsidRPr="00E779FB" w:rsidRDefault="0099748F" w:rsidP="00A63B9C">
            <w:pPr>
              <w:pStyle w:val="NoSpacing"/>
              <w:spacing w:line="276" w:lineRule="auto"/>
              <w:jc w:val="both"/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</w:pPr>
            <w:r w:rsidRPr="00E779FB"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  <w:t>Тэмдэглээ</w:t>
            </w:r>
          </w:p>
          <w:p w:rsidR="0099748F" w:rsidRPr="001442AE" w:rsidRDefault="0099748F" w:rsidP="00A63B9C">
            <w:pPr>
              <w:pStyle w:val="NoSpacing"/>
              <w:spacing w:line="276" w:lineRule="auto"/>
              <w:jc w:val="both"/>
              <w:rPr>
                <w:rFonts w:ascii="Arial" w:eastAsiaTheme="minorHAnsi" w:hAnsi="Arial" w:cs="Arial"/>
                <w:sz w:val="20"/>
                <w:szCs w:val="20"/>
                <w:lang w:val="en-GB"/>
              </w:rPr>
            </w:pPr>
            <w:r w:rsidRPr="001442AE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>1</w:t>
            </w:r>
            <w:r w:rsidR="00E779FB">
              <w:rPr>
                <w:rFonts w:ascii="Arial" w:eastAsiaTheme="minorHAnsi" w:hAnsi="Arial" w:cs="Arial"/>
                <w:sz w:val="20"/>
                <w:szCs w:val="20"/>
                <w:lang w:val="mn-MN"/>
              </w:rPr>
              <w:t>.</w:t>
            </w:r>
            <w:r w:rsidRPr="001442AE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 xml:space="preserve"> өгөгдсөн</w:t>
            </w:r>
            <w:r w:rsidR="00E779FB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 xml:space="preserve"> импульс, 100 мкс дүрс дэлгэлттэ</w:t>
            </w:r>
            <w:r w:rsidRPr="001442AE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>й</w:t>
            </w:r>
          </w:p>
          <w:p w:rsidR="0099748F" w:rsidRPr="001442AE" w:rsidRDefault="00E779FB" w:rsidP="00A63B9C">
            <w:pPr>
              <w:pStyle w:val="NoSpacing"/>
              <w:spacing w:line="276" w:lineRule="auto"/>
              <w:jc w:val="both"/>
              <w:rPr>
                <w:rFonts w:ascii="Arial" w:eastAsiaTheme="minorHAnsi" w:hAnsi="Arial" w:cs="Arial"/>
                <w:sz w:val="20"/>
                <w:szCs w:val="20"/>
                <w:lang w:val="en-GB"/>
              </w:rPr>
            </w:pPr>
            <w:r>
              <w:rPr>
                <w:rFonts w:ascii="Arial" w:eastAsiaTheme="minorHAnsi" w:hAnsi="Arial" w:cs="Arial"/>
                <w:sz w:val="20"/>
                <w:szCs w:val="20"/>
                <w:lang w:val="en-GB"/>
              </w:rPr>
              <w:t>2</w:t>
            </w:r>
            <w:r>
              <w:rPr>
                <w:rFonts w:ascii="Arial" w:eastAsiaTheme="minorHAnsi" w:hAnsi="Arial" w:cs="Arial"/>
                <w:sz w:val="20"/>
                <w:szCs w:val="20"/>
                <w:lang w:val="mn-MN"/>
              </w:rPr>
              <w:t xml:space="preserve">. </w:t>
            </w:r>
            <w:r w:rsidR="0099748F" w:rsidRPr="001442AE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>ней</w:t>
            </w:r>
            <w:r>
              <w:rPr>
                <w:rFonts w:ascii="Arial" w:eastAsiaTheme="minorHAnsi" w:hAnsi="Arial" w:cs="Arial"/>
                <w:sz w:val="20"/>
                <w:szCs w:val="20"/>
                <w:lang w:val="en-GB"/>
              </w:rPr>
              <w:t>тралийн гүйдэл, 100 мкс дүрс дэлгэлттэ</w:t>
            </w:r>
            <w:r w:rsidR="0099748F" w:rsidRPr="001442AE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>й</w:t>
            </w:r>
          </w:p>
          <w:p w:rsidR="0099748F" w:rsidRDefault="0099748F" w:rsidP="00A63B9C">
            <w:pPr>
              <w:pStyle w:val="NoSpacing"/>
              <w:spacing w:line="276" w:lineRule="auto"/>
              <w:jc w:val="both"/>
              <w:rPr>
                <w:rFonts w:ascii="Arial" w:eastAsiaTheme="minorHAnsi" w:hAnsi="Arial" w:cs="Arial"/>
                <w:sz w:val="20"/>
                <w:szCs w:val="20"/>
                <w:lang w:val="mn-MN"/>
              </w:rPr>
            </w:pPr>
            <w:r w:rsidRPr="001442AE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>3</w:t>
            </w:r>
            <w:r w:rsidR="00E779FB">
              <w:rPr>
                <w:rFonts w:ascii="Arial" w:eastAsiaTheme="minorHAnsi" w:hAnsi="Arial" w:cs="Arial"/>
                <w:sz w:val="20"/>
                <w:szCs w:val="20"/>
                <w:lang w:val="mn-MN"/>
              </w:rPr>
              <w:t>.</w:t>
            </w:r>
            <w:r w:rsidRPr="001442AE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 xml:space="preserve"> газартай богино холбогдсон зэргэлдээх ороомгоос багтаамжаар дамжсан гү</w:t>
            </w:r>
            <w:r w:rsidR="00E779FB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>йдэл , 100 мкс дүрс дэлгэ</w:t>
            </w:r>
            <w:r w:rsidRPr="001442AE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>лттэй</w:t>
            </w:r>
            <w:r w:rsidR="00E779FB">
              <w:rPr>
                <w:rFonts w:ascii="Arial" w:eastAsiaTheme="minorHAnsi" w:hAnsi="Arial" w:cs="Arial"/>
                <w:sz w:val="20"/>
                <w:szCs w:val="20"/>
                <w:lang w:val="mn-MN"/>
              </w:rPr>
              <w:t>.</w:t>
            </w:r>
          </w:p>
          <w:p w:rsidR="00E779FB" w:rsidRDefault="00E779FB" w:rsidP="00A63B9C">
            <w:pPr>
              <w:pStyle w:val="NoSpacing"/>
              <w:spacing w:line="276" w:lineRule="auto"/>
              <w:jc w:val="both"/>
              <w:rPr>
                <w:rFonts w:ascii="Arial" w:eastAsiaTheme="minorHAnsi" w:hAnsi="Arial" w:cs="Arial"/>
                <w:sz w:val="20"/>
                <w:szCs w:val="20"/>
                <w:lang w:val="mn-MN"/>
              </w:rPr>
            </w:pPr>
          </w:p>
          <w:p w:rsidR="00E779FB" w:rsidRPr="001442AE" w:rsidRDefault="0099748F" w:rsidP="00A63B9C">
            <w:pPr>
              <w:pStyle w:val="NoSpacing"/>
              <w:spacing w:line="276" w:lineRule="auto"/>
              <w:jc w:val="both"/>
              <w:rPr>
                <w:rFonts w:ascii="Arial" w:eastAsiaTheme="minorHAnsi" w:hAnsi="Arial" w:cs="Arial"/>
                <w:sz w:val="20"/>
                <w:szCs w:val="20"/>
                <w:lang w:val="en-GB"/>
              </w:rPr>
            </w:pPr>
            <w:r w:rsidRPr="001442AE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>ТАЙЛБАР</w:t>
            </w:r>
            <w:r w:rsidR="00E779FB">
              <w:rPr>
                <w:rFonts w:ascii="Arial" w:eastAsiaTheme="minorHAnsi" w:hAnsi="Arial" w:cs="Arial"/>
                <w:sz w:val="20"/>
                <w:szCs w:val="20"/>
                <w:lang w:val="mn-MN"/>
              </w:rPr>
              <w:t>:</w:t>
            </w:r>
            <w:r w:rsidRPr="001442AE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 xml:space="preserve"> Гэмтэл 30 мкс-35 мкс-ийн дараа нейтралийн болон багтаамжаар дамжсан гүйдли</w:t>
            </w:r>
            <w:r w:rsidR="00E779FB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>йн осциллограммууд дээр илэрсэн</w:t>
            </w:r>
            <w:r w:rsidR="00E779FB">
              <w:rPr>
                <w:rFonts w:ascii="Arial" w:eastAsiaTheme="minorHAnsi" w:hAnsi="Arial" w:cs="Arial"/>
                <w:sz w:val="20"/>
                <w:szCs w:val="20"/>
                <w:lang w:val="mn-MN"/>
              </w:rPr>
              <w:t xml:space="preserve"> </w:t>
            </w:r>
            <w:r w:rsidRPr="001442AE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>боловч, өгөгдсөн хүчдлийн осциллограмм дээр илрээгүй.</w:t>
            </w:r>
          </w:p>
          <w:p w:rsidR="0099748F" w:rsidRDefault="003F1441" w:rsidP="00E779FB">
            <w:pPr>
              <w:pStyle w:val="NoSpacing"/>
              <w:spacing w:line="276" w:lineRule="auto"/>
              <w:jc w:val="center"/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</w:pPr>
            <w:r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  <w:lastRenderedPageBreak/>
              <w:t>Зураг Б</w:t>
            </w:r>
            <w:r w:rsidR="00E779FB" w:rsidRPr="00E779FB"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  <w:t>.6 – Аянгын долгион, б</w:t>
            </w:r>
            <w:r w:rsidR="0099748F" w:rsidRPr="00E779FB"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  <w:t>ү</w:t>
            </w:r>
            <w:r w:rsidR="00E779FB" w:rsidRPr="00E779FB"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  <w:t>рэн долгионо</w:t>
            </w:r>
            <w:r w:rsidR="0099748F" w:rsidRPr="00E779FB"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  <w:t>о</w:t>
            </w:r>
            <w:r w:rsidR="00E779FB" w:rsidRPr="00E779FB"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  <w:t>р гэмтэх - 220\110 кВ-ын</w:t>
            </w:r>
            <w:r w:rsidR="00E779FB" w:rsidRPr="00E779FB">
              <w:rPr>
                <w:rFonts w:ascii="Arial" w:eastAsiaTheme="minorHAnsi" w:hAnsi="Arial" w:cs="Arial"/>
                <w:b/>
                <w:sz w:val="20"/>
                <w:szCs w:val="20"/>
                <w:lang w:val="mn-MN"/>
              </w:rPr>
              <w:t xml:space="preserve"> </w:t>
            </w:r>
            <w:r w:rsidR="00E779FB" w:rsidRPr="00E779FB"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  <w:t>трансформаторын олон дамжуулагч б</w:t>
            </w:r>
            <w:r w:rsidR="0099748F" w:rsidRPr="00E779FB"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  <w:t>ү</w:t>
            </w:r>
            <w:r w:rsidR="00E779FB" w:rsidRPr="00E779FB"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  <w:t>хий өндөр хүчдлийн үндсэн</w:t>
            </w:r>
            <w:r w:rsidR="00E779FB" w:rsidRPr="00E779FB">
              <w:rPr>
                <w:rFonts w:ascii="Arial" w:eastAsiaTheme="minorHAnsi" w:hAnsi="Arial" w:cs="Arial"/>
                <w:b/>
                <w:sz w:val="20"/>
                <w:szCs w:val="20"/>
                <w:lang w:val="mn-MN"/>
              </w:rPr>
              <w:t xml:space="preserve"> </w:t>
            </w:r>
            <w:r w:rsidR="00E779FB" w:rsidRPr="00E779FB"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  <w:t>ороомгийн зэрэгцээ дамжуулагчуудын хооронд ниргэ</w:t>
            </w:r>
            <w:r w:rsidR="0099748F" w:rsidRPr="00E779FB"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  <w:t>х</w:t>
            </w:r>
          </w:p>
          <w:p w:rsidR="00E779FB" w:rsidRDefault="00E779FB" w:rsidP="00E779FB">
            <w:pPr>
              <w:pStyle w:val="NoSpacing"/>
              <w:spacing w:line="276" w:lineRule="auto"/>
              <w:jc w:val="center"/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</w:pPr>
            <w:r>
              <w:rPr>
                <w:rFonts w:ascii="Arial" w:eastAsiaTheme="minorHAnsi" w:hAnsi="Arial" w:cs="Arial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22D6FD79" wp14:editId="2CC6CC85">
                      <wp:simplePos x="0" y="0"/>
                      <wp:positionH relativeFrom="column">
                        <wp:posOffset>3175</wp:posOffset>
                      </wp:positionH>
                      <wp:positionV relativeFrom="paragraph">
                        <wp:posOffset>10160</wp:posOffset>
                      </wp:positionV>
                      <wp:extent cx="6000750" cy="1676400"/>
                      <wp:effectExtent l="0" t="0" r="19050" b="19050"/>
                      <wp:wrapNone/>
                      <wp:docPr id="36" name="Text Box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000750" cy="16764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E4CBA" w:rsidRDefault="005E4CBA" w:rsidP="00E779FB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3F52F7F" wp14:editId="502C04DC">
                                        <wp:extent cx="2758440" cy="1571625"/>
                                        <wp:effectExtent l="0" t="0" r="3810" b="9525"/>
                                        <wp:docPr id="37" name="Picture 3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4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758440" cy="15716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2D6FD79" id="Text Box 36" o:spid="_x0000_s1050" type="#_x0000_t202" style="position:absolute;left:0;text-align:left;margin-left:.25pt;margin-top:.8pt;width:472.5pt;height:132pt;z-index:251702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5xikgIAAL0FAAAOAAAAZHJzL2Uyb0RvYy54bWysVN9P2zAQfp+0/8Hy+0haStkqUtSBmCYh&#10;QIOJZ9ex22iO7dluk+6v32cnKYUhTUx7Sey778533/04O29rRbbC+crogo6OckqE5qas9Kqg3x+u&#10;PnykxAemS6aMFgXdCU/P5+/fnTV2JsZmbVQpHIET7WeNLeg6BDvLMs/Xomb+yFihoZTG1Szg6lZZ&#10;6VgD77XKxnk+zRrjSusMF95Detkp6Tz5l1LwcCulF4GogiK2kL4ufZfxm83P2GzlmF1XvA+D/UMU&#10;Nas0Ht27umSBkY2r/nBVV9wZb2Q44qbOjJQVFykHZDPKX2Rzv2ZWpFxAjrd7mvz/c8tvtneOVGVB&#10;j6eUaFajRg+iDeSzaQlE4KexfgbYvQUwtJCjzoPcQxjTbqWr4x8JEejB9G7PbvTGIZzmeX56AhWH&#10;bjQ9nU7yxH/2ZG6dD1+EqUk8FNShfIlVtr32AaEAOkDia96oqryqlEqX2DLiQjmyZSi2CilIWDxD&#10;KU0ahHKMOP7mYbl6xQP8KR0tRWquPqxIUUdFOoWdEhGj9DchQW5i5JUYGedC7+NM6IiSyOgthj3+&#10;Kaq3GHd5wCK9bHTYG9eVNq5j6Tm15Y+BGNnhUZiDvOMxtMs2ddV4MrTK0pQ7dJAz3Qx6y68qVPma&#10;+XDHHIYOnYFFEm7xkcqgSqY/UbI27tdr8ojHLEBLSYMhLqj/uWFOUKK+akzJp9FkEqc+XSYnp2Nc&#10;3KFmeajRm/rCoHVGWFmWp2PEBzUcpTP1I/bNIr4KFdMcbxc0DMeL0K0W7CsuFosEwpxbFq71veXR&#10;daQ59vBD+8ic7Rs9YEZuzDDubPai3ztstNRmsQlGVmkYItEdq30BsCPSjPT7LC6hw3tCPW3d+W8A&#10;AAD//wMAUEsDBBQABgAIAAAAIQAcURsW2gAAAAYBAAAPAAAAZHJzL2Rvd25yZXYueG1sTI5PS8NA&#10;EMXvgt9hGcGb3ViTUGM2JSgiaEGsXrxNs2MSzM6G7LZNv73jSY/vD+/9yvXsBnWgKfSeDVwvElDE&#10;jbc9twY+3h+vVqBCRLY4eCYDJwqwrs7PSiysP/IbHbaxVTLCoUADXYxjoXVoOnIYFn4kluzLTw6j&#10;yKnVdsKjjLtBL5Mk1w57locOR7rvqPne7p2B5/QTH27iC50iz691/bQa07Ax5vJiru9ARZrjXxl+&#10;8QUdKmHa+T3boAYDmfTEzUFJeJtmoncGlnmWg65K/R+/+gEAAP//AwBQSwECLQAUAAYACAAAACEA&#10;toM4kv4AAADhAQAAEwAAAAAAAAAAAAAAAAAAAAAAW0NvbnRlbnRfVHlwZXNdLnhtbFBLAQItABQA&#10;BgAIAAAAIQA4/SH/1gAAAJQBAAALAAAAAAAAAAAAAAAAAC8BAABfcmVscy8ucmVsc1BLAQItABQA&#10;BgAIAAAAIQDDE5xikgIAAL0FAAAOAAAAAAAAAAAAAAAAAC4CAABkcnMvZTJvRG9jLnhtbFBLAQIt&#10;ABQABgAIAAAAIQAcURsW2gAAAAYBAAAPAAAAAAAAAAAAAAAAAOwEAABkcnMvZG93bnJldi54bWxQ&#10;SwUGAAAAAAQABADzAAAA8wUAAAAA&#10;" fillcolor="white [3201]" strokecolor="white [3212]" strokeweight=".5pt">
                      <v:textbox>
                        <w:txbxContent>
                          <w:p w:rsidR="005E4CBA" w:rsidRDefault="005E4CBA" w:rsidP="00E779FB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63F52F7F" wp14:editId="502C04DC">
                                  <wp:extent cx="2758440" cy="1571625"/>
                                  <wp:effectExtent l="0" t="0" r="3810" b="9525"/>
                                  <wp:docPr id="37" name="Picture 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4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58440" cy="15716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E779FB" w:rsidRDefault="00E779FB" w:rsidP="00E779FB">
            <w:pPr>
              <w:pStyle w:val="NoSpacing"/>
              <w:spacing w:line="276" w:lineRule="auto"/>
              <w:jc w:val="center"/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</w:pPr>
          </w:p>
          <w:p w:rsidR="00E779FB" w:rsidRDefault="00E779FB" w:rsidP="00E779FB">
            <w:pPr>
              <w:pStyle w:val="NoSpacing"/>
              <w:spacing w:line="276" w:lineRule="auto"/>
              <w:jc w:val="center"/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</w:pPr>
          </w:p>
          <w:p w:rsidR="00E779FB" w:rsidRDefault="00E779FB" w:rsidP="00E779FB">
            <w:pPr>
              <w:pStyle w:val="NoSpacing"/>
              <w:spacing w:line="276" w:lineRule="auto"/>
              <w:jc w:val="center"/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</w:pPr>
          </w:p>
          <w:p w:rsidR="00E779FB" w:rsidRDefault="00E779FB" w:rsidP="00E779FB">
            <w:pPr>
              <w:pStyle w:val="NoSpacing"/>
              <w:spacing w:line="276" w:lineRule="auto"/>
              <w:jc w:val="center"/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</w:pPr>
          </w:p>
          <w:p w:rsidR="00E779FB" w:rsidRDefault="00E779FB" w:rsidP="00E779FB">
            <w:pPr>
              <w:pStyle w:val="NoSpacing"/>
              <w:spacing w:line="276" w:lineRule="auto"/>
              <w:jc w:val="center"/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</w:pPr>
          </w:p>
          <w:p w:rsidR="00E779FB" w:rsidRDefault="00E779FB" w:rsidP="00E779FB">
            <w:pPr>
              <w:pStyle w:val="NoSpacing"/>
              <w:spacing w:line="276" w:lineRule="auto"/>
              <w:jc w:val="center"/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</w:pPr>
          </w:p>
          <w:p w:rsidR="00E779FB" w:rsidRDefault="00E779FB" w:rsidP="00E779FB">
            <w:pPr>
              <w:pStyle w:val="NoSpacing"/>
              <w:spacing w:line="276" w:lineRule="auto"/>
              <w:jc w:val="center"/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</w:pPr>
          </w:p>
          <w:p w:rsidR="00E779FB" w:rsidRDefault="00E779FB" w:rsidP="00E779FB">
            <w:pPr>
              <w:pStyle w:val="NoSpacing"/>
              <w:spacing w:line="276" w:lineRule="auto"/>
              <w:jc w:val="center"/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</w:pPr>
          </w:p>
          <w:p w:rsidR="00E779FB" w:rsidRPr="00E779FB" w:rsidRDefault="00E779FB" w:rsidP="00D509E6">
            <w:pPr>
              <w:pStyle w:val="NoSpacing"/>
              <w:spacing w:line="276" w:lineRule="auto"/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</w:pPr>
          </w:p>
          <w:p w:rsidR="0099748F" w:rsidRPr="00E779FB" w:rsidRDefault="0099748F" w:rsidP="00E779FB">
            <w:pPr>
              <w:pStyle w:val="NoSpacing"/>
              <w:spacing w:line="276" w:lineRule="auto"/>
              <w:jc w:val="center"/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</w:pPr>
            <w:r w:rsidRPr="00E779FB"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  <w:t>Зур</w:t>
            </w:r>
            <w:r w:rsidR="00E779FB"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  <w:t>аг Б</w:t>
            </w:r>
            <w:r w:rsidR="00E779FB" w:rsidRPr="00E779FB"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  <w:t>.7a – Бүрэн долгион (100%)</w:t>
            </w:r>
            <w:r w:rsidR="00E779FB" w:rsidRPr="00E779FB">
              <w:rPr>
                <w:rFonts w:ascii="Arial" w:eastAsiaTheme="minorHAnsi" w:hAnsi="Arial" w:cs="Arial"/>
                <w:b/>
                <w:sz w:val="20"/>
                <w:szCs w:val="20"/>
                <w:lang w:val="mn-MN"/>
              </w:rPr>
              <w:t xml:space="preserve"> </w:t>
            </w:r>
            <w:r w:rsidRPr="00E779FB"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  <w:t>гэмтэлгүй</w:t>
            </w:r>
          </w:p>
          <w:p w:rsidR="0099748F" w:rsidRDefault="00E779FB" w:rsidP="00E779FB">
            <w:pPr>
              <w:pStyle w:val="NoSpacing"/>
              <w:spacing w:line="276" w:lineRule="auto"/>
              <w:jc w:val="center"/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</w:pPr>
            <w:r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  <w:t>Зураг Б.7б</w:t>
            </w:r>
            <w:r w:rsidR="0099748F" w:rsidRPr="00E779FB"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  <w:t xml:space="preserve"> – Хэрчигдсэн д</w:t>
            </w:r>
            <w:r w:rsidRPr="00E779FB"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  <w:t>олгион (115%)</w:t>
            </w:r>
            <w:r w:rsidRPr="00E779FB">
              <w:rPr>
                <w:rFonts w:ascii="Arial" w:eastAsiaTheme="minorHAnsi" w:hAnsi="Arial" w:cs="Arial"/>
                <w:b/>
                <w:sz w:val="20"/>
                <w:szCs w:val="20"/>
                <w:lang w:val="mn-MN"/>
              </w:rPr>
              <w:t xml:space="preserve"> </w:t>
            </w:r>
            <w:r w:rsidR="0099748F" w:rsidRPr="00E779FB"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  <w:t>гэмтэлтэй (Тайлбар 1)</w:t>
            </w:r>
          </w:p>
          <w:p w:rsidR="00037AAE" w:rsidRPr="00E779FB" w:rsidRDefault="00037AAE" w:rsidP="00E779FB">
            <w:pPr>
              <w:pStyle w:val="NoSpacing"/>
              <w:spacing w:line="276" w:lineRule="auto"/>
              <w:jc w:val="center"/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</w:pPr>
          </w:p>
          <w:p w:rsidR="0099748F" w:rsidRPr="001442AE" w:rsidRDefault="0099748F" w:rsidP="00037AAE">
            <w:pPr>
              <w:pStyle w:val="NoSpacing"/>
              <w:spacing w:line="276" w:lineRule="auto"/>
              <w:jc w:val="center"/>
              <w:rPr>
                <w:rFonts w:ascii="Arial" w:eastAsiaTheme="minorHAnsi" w:hAnsi="Arial" w:cs="Arial"/>
                <w:sz w:val="20"/>
                <w:szCs w:val="20"/>
                <w:lang w:val="en-GB"/>
              </w:rPr>
            </w:pPr>
            <w:r w:rsidRPr="001442AE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>(Амплитудууд нь нэг ижил болоогүй)</w:t>
            </w:r>
          </w:p>
          <w:p w:rsidR="0099748F" w:rsidRPr="00037AAE" w:rsidRDefault="0099748F" w:rsidP="00A63B9C">
            <w:pPr>
              <w:pStyle w:val="NoSpacing"/>
              <w:spacing w:line="276" w:lineRule="auto"/>
              <w:jc w:val="both"/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</w:pPr>
            <w:r w:rsidRPr="00037AAE"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  <w:t>Тэмдэглээ</w:t>
            </w:r>
          </w:p>
          <w:p w:rsidR="0099748F" w:rsidRPr="001442AE" w:rsidRDefault="0099748F" w:rsidP="00A63B9C">
            <w:pPr>
              <w:pStyle w:val="NoSpacing"/>
              <w:spacing w:line="276" w:lineRule="auto"/>
              <w:jc w:val="both"/>
              <w:rPr>
                <w:rFonts w:ascii="Arial" w:eastAsiaTheme="minorHAnsi" w:hAnsi="Arial" w:cs="Arial"/>
                <w:sz w:val="20"/>
                <w:szCs w:val="20"/>
                <w:lang w:val="en-GB"/>
              </w:rPr>
            </w:pPr>
            <w:r w:rsidRPr="001442AE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>1</w:t>
            </w:r>
            <w:r w:rsidR="00037AAE">
              <w:rPr>
                <w:rFonts w:ascii="Arial" w:eastAsiaTheme="minorHAnsi" w:hAnsi="Arial" w:cs="Arial"/>
                <w:sz w:val="20"/>
                <w:szCs w:val="20"/>
                <w:lang w:val="mn-MN"/>
              </w:rPr>
              <w:t>.</w:t>
            </w:r>
            <w:r w:rsidRPr="001442AE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 xml:space="preserve"> ө</w:t>
            </w:r>
            <w:r w:rsidR="00037AAE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>гөгдсөн импульс, 10 мкс дүрс дэлгэ</w:t>
            </w:r>
            <w:r w:rsidRPr="001442AE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>лттэй</w:t>
            </w:r>
          </w:p>
          <w:p w:rsidR="0099748F" w:rsidRDefault="0099748F" w:rsidP="00A63B9C">
            <w:pPr>
              <w:pStyle w:val="NoSpacing"/>
              <w:spacing w:line="276" w:lineRule="auto"/>
              <w:jc w:val="both"/>
              <w:rPr>
                <w:rFonts w:ascii="Arial" w:eastAsiaTheme="minorHAnsi" w:hAnsi="Arial" w:cs="Arial"/>
                <w:sz w:val="20"/>
                <w:szCs w:val="20"/>
                <w:lang w:val="en-GB"/>
              </w:rPr>
            </w:pPr>
            <w:r w:rsidRPr="001442AE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>2</w:t>
            </w:r>
            <w:r w:rsidR="00037AAE">
              <w:rPr>
                <w:rFonts w:ascii="Arial" w:eastAsiaTheme="minorHAnsi" w:hAnsi="Arial" w:cs="Arial"/>
                <w:sz w:val="20"/>
                <w:szCs w:val="20"/>
                <w:lang w:val="mn-MN"/>
              </w:rPr>
              <w:t>.</w:t>
            </w:r>
            <w:r w:rsidRPr="001442AE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 xml:space="preserve"> не</w:t>
            </w:r>
            <w:r w:rsidR="00037AAE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>йтралийн гүйдэл, 15 мкс дүрс дэлгэ</w:t>
            </w:r>
            <w:r w:rsidRPr="001442AE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>лттэй</w:t>
            </w:r>
          </w:p>
          <w:p w:rsidR="00037AAE" w:rsidRPr="001442AE" w:rsidRDefault="00037AAE" w:rsidP="00A63B9C">
            <w:pPr>
              <w:pStyle w:val="NoSpacing"/>
              <w:spacing w:line="276" w:lineRule="auto"/>
              <w:jc w:val="both"/>
              <w:rPr>
                <w:rFonts w:ascii="Arial" w:eastAsiaTheme="minorHAnsi" w:hAnsi="Arial" w:cs="Arial"/>
                <w:sz w:val="20"/>
                <w:szCs w:val="20"/>
                <w:lang w:val="en-GB"/>
              </w:rPr>
            </w:pPr>
          </w:p>
          <w:p w:rsidR="0099748F" w:rsidRDefault="0099748F" w:rsidP="00A63B9C">
            <w:pPr>
              <w:pStyle w:val="NoSpacing"/>
              <w:spacing w:line="276" w:lineRule="auto"/>
              <w:jc w:val="both"/>
              <w:rPr>
                <w:rFonts w:ascii="Arial" w:eastAsiaTheme="minorHAnsi" w:hAnsi="Arial" w:cs="Arial"/>
                <w:sz w:val="20"/>
                <w:szCs w:val="20"/>
                <w:lang w:val="en-GB"/>
              </w:rPr>
            </w:pPr>
            <w:r w:rsidRPr="001442AE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>ТАЙЛБАР 1</w:t>
            </w:r>
            <w:r w:rsidR="00037AAE">
              <w:rPr>
                <w:rFonts w:ascii="Arial" w:eastAsiaTheme="minorHAnsi" w:hAnsi="Arial" w:cs="Arial"/>
                <w:sz w:val="20"/>
                <w:szCs w:val="20"/>
                <w:lang w:val="mn-MN"/>
              </w:rPr>
              <w:t>:</w:t>
            </w:r>
            <w:r w:rsidRPr="001442AE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 xml:space="preserve"> Гэмтэл нэгэнт бодитой хэрчилтээс өмнө үүссэн тул бүрэн долгионы гэмтэл гэж үзнэ.</w:t>
            </w:r>
          </w:p>
          <w:p w:rsidR="00037AAE" w:rsidRPr="001442AE" w:rsidRDefault="00037AAE" w:rsidP="00A63B9C">
            <w:pPr>
              <w:pStyle w:val="NoSpacing"/>
              <w:spacing w:line="276" w:lineRule="auto"/>
              <w:jc w:val="both"/>
              <w:rPr>
                <w:rFonts w:ascii="Arial" w:eastAsiaTheme="minorHAnsi" w:hAnsi="Arial" w:cs="Arial"/>
                <w:sz w:val="20"/>
                <w:szCs w:val="20"/>
                <w:lang w:val="en-GB"/>
              </w:rPr>
            </w:pPr>
          </w:p>
          <w:p w:rsidR="0099748F" w:rsidRDefault="0099748F" w:rsidP="00A63B9C">
            <w:pPr>
              <w:pStyle w:val="NoSpacing"/>
              <w:spacing w:line="276" w:lineRule="auto"/>
              <w:jc w:val="both"/>
              <w:rPr>
                <w:rFonts w:ascii="Arial" w:eastAsiaTheme="minorHAnsi" w:hAnsi="Arial" w:cs="Arial"/>
                <w:sz w:val="20"/>
                <w:szCs w:val="20"/>
                <w:lang w:val="en-GB"/>
              </w:rPr>
            </w:pPr>
            <w:r w:rsidRPr="001442AE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>ТАЙЛБАР 2</w:t>
            </w:r>
            <w:r w:rsidR="00037AAE">
              <w:rPr>
                <w:rFonts w:ascii="Arial" w:eastAsiaTheme="minorHAnsi" w:hAnsi="Arial" w:cs="Arial"/>
                <w:sz w:val="20"/>
                <w:szCs w:val="20"/>
                <w:lang w:val="mn-MN"/>
              </w:rPr>
              <w:t>:</w:t>
            </w:r>
            <w:r w:rsidRPr="001442AE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 xml:space="preserve"> Оргил утгын яг дараа болон бодит хэрчилтийн өмнө үүссэн гэмтэл 10</w:t>
            </w:r>
            <w:r w:rsidR="00037AAE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>%-ийн уналттай хүчдлийн долгион</w:t>
            </w:r>
            <w:r w:rsidR="00037AAE">
              <w:rPr>
                <w:rFonts w:ascii="Arial" w:eastAsiaTheme="minorHAnsi" w:hAnsi="Arial" w:cs="Arial"/>
                <w:sz w:val="20"/>
                <w:szCs w:val="20"/>
                <w:lang w:val="mn-MN"/>
              </w:rPr>
              <w:t xml:space="preserve"> </w:t>
            </w:r>
            <w:r w:rsidRPr="001442AE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>болон нейтралийн гүйдлийн осциллограммаар илэрсэн.</w:t>
            </w:r>
          </w:p>
          <w:p w:rsidR="00037AAE" w:rsidRPr="001442AE" w:rsidRDefault="00037AAE" w:rsidP="00A63B9C">
            <w:pPr>
              <w:pStyle w:val="NoSpacing"/>
              <w:spacing w:line="276" w:lineRule="auto"/>
              <w:jc w:val="both"/>
              <w:rPr>
                <w:rFonts w:ascii="Arial" w:eastAsiaTheme="minorHAnsi" w:hAnsi="Arial" w:cs="Arial"/>
                <w:sz w:val="20"/>
                <w:szCs w:val="20"/>
                <w:lang w:val="en-GB"/>
              </w:rPr>
            </w:pPr>
          </w:p>
          <w:p w:rsidR="0099748F" w:rsidRDefault="004C641E" w:rsidP="00D509E6">
            <w:pPr>
              <w:pStyle w:val="NoSpacing"/>
              <w:spacing w:line="276" w:lineRule="auto"/>
              <w:jc w:val="center"/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</w:pPr>
            <w:r w:rsidRPr="00D509E6"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  <w:t>Зураг B.7 – Аянгын долгион, б</w:t>
            </w:r>
            <w:r w:rsidR="0099748F" w:rsidRPr="00D509E6"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  <w:t>ү</w:t>
            </w:r>
            <w:r w:rsidRPr="00D509E6"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  <w:t>рэн долгионоор г</w:t>
            </w:r>
            <w:r w:rsidR="00D509E6" w:rsidRPr="00D509E6"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  <w:t>эмтэх-туршиж байгаа ороомгын</w:t>
            </w:r>
            <w:r w:rsidR="00D509E6" w:rsidRPr="00D509E6">
              <w:rPr>
                <w:rFonts w:ascii="Arial" w:eastAsiaTheme="minorHAnsi" w:hAnsi="Arial" w:cs="Arial"/>
                <w:b/>
                <w:sz w:val="20"/>
                <w:szCs w:val="20"/>
                <w:lang w:val="mn-MN"/>
              </w:rPr>
              <w:t xml:space="preserve"> </w:t>
            </w:r>
            <w:r w:rsidR="00D509E6" w:rsidRPr="00D509E6"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  <w:t>66кВ-ын оруулга тусгаарлагын хүчдэл жигдрү</w:t>
            </w:r>
            <w:r w:rsidR="0099748F" w:rsidRPr="00D509E6"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  <w:t>үл</w:t>
            </w:r>
            <w:r w:rsidR="00D509E6" w:rsidRPr="00D509E6"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  <w:t>эх ялтасуудын</w:t>
            </w:r>
            <w:r w:rsidR="00D509E6" w:rsidRPr="00D509E6">
              <w:rPr>
                <w:rFonts w:ascii="Arial" w:eastAsiaTheme="minorHAnsi" w:hAnsi="Arial" w:cs="Arial"/>
                <w:b/>
                <w:sz w:val="20"/>
                <w:szCs w:val="20"/>
                <w:lang w:val="mn-MN"/>
              </w:rPr>
              <w:t xml:space="preserve"> </w:t>
            </w:r>
            <w:r w:rsidR="00D509E6" w:rsidRPr="00D509E6"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  <w:t>хооронд нирг</w:t>
            </w:r>
            <w:r w:rsidR="0099748F" w:rsidRPr="00D509E6"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  <w:t>эх</w:t>
            </w:r>
          </w:p>
          <w:p w:rsidR="00D509E6" w:rsidRPr="00D509E6" w:rsidRDefault="00D509E6" w:rsidP="00D509E6">
            <w:pPr>
              <w:pStyle w:val="NoSpacing"/>
              <w:spacing w:line="276" w:lineRule="auto"/>
              <w:jc w:val="center"/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</w:pPr>
            <w:r>
              <w:rPr>
                <w:rFonts w:ascii="Arial" w:eastAsiaTheme="minorHAnsi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61A0E1AE" wp14:editId="73FEC878">
                      <wp:simplePos x="0" y="0"/>
                      <wp:positionH relativeFrom="column">
                        <wp:posOffset>3175</wp:posOffset>
                      </wp:positionH>
                      <wp:positionV relativeFrom="paragraph">
                        <wp:posOffset>15875</wp:posOffset>
                      </wp:positionV>
                      <wp:extent cx="6296025" cy="1952625"/>
                      <wp:effectExtent l="0" t="0" r="28575" b="28575"/>
                      <wp:wrapNone/>
                      <wp:docPr id="38" name="Text Box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296025" cy="19526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E4CBA" w:rsidRDefault="005E4CBA" w:rsidP="00D509E6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BACBF79" wp14:editId="4D3A3F07">
                                        <wp:extent cx="2105025" cy="1905000"/>
                                        <wp:effectExtent l="0" t="0" r="9525" b="0"/>
                                        <wp:docPr id="39" name="Picture 3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48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105025" cy="1905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1A0E1AE" id="Text Box 38" o:spid="_x0000_s1051" type="#_x0000_t202" style="position:absolute;left:0;text-align:left;margin-left:.25pt;margin-top:1.25pt;width:495.75pt;height:153.75pt;z-index:2517032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3LZlAIAAL0FAAAOAAAAZHJzL2Uyb0RvYy54bWysVE1PGzEQvVfqf7B8L5sEkpaIDUpBVJVQ&#10;QYWKs+O1k1W9Htd2kk1/fZ+9+YJyoepldzzzPJ5583Fx2TaGrZQPNdmS9096nCkrqartvOQ/Hm8+&#10;fOIsRGErYciqkm9U4JeT9+8u1m6sBrQgUynP4MSG8dqVfBGjGxdFkAvViHBCTlkYNflGRBz9vKi8&#10;WMN7Y4pBrzcq1uQr50mqEKC97ox8kv1rrWS80zqoyEzJEVvMX5+/s/QtJhdiPPfCLWq5DUP8QxSN&#10;qC0e3bu6FlGwpa//ctXU0lMgHU8kNQVpXUuVc0A2/d6LbB4WwqmcC8gJbk9T+H9u5bfVvWd1VfJT&#10;VMqKBjV6VG1kn6llUIGftQtjwB4cgLGFHnXe6QOUKe1W+yb9kRCDHUxv9uwmbxLK0eB81BsMOZOw&#10;9c+HgxEO8F8crjsf4hdFDUtCyT3Kl1kVq9sQO+gOkl4LZOrqpjYmH1LLqCvj2Uqg2CbmIOH8GcpY&#10;tkYop8NedvzMlpvu4GE2f8UD/BmbnlO5ubZhJYo6KrIUN0YljLHflQa5mZFXYhRSKruPM6MTSiOj&#10;t1zc4g9RveVylwdu5JfJxv3lprbkO5aeU1v93BGjOzxqeJR3EmM7a3NXdSVOqhlVG3SQp24Gg5M3&#10;Nap8K0K8Fx5Dh6bBIol3+GhDqBJtJc4W5H+/pk94zAKsnK0xxCUPv5bCK87MV4spOe+fnaWpz4ez&#10;4ccBDv7YMju22GVzRWidPlaWk1lM+Gh2ovbUPGHfTNOrMAkr8XbJ4068it1qwb6SajrNIMy5E/HW&#10;PjiZXCeaUw8/tk/Cu22jR8zIN9qNuxi/6PcOm25ami4j6ToPw4HVbQGwI/I4bfdZWkLH54w6bN3J&#10;HwAAAP//AwBQSwMEFAAGAAgAAAAhAHImmsncAAAABgEAAA8AAABkcnMvZG93bnJldi54bWxMj0FL&#10;w0AQhe+C/2EZwZvdbVqljZmUoIiggli9eNtmxySYnQ3ZbZv+e8eTnh7De7z3TbGZfK8ONMYuMMJ8&#10;ZkAR18F13CB8vD9crUDFZNnZPjAhnCjCpjw/K2zuwpHf6LBNjZISjrlFaFMacq1j3ZK3cRYGYvG+&#10;wuhtknNstBvtUcp9rzNjbrS3HctCawe6a6n+3u49wtPy094v0jOdEk+vVfW4GpbxBfHyYqpuQSWa&#10;0l8YfvEFHUph2oU9u6h6hGvJIWQiYq7XmTy2Q1jMjQFdFvo/fvkDAAD//wMAUEsBAi0AFAAGAAgA&#10;AAAhALaDOJL+AAAA4QEAABMAAAAAAAAAAAAAAAAAAAAAAFtDb250ZW50X1R5cGVzXS54bWxQSwEC&#10;LQAUAAYACAAAACEAOP0h/9YAAACUAQAACwAAAAAAAAAAAAAAAAAvAQAAX3JlbHMvLnJlbHNQSwEC&#10;LQAUAAYACAAAACEAjL9y2ZQCAAC9BQAADgAAAAAAAAAAAAAAAAAuAgAAZHJzL2Uyb0RvYy54bWxQ&#10;SwECLQAUAAYACAAAACEAciaaydwAAAAGAQAADwAAAAAAAAAAAAAAAADuBAAAZHJzL2Rvd25yZXYu&#10;eG1sUEsFBgAAAAAEAAQA8wAAAPcFAAAAAA==&#10;" fillcolor="white [3201]" strokecolor="white [3212]" strokeweight=".5pt">
                      <v:textbox>
                        <w:txbxContent>
                          <w:p w:rsidR="005E4CBA" w:rsidRDefault="005E4CBA" w:rsidP="00D509E6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1BACBF79" wp14:editId="4D3A3F07">
                                  <wp:extent cx="2105025" cy="1905000"/>
                                  <wp:effectExtent l="0" t="0" r="9525" b="0"/>
                                  <wp:docPr id="39" name="Picture 3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4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05025" cy="1905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037AAE" w:rsidRDefault="00037AAE" w:rsidP="00A63B9C">
            <w:pPr>
              <w:pStyle w:val="NoSpacing"/>
              <w:spacing w:line="276" w:lineRule="auto"/>
              <w:jc w:val="both"/>
              <w:rPr>
                <w:rFonts w:ascii="Arial" w:eastAsiaTheme="minorHAnsi" w:hAnsi="Arial" w:cs="Arial"/>
                <w:sz w:val="20"/>
                <w:szCs w:val="20"/>
                <w:lang w:val="en-GB"/>
              </w:rPr>
            </w:pPr>
          </w:p>
          <w:p w:rsidR="00037AAE" w:rsidRDefault="00037AAE" w:rsidP="00A63B9C">
            <w:pPr>
              <w:pStyle w:val="NoSpacing"/>
              <w:spacing w:line="276" w:lineRule="auto"/>
              <w:jc w:val="both"/>
              <w:rPr>
                <w:rFonts w:ascii="Arial" w:eastAsiaTheme="minorHAnsi" w:hAnsi="Arial" w:cs="Arial"/>
                <w:sz w:val="20"/>
                <w:szCs w:val="20"/>
                <w:lang w:val="en-GB"/>
              </w:rPr>
            </w:pPr>
          </w:p>
          <w:p w:rsidR="00037AAE" w:rsidRDefault="00037AAE" w:rsidP="00A63B9C">
            <w:pPr>
              <w:pStyle w:val="NoSpacing"/>
              <w:spacing w:line="276" w:lineRule="auto"/>
              <w:jc w:val="both"/>
              <w:rPr>
                <w:rFonts w:ascii="Arial" w:eastAsiaTheme="minorHAnsi" w:hAnsi="Arial" w:cs="Arial"/>
                <w:sz w:val="20"/>
                <w:szCs w:val="20"/>
                <w:lang w:val="en-GB"/>
              </w:rPr>
            </w:pPr>
          </w:p>
          <w:p w:rsidR="00037AAE" w:rsidRDefault="00037AAE" w:rsidP="00A63B9C">
            <w:pPr>
              <w:pStyle w:val="NoSpacing"/>
              <w:spacing w:line="276" w:lineRule="auto"/>
              <w:jc w:val="both"/>
              <w:rPr>
                <w:rFonts w:ascii="Arial" w:eastAsiaTheme="minorHAnsi" w:hAnsi="Arial" w:cs="Arial"/>
                <w:sz w:val="20"/>
                <w:szCs w:val="20"/>
                <w:lang w:val="en-GB"/>
              </w:rPr>
            </w:pPr>
          </w:p>
          <w:p w:rsidR="00037AAE" w:rsidRDefault="00037AAE" w:rsidP="00A63B9C">
            <w:pPr>
              <w:pStyle w:val="NoSpacing"/>
              <w:spacing w:line="276" w:lineRule="auto"/>
              <w:jc w:val="both"/>
              <w:rPr>
                <w:rFonts w:ascii="Arial" w:eastAsiaTheme="minorHAnsi" w:hAnsi="Arial" w:cs="Arial"/>
                <w:sz w:val="20"/>
                <w:szCs w:val="20"/>
                <w:lang w:val="en-GB"/>
              </w:rPr>
            </w:pPr>
          </w:p>
          <w:p w:rsidR="00037AAE" w:rsidRDefault="00037AAE" w:rsidP="00A63B9C">
            <w:pPr>
              <w:pStyle w:val="NoSpacing"/>
              <w:spacing w:line="276" w:lineRule="auto"/>
              <w:jc w:val="both"/>
              <w:rPr>
                <w:rFonts w:ascii="Arial" w:eastAsiaTheme="minorHAnsi" w:hAnsi="Arial" w:cs="Arial"/>
                <w:sz w:val="20"/>
                <w:szCs w:val="20"/>
                <w:lang w:val="en-GB"/>
              </w:rPr>
            </w:pPr>
          </w:p>
          <w:p w:rsidR="00D509E6" w:rsidRDefault="00D509E6" w:rsidP="00A63B9C">
            <w:pPr>
              <w:pStyle w:val="NoSpacing"/>
              <w:spacing w:line="276" w:lineRule="auto"/>
              <w:jc w:val="both"/>
              <w:rPr>
                <w:rFonts w:ascii="Arial" w:eastAsiaTheme="minorHAnsi" w:hAnsi="Arial" w:cs="Arial"/>
                <w:sz w:val="20"/>
                <w:szCs w:val="20"/>
                <w:lang w:val="en-GB"/>
              </w:rPr>
            </w:pPr>
          </w:p>
          <w:p w:rsidR="00D509E6" w:rsidRDefault="00D509E6" w:rsidP="00A63B9C">
            <w:pPr>
              <w:pStyle w:val="NoSpacing"/>
              <w:spacing w:line="276" w:lineRule="auto"/>
              <w:jc w:val="both"/>
              <w:rPr>
                <w:rFonts w:ascii="Arial" w:eastAsiaTheme="minorHAnsi" w:hAnsi="Arial" w:cs="Arial"/>
                <w:sz w:val="20"/>
                <w:szCs w:val="20"/>
                <w:lang w:val="en-GB"/>
              </w:rPr>
            </w:pPr>
          </w:p>
          <w:p w:rsidR="00D509E6" w:rsidRDefault="00D509E6" w:rsidP="00A63B9C">
            <w:pPr>
              <w:pStyle w:val="NoSpacing"/>
              <w:spacing w:line="276" w:lineRule="auto"/>
              <w:jc w:val="both"/>
              <w:rPr>
                <w:rFonts w:ascii="Arial" w:eastAsiaTheme="minorHAnsi" w:hAnsi="Arial" w:cs="Arial"/>
                <w:sz w:val="20"/>
                <w:szCs w:val="20"/>
                <w:lang w:val="en-GB"/>
              </w:rPr>
            </w:pPr>
          </w:p>
          <w:p w:rsidR="00D509E6" w:rsidRDefault="00D509E6" w:rsidP="00A63B9C">
            <w:pPr>
              <w:pStyle w:val="NoSpacing"/>
              <w:spacing w:line="276" w:lineRule="auto"/>
              <w:jc w:val="both"/>
              <w:rPr>
                <w:rFonts w:ascii="Arial" w:eastAsiaTheme="minorHAnsi" w:hAnsi="Arial" w:cs="Arial"/>
                <w:sz w:val="20"/>
                <w:szCs w:val="20"/>
                <w:lang w:val="en-GB"/>
              </w:rPr>
            </w:pPr>
          </w:p>
          <w:p w:rsidR="00037AAE" w:rsidRPr="001442AE" w:rsidRDefault="00037AAE" w:rsidP="00A63B9C">
            <w:pPr>
              <w:pStyle w:val="NoSpacing"/>
              <w:spacing w:line="276" w:lineRule="auto"/>
              <w:jc w:val="both"/>
              <w:rPr>
                <w:rFonts w:ascii="Arial" w:eastAsiaTheme="minorHAnsi" w:hAnsi="Arial" w:cs="Arial"/>
                <w:sz w:val="20"/>
                <w:szCs w:val="20"/>
                <w:lang w:val="en-GB"/>
              </w:rPr>
            </w:pPr>
          </w:p>
          <w:p w:rsidR="0099748F" w:rsidRPr="00D509E6" w:rsidRDefault="00D509E6" w:rsidP="00D509E6">
            <w:pPr>
              <w:pStyle w:val="NoSpacing"/>
              <w:spacing w:line="276" w:lineRule="auto"/>
              <w:jc w:val="center"/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</w:pPr>
            <w:r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  <w:t>Зураг Б</w:t>
            </w:r>
            <w:r w:rsidRPr="00D509E6"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  <w:t>.8a – Багасгасан хэрчигдсэн долгион (60</w:t>
            </w:r>
            <w:r w:rsidR="0099748F" w:rsidRPr="00D509E6"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  <w:t>%)</w:t>
            </w:r>
            <w:r>
              <w:rPr>
                <w:rFonts w:ascii="Arial" w:eastAsiaTheme="minorHAnsi" w:hAnsi="Arial" w:cs="Arial"/>
                <w:b/>
                <w:sz w:val="20"/>
                <w:szCs w:val="20"/>
                <w:lang w:val="mn-MN"/>
              </w:rPr>
              <w:t xml:space="preserve"> </w:t>
            </w:r>
            <w:r w:rsidR="0099748F" w:rsidRPr="00D509E6"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  <w:t>гэмтэлгүй</w:t>
            </w:r>
          </w:p>
          <w:p w:rsidR="0099748F" w:rsidRPr="00D509E6" w:rsidRDefault="00D509E6" w:rsidP="00D509E6">
            <w:pPr>
              <w:pStyle w:val="NoSpacing"/>
              <w:spacing w:line="276" w:lineRule="auto"/>
              <w:jc w:val="center"/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</w:pPr>
            <w:r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  <w:lastRenderedPageBreak/>
              <w:t>Зураг Б.8б</w:t>
            </w:r>
            <w:r w:rsidR="0099748F" w:rsidRPr="00D509E6"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  <w:t>– Хэрчигдсэн долгион (100 %)</w:t>
            </w:r>
          </w:p>
          <w:p w:rsidR="0099748F" w:rsidRDefault="00D509E6" w:rsidP="00D509E6">
            <w:pPr>
              <w:pStyle w:val="NoSpacing"/>
              <w:spacing w:line="276" w:lineRule="auto"/>
              <w:jc w:val="center"/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</w:pPr>
            <w:r w:rsidRPr="00D509E6"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  <w:t>Г</w:t>
            </w:r>
            <w:r w:rsidR="0099748F" w:rsidRPr="00D509E6"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  <w:t>эмтэлтэй</w:t>
            </w:r>
          </w:p>
          <w:p w:rsidR="00D509E6" w:rsidRPr="00D509E6" w:rsidRDefault="00D509E6" w:rsidP="00D509E6">
            <w:pPr>
              <w:pStyle w:val="NoSpacing"/>
              <w:spacing w:line="276" w:lineRule="auto"/>
              <w:jc w:val="center"/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</w:pPr>
          </w:p>
          <w:p w:rsidR="0099748F" w:rsidRPr="00D509E6" w:rsidRDefault="0099748F" w:rsidP="00D509E6">
            <w:pPr>
              <w:pStyle w:val="NoSpacing"/>
              <w:spacing w:line="276" w:lineRule="auto"/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</w:pPr>
            <w:r w:rsidRPr="00D509E6"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  <w:t>Тэмдэглээ</w:t>
            </w:r>
          </w:p>
          <w:p w:rsidR="0099748F" w:rsidRPr="001442AE" w:rsidRDefault="0099748F" w:rsidP="00A63B9C">
            <w:pPr>
              <w:pStyle w:val="NoSpacing"/>
              <w:spacing w:line="276" w:lineRule="auto"/>
              <w:jc w:val="both"/>
              <w:rPr>
                <w:rFonts w:ascii="Arial" w:eastAsiaTheme="minorHAnsi" w:hAnsi="Arial" w:cs="Arial"/>
                <w:sz w:val="20"/>
                <w:szCs w:val="20"/>
                <w:lang w:val="en-GB"/>
              </w:rPr>
            </w:pPr>
            <w:r w:rsidRPr="001442AE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>1</w:t>
            </w:r>
            <w:r w:rsidR="00D509E6">
              <w:rPr>
                <w:rFonts w:ascii="Arial" w:eastAsiaTheme="minorHAnsi" w:hAnsi="Arial" w:cs="Arial"/>
                <w:sz w:val="20"/>
                <w:szCs w:val="20"/>
                <w:lang w:val="mn-MN"/>
              </w:rPr>
              <w:t>.</w:t>
            </w:r>
            <w:r w:rsidRPr="001442AE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 xml:space="preserve"> ө</w:t>
            </w:r>
            <w:r w:rsidR="00D509E6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>гөгдсөн импульс, 10 мкс дүрс дэлгэ</w:t>
            </w:r>
            <w:r w:rsidRPr="001442AE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>лттэй</w:t>
            </w:r>
          </w:p>
          <w:p w:rsidR="0099748F" w:rsidRPr="001442AE" w:rsidRDefault="0099748F" w:rsidP="00A63B9C">
            <w:pPr>
              <w:pStyle w:val="NoSpacing"/>
              <w:spacing w:line="276" w:lineRule="auto"/>
              <w:jc w:val="both"/>
              <w:rPr>
                <w:rFonts w:ascii="Arial" w:eastAsiaTheme="minorHAnsi" w:hAnsi="Arial" w:cs="Arial"/>
                <w:sz w:val="20"/>
                <w:szCs w:val="20"/>
                <w:lang w:val="en-GB"/>
              </w:rPr>
            </w:pPr>
            <w:r w:rsidRPr="001442AE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>2</w:t>
            </w:r>
            <w:r w:rsidR="00D509E6">
              <w:rPr>
                <w:rFonts w:ascii="Arial" w:eastAsiaTheme="minorHAnsi" w:hAnsi="Arial" w:cs="Arial"/>
                <w:sz w:val="20"/>
                <w:szCs w:val="20"/>
                <w:lang w:val="mn-MN"/>
              </w:rPr>
              <w:t>.</w:t>
            </w:r>
            <w:r w:rsidR="00D509E6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 xml:space="preserve"> газарта</w:t>
            </w:r>
            <w:r w:rsidRPr="001442AE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>й богино холбогдсон зэргэлдээх ороомгоос багтаамжаар</w:t>
            </w:r>
            <w:r w:rsidR="00D509E6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 xml:space="preserve"> дамжсан гүйдэл, 50 мкс дүрс дэлгэлттэ</w:t>
            </w:r>
            <w:r w:rsidRPr="001442AE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>й</w:t>
            </w:r>
          </w:p>
          <w:p w:rsidR="0099748F" w:rsidRDefault="0099748F" w:rsidP="00A63B9C">
            <w:pPr>
              <w:pStyle w:val="NoSpacing"/>
              <w:spacing w:line="276" w:lineRule="auto"/>
              <w:jc w:val="both"/>
              <w:rPr>
                <w:rFonts w:ascii="Arial" w:eastAsiaTheme="minorHAnsi" w:hAnsi="Arial" w:cs="Arial"/>
                <w:sz w:val="20"/>
                <w:szCs w:val="20"/>
                <w:lang w:val="en-GB"/>
              </w:rPr>
            </w:pPr>
            <w:r w:rsidRPr="001442AE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>3</w:t>
            </w:r>
            <w:r w:rsidR="00D509E6">
              <w:rPr>
                <w:rFonts w:ascii="Arial" w:eastAsiaTheme="minorHAnsi" w:hAnsi="Arial" w:cs="Arial"/>
                <w:sz w:val="20"/>
                <w:szCs w:val="20"/>
                <w:lang w:val="mn-MN"/>
              </w:rPr>
              <w:t>.</w:t>
            </w:r>
            <w:r w:rsidRPr="001442AE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 xml:space="preserve"> не</w:t>
            </w:r>
            <w:r w:rsidR="00D509E6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>йтралийн гүйдэл, 50 мкс дүрс дэлгэ</w:t>
            </w:r>
            <w:r w:rsidRPr="001442AE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>лттэй</w:t>
            </w:r>
          </w:p>
          <w:p w:rsidR="00D509E6" w:rsidRPr="001442AE" w:rsidRDefault="00D509E6" w:rsidP="00A63B9C">
            <w:pPr>
              <w:pStyle w:val="NoSpacing"/>
              <w:spacing w:line="276" w:lineRule="auto"/>
              <w:jc w:val="both"/>
              <w:rPr>
                <w:rFonts w:ascii="Arial" w:eastAsiaTheme="minorHAnsi" w:hAnsi="Arial" w:cs="Arial"/>
                <w:sz w:val="20"/>
                <w:szCs w:val="20"/>
                <w:lang w:val="en-GB"/>
              </w:rPr>
            </w:pPr>
          </w:p>
          <w:p w:rsidR="0099748F" w:rsidRDefault="00D509E6" w:rsidP="00A63B9C">
            <w:pPr>
              <w:pStyle w:val="NoSpacing"/>
              <w:spacing w:line="276" w:lineRule="auto"/>
              <w:jc w:val="both"/>
              <w:rPr>
                <w:rFonts w:ascii="Arial" w:eastAsiaTheme="minorHAnsi" w:hAnsi="Arial" w:cs="Arial"/>
                <w:sz w:val="20"/>
                <w:szCs w:val="20"/>
                <w:lang w:val="en-GB"/>
              </w:rPr>
            </w:pPr>
            <w:r>
              <w:rPr>
                <w:rFonts w:ascii="Arial" w:eastAsiaTheme="minorHAnsi" w:hAnsi="Arial" w:cs="Arial"/>
                <w:sz w:val="20"/>
                <w:szCs w:val="20"/>
                <w:lang w:val="en-GB"/>
              </w:rPr>
              <w:t>ТАЙЛБАР</w:t>
            </w:r>
            <w:r>
              <w:rPr>
                <w:rFonts w:ascii="Arial" w:eastAsiaTheme="minorHAnsi" w:hAnsi="Arial" w:cs="Arial"/>
                <w:sz w:val="20"/>
                <w:szCs w:val="20"/>
                <w:lang w:val="mn-MN"/>
              </w:rPr>
              <w:t>:</w:t>
            </w:r>
            <w:r>
              <w:rPr>
                <w:rFonts w:ascii="Arial" w:eastAsiaTheme="minorHAnsi" w:hAnsi="Arial" w:cs="Arial"/>
                <w:sz w:val="20"/>
                <w:szCs w:val="20"/>
                <w:lang w:val="en-GB"/>
              </w:rPr>
              <w:t xml:space="preserve"> Гэмтэл 10мкс</w:t>
            </w:r>
            <w:r>
              <w:rPr>
                <w:rFonts w:ascii="Arial" w:eastAsiaTheme="minorHAnsi" w:hAnsi="Arial" w:cs="Arial"/>
                <w:sz w:val="20"/>
                <w:szCs w:val="20"/>
                <w:lang w:val="mn-MN"/>
              </w:rPr>
              <w:t xml:space="preserve"> </w:t>
            </w:r>
            <w:r>
              <w:rPr>
                <w:rFonts w:ascii="Arial" w:eastAsiaTheme="minorHAnsi" w:hAnsi="Arial" w:cs="Arial"/>
                <w:sz w:val="20"/>
                <w:szCs w:val="20"/>
                <w:lang w:val="en-GB"/>
              </w:rPr>
              <w:t>-</w:t>
            </w:r>
            <w:r>
              <w:rPr>
                <w:rFonts w:ascii="Arial" w:eastAsiaTheme="minorHAnsi" w:hAnsi="Arial" w:cs="Arial"/>
                <w:sz w:val="20"/>
                <w:szCs w:val="20"/>
                <w:lang w:val="mn-MN"/>
              </w:rPr>
              <w:t xml:space="preserve"> </w:t>
            </w:r>
            <w:r w:rsidR="0099748F" w:rsidRPr="001442AE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>15 мкс-ийн дараа багтаамжаар дамжсан гүйдэл болон ней</w:t>
            </w:r>
            <w:r>
              <w:rPr>
                <w:rFonts w:ascii="Arial" w:eastAsiaTheme="minorHAnsi" w:hAnsi="Arial" w:cs="Arial"/>
                <w:sz w:val="20"/>
                <w:szCs w:val="20"/>
                <w:lang w:val="en-GB"/>
              </w:rPr>
              <w:t>тралийн гүйдлийн осциллограммуд</w:t>
            </w:r>
            <w:r>
              <w:rPr>
                <w:rFonts w:ascii="Arial" w:eastAsiaTheme="minorHAnsi" w:hAnsi="Arial" w:cs="Arial"/>
                <w:sz w:val="20"/>
                <w:szCs w:val="20"/>
                <w:lang w:val="mn-MN"/>
              </w:rPr>
              <w:t xml:space="preserve"> </w:t>
            </w:r>
            <w:r w:rsidR="0099748F" w:rsidRPr="001442AE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>дээр тод илэрсэн.</w:t>
            </w:r>
          </w:p>
          <w:p w:rsidR="00D509E6" w:rsidRPr="001442AE" w:rsidRDefault="00D509E6" w:rsidP="00A63B9C">
            <w:pPr>
              <w:pStyle w:val="NoSpacing"/>
              <w:spacing w:line="276" w:lineRule="auto"/>
              <w:jc w:val="both"/>
              <w:rPr>
                <w:rFonts w:ascii="Arial" w:eastAsiaTheme="minorHAnsi" w:hAnsi="Arial" w:cs="Arial"/>
                <w:sz w:val="20"/>
                <w:szCs w:val="20"/>
                <w:lang w:val="en-GB"/>
              </w:rPr>
            </w:pPr>
          </w:p>
          <w:p w:rsidR="0099748F" w:rsidRDefault="0099748F" w:rsidP="00935ED4">
            <w:pPr>
              <w:pStyle w:val="NoSpacing"/>
              <w:spacing w:line="276" w:lineRule="auto"/>
              <w:jc w:val="center"/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</w:pPr>
            <w:r w:rsidRPr="00935ED4"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  <w:t>Зураг B.8 – Ая</w:t>
            </w:r>
            <w:r w:rsidR="00D509E6" w:rsidRPr="00935ED4"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  <w:t>нгын долгион, хэрчигдсэн долгионоор гэмт</w:t>
            </w:r>
            <w:r w:rsidR="00935ED4" w:rsidRPr="00935ED4"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  <w:t>эх</w:t>
            </w:r>
            <w:r w:rsidR="00935ED4" w:rsidRPr="00935ED4">
              <w:rPr>
                <w:rFonts w:ascii="Arial" w:eastAsiaTheme="minorHAnsi" w:hAnsi="Arial" w:cs="Arial"/>
                <w:b/>
                <w:sz w:val="20"/>
                <w:szCs w:val="20"/>
                <w:lang w:val="mn-MN"/>
              </w:rPr>
              <w:t xml:space="preserve"> </w:t>
            </w:r>
            <w:r w:rsidR="00D509E6" w:rsidRPr="00935ED4"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  <w:t>-</w:t>
            </w:r>
            <w:r w:rsidR="00935ED4" w:rsidRPr="00935ED4">
              <w:rPr>
                <w:rFonts w:ascii="Arial" w:eastAsiaTheme="minorHAnsi" w:hAnsi="Arial" w:cs="Arial"/>
                <w:b/>
                <w:sz w:val="20"/>
                <w:szCs w:val="20"/>
                <w:lang w:val="mn-MN"/>
              </w:rPr>
              <w:t xml:space="preserve"> </w:t>
            </w:r>
            <w:r w:rsidR="00D509E6" w:rsidRPr="00935ED4"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  <w:t>11</w:t>
            </w:r>
            <w:r w:rsidR="00935ED4" w:rsidRPr="00935ED4"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  <w:t>5</w:t>
            </w:r>
            <w:r w:rsidR="00D509E6" w:rsidRPr="00935ED4"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  <w:t>кВ-ын</w:t>
            </w:r>
            <w:r w:rsidR="00D509E6" w:rsidRPr="00935ED4">
              <w:rPr>
                <w:rFonts w:ascii="Arial" w:eastAsiaTheme="minorHAnsi" w:hAnsi="Arial" w:cs="Arial"/>
                <w:b/>
                <w:sz w:val="20"/>
                <w:szCs w:val="20"/>
                <w:lang w:val="mn-MN"/>
              </w:rPr>
              <w:t xml:space="preserve"> </w:t>
            </w:r>
            <w:r w:rsidR="00935ED4" w:rsidRPr="00935ED4"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  <w:t>трансформаторын өндөр хүчдлийн үндсэн ороомгийн ороодос</w:t>
            </w:r>
            <w:r w:rsidR="00935ED4" w:rsidRPr="00935ED4">
              <w:rPr>
                <w:rFonts w:ascii="Arial" w:eastAsiaTheme="minorHAnsi" w:hAnsi="Arial" w:cs="Arial"/>
                <w:b/>
                <w:sz w:val="20"/>
                <w:szCs w:val="20"/>
                <w:lang w:val="mn-MN"/>
              </w:rPr>
              <w:t xml:space="preserve"> </w:t>
            </w:r>
            <w:r w:rsidR="00935ED4" w:rsidRPr="00935ED4"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  <w:t>хооронд нирг</w:t>
            </w:r>
            <w:r w:rsidRPr="00935ED4"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  <w:t>эх</w:t>
            </w:r>
          </w:p>
          <w:p w:rsidR="00935ED4" w:rsidRDefault="00935ED4" w:rsidP="00935ED4">
            <w:pPr>
              <w:pStyle w:val="NoSpacing"/>
              <w:spacing w:line="276" w:lineRule="auto"/>
              <w:jc w:val="center"/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</w:pPr>
            <w:r>
              <w:rPr>
                <w:rFonts w:ascii="Arial" w:eastAsiaTheme="minorHAnsi" w:hAnsi="Arial" w:cs="Arial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105D91E4" wp14:editId="70B299B0">
                      <wp:simplePos x="0" y="0"/>
                      <wp:positionH relativeFrom="column">
                        <wp:posOffset>-53975</wp:posOffset>
                      </wp:positionH>
                      <wp:positionV relativeFrom="paragraph">
                        <wp:posOffset>76200</wp:posOffset>
                      </wp:positionV>
                      <wp:extent cx="6257925" cy="1438275"/>
                      <wp:effectExtent l="0" t="0" r="28575" b="28575"/>
                      <wp:wrapNone/>
                      <wp:docPr id="75" name="Text Box 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257925" cy="14382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E4CBA" w:rsidRDefault="005E4CBA" w:rsidP="00935ED4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E1F9F9D" wp14:editId="0E3B12CB">
                                        <wp:extent cx="4527550" cy="1333500"/>
                                        <wp:effectExtent l="0" t="0" r="6350" b="0"/>
                                        <wp:docPr id="76" name="Picture 7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5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4527550" cy="13335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5D91E4" id="Text Box 75" o:spid="_x0000_s1052" type="#_x0000_t202" style="position:absolute;left:0;text-align:left;margin-left:-4.25pt;margin-top:6pt;width:492.75pt;height:113.25pt;z-index:2517043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iq/BlwIAAL0FAAAOAAAAZHJzL2Uyb0RvYy54bWysVMlu2zAQvRfoPxC8N7IVO4sROXATpCgQ&#10;JEGTImeaIm2hFMmStCX36/NIyUvSXFL0Ig1nHoczb5aLy7ZWZC2cr4wu6PBoQInQ3JSVXhT059PN&#10;lzNKfGC6ZMpoUdCN8PRy+vnTRWMnIjdLo0rhCJxoP2lsQZch2EmWeb4UNfNHxgoNozSuZgFHt8hK&#10;xxp4r1WWDwYnWWNcaZ3hwntorzsjnSb/Ugoe7qX0IhBVUMQW0tel7zx+s+kFmywcs8uK92Gwf4ii&#10;ZpXGoztX1ywwsnLVX67qijvjjQxH3NSZkbLiIuWAbIaDN9k8LpkVKReQ4+2OJv//3PK79YMjVVnQ&#10;0zElmtWo0ZNoA/lqWgIV+GmsnwD2aAEMLfSo81bvoYxpt9LV8Y+ECOxgerNjN3rjUJ7k49PzHK9w&#10;2Iaj47O885/tr1vnwzdhahKFgjqUL7HK1rc+IBRAt5D4mjeqKm8qpdIhtoy4Uo6sGYqtQgoSN16h&#10;lCYNQjkeD5LjV7bUdHsP88U7HuBP6ficSM3VhxUp6qhIUtgoETFK/xAS5CZG3omRcS70Ls6EjiiJ&#10;jD5yscfvo/rI5S4P3EgvGx12l+tKG9ex9Jra8teWGNnhUZiDvKMY2nmbuio/2bbK3JQbdJAz3Qx6&#10;y28qVPmW+fDAHIYOTYNFEu7xkcqgSqaXKFka9+c9fcRjFmClpMEQF9T/XjEnKFHfNabkfDgaxalP&#10;h9H4NMfBHVrmhxa9qq8MWmeIlWV5EiM+qK0onamfsW9m8VWYmOZ4u6BhK16FbrVgX3ExmyUQ5tyy&#10;cKsfLY+uI82xh5/aZ+Zs3+gBM3JntuPOJm/6vcPGm9rMVsHIKg1DJLpjtS8AdkSakX6fxSV0eE6o&#10;/dadvgAAAP//AwBQSwMEFAAGAAgAAAAhABjCiVfeAAAACQEAAA8AAABkcnMvZG93bnJldi54bWxM&#10;j0FPwzAMhe9I/IfISNy2lG6wUppOFQghMSTE4MLNa0xb0ThVk23dv8ec4Gb7e3p+r1hPrlcHGkPn&#10;2cDVPAFFXHvbcWPg4/1xloEKEdli75kMnCjAujw/KzC3/shvdNjGRokJhxwNtDEOudahbslhmPuB&#10;WNiXHx1GWcdG2xGPYu56nSbJjXbYsXxocaD7lurv7d4ZeF5+4sMibugUeXqtqqdsWIYXYy4vpuoO&#10;VKQp/onhN75Eh1Iy7fyebVC9gVl2LUq5p1JJ+O1qJcPOQLoQostC/29Q/gAAAP//AwBQSwECLQAU&#10;AAYACAAAACEAtoM4kv4AAADhAQAAEwAAAAAAAAAAAAAAAAAAAAAAW0NvbnRlbnRfVHlwZXNdLnht&#10;bFBLAQItABQABgAIAAAAIQA4/SH/1gAAAJQBAAALAAAAAAAAAAAAAAAAAC8BAABfcmVscy8ucmVs&#10;c1BLAQItABQABgAIAAAAIQB+iq/BlwIAAL0FAAAOAAAAAAAAAAAAAAAAAC4CAABkcnMvZTJvRG9j&#10;LnhtbFBLAQItABQABgAIAAAAIQAYwolX3gAAAAkBAAAPAAAAAAAAAAAAAAAAAPEEAABkcnMvZG93&#10;bnJldi54bWxQSwUGAAAAAAQABADzAAAA/AUAAAAA&#10;" fillcolor="white [3201]" strokecolor="white [3212]" strokeweight=".5pt">
                      <v:textbox>
                        <w:txbxContent>
                          <w:p w:rsidR="005E4CBA" w:rsidRDefault="005E4CBA" w:rsidP="00935ED4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2E1F9F9D" wp14:editId="0E3B12CB">
                                  <wp:extent cx="4527550" cy="1333500"/>
                                  <wp:effectExtent l="0" t="0" r="6350" b="0"/>
                                  <wp:docPr id="76" name="Picture 7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5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527550" cy="13335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935ED4" w:rsidRDefault="00935ED4" w:rsidP="00935ED4">
            <w:pPr>
              <w:pStyle w:val="NoSpacing"/>
              <w:spacing w:line="276" w:lineRule="auto"/>
              <w:jc w:val="center"/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</w:pPr>
          </w:p>
          <w:p w:rsidR="00935ED4" w:rsidRDefault="00935ED4" w:rsidP="00935ED4">
            <w:pPr>
              <w:pStyle w:val="NoSpacing"/>
              <w:spacing w:line="276" w:lineRule="auto"/>
              <w:jc w:val="center"/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</w:pPr>
          </w:p>
          <w:p w:rsidR="00935ED4" w:rsidRDefault="00935ED4" w:rsidP="00935ED4">
            <w:pPr>
              <w:pStyle w:val="NoSpacing"/>
              <w:spacing w:line="276" w:lineRule="auto"/>
              <w:jc w:val="center"/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</w:pPr>
          </w:p>
          <w:p w:rsidR="00935ED4" w:rsidRDefault="00935ED4" w:rsidP="00935ED4">
            <w:pPr>
              <w:pStyle w:val="NoSpacing"/>
              <w:spacing w:line="276" w:lineRule="auto"/>
              <w:jc w:val="center"/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</w:pPr>
          </w:p>
          <w:p w:rsidR="00935ED4" w:rsidRDefault="00935ED4" w:rsidP="00935ED4">
            <w:pPr>
              <w:pStyle w:val="NoSpacing"/>
              <w:spacing w:line="276" w:lineRule="auto"/>
              <w:jc w:val="center"/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</w:pPr>
          </w:p>
          <w:p w:rsidR="00935ED4" w:rsidRDefault="00935ED4" w:rsidP="00935ED4">
            <w:pPr>
              <w:pStyle w:val="NoSpacing"/>
              <w:spacing w:line="276" w:lineRule="auto"/>
              <w:jc w:val="center"/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</w:pPr>
          </w:p>
          <w:p w:rsidR="00935ED4" w:rsidRDefault="00935ED4" w:rsidP="00935ED4">
            <w:pPr>
              <w:pStyle w:val="NoSpacing"/>
              <w:spacing w:line="276" w:lineRule="auto"/>
              <w:jc w:val="center"/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</w:pPr>
          </w:p>
          <w:p w:rsidR="00935ED4" w:rsidRPr="00935ED4" w:rsidRDefault="00935ED4" w:rsidP="00935ED4">
            <w:pPr>
              <w:pStyle w:val="NoSpacing"/>
              <w:spacing w:line="276" w:lineRule="auto"/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</w:pPr>
          </w:p>
          <w:p w:rsidR="0099748F" w:rsidRPr="00935ED4" w:rsidRDefault="00935ED4" w:rsidP="00935ED4">
            <w:pPr>
              <w:pStyle w:val="NoSpacing"/>
              <w:spacing w:line="276" w:lineRule="auto"/>
              <w:jc w:val="center"/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</w:pPr>
            <w:r w:rsidRPr="00935ED4"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  <w:t>Зураг Б</w:t>
            </w:r>
            <w:r w:rsidR="0099748F" w:rsidRPr="00935ED4"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  <w:t>.9a – Ба</w:t>
            </w:r>
            <w:r w:rsidRPr="00935ED4"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  <w:t>гасгасан хэрчигдсэн долгион (70</w:t>
            </w:r>
            <w:r w:rsidR="0099748F" w:rsidRPr="00935ED4"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  <w:t>%)</w:t>
            </w:r>
            <w:r>
              <w:rPr>
                <w:rFonts w:ascii="Arial" w:eastAsiaTheme="minorHAnsi" w:hAnsi="Arial" w:cs="Arial"/>
                <w:b/>
                <w:sz w:val="20"/>
                <w:szCs w:val="20"/>
                <w:lang w:val="mn-MN"/>
              </w:rPr>
              <w:t xml:space="preserve"> </w:t>
            </w:r>
            <w:r w:rsidR="0099748F" w:rsidRPr="00935ED4"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  <w:t>гэмтэлгүй</w:t>
            </w:r>
          </w:p>
          <w:p w:rsidR="0099748F" w:rsidRDefault="00935ED4" w:rsidP="00935ED4">
            <w:pPr>
              <w:pStyle w:val="NoSpacing"/>
              <w:spacing w:line="276" w:lineRule="auto"/>
              <w:jc w:val="center"/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</w:pPr>
            <w:r w:rsidRPr="00935ED4"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  <w:t>Зураг Б</w:t>
            </w:r>
            <w:r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  <w:t>.9б</w:t>
            </w:r>
            <w:r w:rsidR="0099748F" w:rsidRPr="00935ED4"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  <w:t xml:space="preserve"> – Хэрчигдсэн долг</w:t>
            </w:r>
            <w:r w:rsidRPr="00935ED4"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  <w:t>ион (115%)</w:t>
            </w:r>
            <w:r>
              <w:rPr>
                <w:rFonts w:ascii="Arial" w:eastAsiaTheme="minorHAnsi" w:hAnsi="Arial" w:cs="Arial"/>
                <w:b/>
                <w:sz w:val="20"/>
                <w:szCs w:val="20"/>
                <w:lang w:val="mn-MN"/>
              </w:rPr>
              <w:t xml:space="preserve"> </w:t>
            </w:r>
            <w:r w:rsidR="0099748F" w:rsidRPr="00935ED4"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  <w:t>гэмтэлтэй</w:t>
            </w:r>
          </w:p>
          <w:p w:rsidR="00935ED4" w:rsidRPr="00935ED4" w:rsidRDefault="00935ED4" w:rsidP="00935ED4">
            <w:pPr>
              <w:pStyle w:val="NoSpacing"/>
              <w:spacing w:line="276" w:lineRule="auto"/>
              <w:jc w:val="center"/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</w:pPr>
          </w:p>
          <w:p w:rsidR="0099748F" w:rsidRPr="00935ED4" w:rsidRDefault="0099748F" w:rsidP="00935ED4">
            <w:pPr>
              <w:pStyle w:val="NoSpacing"/>
              <w:spacing w:line="276" w:lineRule="auto"/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</w:pPr>
            <w:r w:rsidRPr="00935ED4"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  <w:t>Тэмдэглээ</w:t>
            </w:r>
          </w:p>
          <w:p w:rsidR="0099748F" w:rsidRPr="00366984" w:rsidRDefault="0099748F" w:rsidP="00A63B9C">
            <w:pPr>
              <w:pStyle w:val="NoSpacing"/>
              <w:spacing w:line="276" w:lineRule="auto"/>
              <w:jc w:val="both"/>
              <w:rPr>
                <w:rFonts w:ascii="Arial" w:eastAsiaTheme="minorHAnsi" w:hAnsi="Arial" w:cs="Arial"/>
                <w:sz w:val="20"/>
                <w:szCs w:val="20"/>
                <w:lang w:val="mn-MN"/>
              </w:rPr>
            </w:pPr>
            <w:r w:rsidRPr="001442AE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>1</w:t>
            </w:r>
            <w:r w:rsidR="00935ED4">
              <w:rPr>
                <w:rFonts w:ascii="Arial" w:eastAsiaTheme="minorHAnsi" w:hAnsi="Arial" w:cs="Arial"/>
                <w:sz w:val="20"/>
                <w:szCs w:val="20"/>
                <w:lang w:val="mn-MN"/>
              </w:rPr>
              <w:t>.</w:t>
            </w:r>
            <w:r w:rsidRPr="001442AE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 xml:space="preserve"> өгөгдсөн импульс, choppe</w:t>
            </w:r>
            <w:r w:rsidR="00366984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 xml:space="preserve">d wave, 50 мкс дүрс дэ </w:t>
            </w:r>
            <w:r w:rsidR="00935ED4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>лгэлттэ</w:t>
            </w:r>
            <w:r w:rsidRPr="001442AE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>й</w:t>
            </w:r>
            <w:r w:rsidR="00366984">
              <w:rPr>
                <w:rFonts w:ascii="Arial" w:eastAsiaTheme="minorHAnsi" w:hAnsi="Arial" w:cs="Arial"/>
                <w:sz w:val="20"/>
                <w:szCs w:val="20"/>
                <w:lang w:val="mn-MN"/>
              </w:rPr>
              <w:t>.</w:t>
            </w:r>
          </w:p>
          <w:p w:rsidR="0099748F" w:rsidRDefault="0099748F" w:rsidP="00A63B9C">
            <w:pPr>
              <w:pStyle w:val="NoSpacing"/>
              <w:spacing w:line="276" w:lineRule="auto"/>
              <w:jc w:val="both"/>
              <w:rPr>
                <w:rFonts w:ascii="Arial" w:eastAsiaTheme="minorHAnsi" w:hAnsi="Arial" w:cs="Arial"/>
                <w:sz w:val="20"/>
                <w:szCs w:val="20"/>
                <w:lang w:val="mn-MN"/>
              </w:rPr>
            </w:pPr>
            <w:r w:rsidRPr="001442AE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>2</w:t>
            </w:r>
            <w:r w:rsidR="00935ED4">
              <w:rPr>
                <w:rFonts w:ascii="Arial" w:eastAsiaTheme="minorHAnsi" w:hAnsi="Arial" w:cs="Arial"/>
                <w:sz w:val="20"/>
                <w:szCs w:val="20"/>
                <w:lang w:val="mn-MN"/>
              </w:rPr>
              <w:t>.</w:t>
            </w:r>
            <w:r w:rsidR="00935ED4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 xml:space="preserve"> газарта</w:t>
            </w:r>
            <w:r w:rsidRPr="001442AE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>й богино холбогдсон зэргэлдээх ороомгоос багтаамжаар</w:t>
            </w:r>
            <w:r w:rsidR="00366984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 xml:space="preserve"> дамжсан гүйдэл, 50 мкс дүрс дэлгэлттэ</w:t>
            </w:r>
            <w:r w:rsidRPr="001442AE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>й</w:t>
            </w:r>
            <w:r w:rsidR="00366984">
              <w:rPr>
                <w:rFonts w:ascii="Arial" w:eastAsiaTheme="minorHAnsi" w:hAnsi="Arial" w:cs="Arial"/>
                <w:sz w:val="20"/>
                <w:szCs w:val="20"/>
                <w:lang w:val="mn-MN"/>
              </w:rPr>
              <w:t>.</w:t>
            </w:r>
          </w:p>
          <w:p w:rsidR="00366984" w:rsidRPr="00366984" w:rsidRDefault="00366984" w:rsidP="00A63B9C">
            <w:pPr>
              <w:pStyle w:val="NoSpacing"/>
              <w:spacing w:line="276" w:lineRule="auto"/>
              <w:jc w:val="both"/>
              <w:rPr>
                <w:rFonts w:ascii="Arial" w:eastAsiaTheme="minorHAnsi" w:hAnsi="Arial" w:cs="Arial"/>
                <w:sz w:val="20"/>
                <w:szCs w:val="20"/>
                <w:lang w:val="mn-MN"/>
              </w:rPr>
            </w:pPr>
          </w:p>
          <w:p w:rsidR="0099748F" w:rsidRDefault="0099748F" w:rsidP="00A63B9C">
            <w:pPr>
              <w:pStyle w:val="NoSpacing"/>
              <w:spacing w:line="276" w:lineRule="auto"/>
              <w:jc w:val="both"/>
              <w:rPr>
                <w:rFonts w:ascii="Arial" w:eastAsiaTheme="minorHAnsi" w:hAnsi="Arial" w:cs="Arial"/>
                <w:sz w:val="20"/>
                <w:szCs w:val="20"/>
                <w:lang w:val="en-GB"/>
              </w:rPr>
            </w:pPr>
            <w:r w:rsidRPr="001442AE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>ТАЙЛБАР</w:t>
            </w:r>
            <w:r w:rsidR="00366984">
              <w:rPr>
                <w:rFonts w:ascii="Arial" w:eastAsiaTheme="minorHAnsi" w:hAnsi="Arial" w:cs="Arial"/>
                <w:sz w:val="20"/>
                <w:szCs w:val="20"/>
                <w:lang w:val="mn-MN"/>
              </w:rPr>
              <w:t>:</w:t>
            </w:r>
            <w:r w:rsidRPr="001442AE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 xml:space="preserve"> Гэмтэл яг хэрчилт хийгдсний дараа хүчдлийн болон багтаамжаар дамжс</w:t>
            </w:r>
            <w:r w:rsidR="00366984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>ан гүйдлийн осциллограммуд дээр</w:t>
            </w:r>
            <w:r w:rsidR="00366984">
              <w:rPr>
                <w:rFonts w:ascii="Arial" w:eastAsiaTheme="minorHAnsi" w:hAnsi="Arial" w:cs="Arial"/>
                <w:sz w:val="20"/>
                <w:szCs w:val="20"/>
                <w:lang w:val="mn-MN"/>
              </w:rPr>
              <w:t xml:space="preserve"> </w:t>
            </w:r>
            <w:r w:rsidRPr="001442AE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>илэрсэн.</w:t>
            </w:r>
          </w:p>
          <w:p w:rsidR="00366984" w:rsidRPr="001442AE" w:rsidRDefault="00366984" w:rsidP="00A63B9C">
            <w:pPr>
              <w:pStyle w:val="NoSpacing"/>
              <w:spacing w:line="276" w:lineRule="auto"/>
              <w:jc w:val="both"/>
              <w:rPr>
                <w:rFonts w:ascii="Arial" w:eastAsiaTheme="minorHAnsi" w:hAnsi="Arial" w:cs="Arial"/>
                <w:sz w:val="20"/>
                <w:szCs w:val="20"/>
                <w:lang w:val="en-GB"/>
              </w:rPr>
            </w:pPr>
          </w:p>
          <w:p w:rsidR="0099748F" w:rsidRDefault="008B0A60" w:rsidP="00366984">
            <w:pPr>
              <w:pStyle w:val="NoSpacing"/>
              <w:spacing w:line="276" w:lineRule="auto"/>
              <w:jc w:val="center"/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</w:pPr>
            <w:r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  <w:t>Зураг Б</w:t>
            </w:r>
            <w:r w:rsidR="00366984" w:rsidRPr="00366984"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  <w:t>.9 – Аянгын долгион, хэрчигдсэн долгионоор гэмтэх-220 кВ-ын</w:t>
            </w:r>
            <w:r w:rsidR="00366984" w:rsidRPr="00366984">
              <w:rPr>
                <w:rFonts w:ascii="Arial" w:eastAsiaTheme="minorHAnsi" w:hAnsi="Arial" w:cs="Arial"/>
                <w:b/>
                <w:sz w:val="20"/>
                <w:szCs w:val="20"/>
                <w:lang w:val="mn-MN"/>
              </w:rPr>
              <w:t xml:space="preserve"> </w:t>
            </w:r>
            <w:r w:rsidR="00366984" w:rsidRPr="00366984"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  <w:t>трансформаторын нарийн шатлалтай хүчдэл тохируулгын ороомгийн</w:t>
            </w:r>
            <w:r w:rsidR="00366984" w:rsidRPr="00366984">
              <w:rPr>
                <w:rFonts w:ascii="Arial" w:eastAsiaTheme="minorHAnsi" w:hAnsi="Arial" w:cs="Arial"/>
                <w:b/>
                <w:sz w:val="20"/>
                <w:szCs w:val="20"/>
                <w:lang w:val="mn-MN"/>
              </w:rPr>
              <w:t xml:space="preserve"> </w:t>
            </w:r>
            <w:r w:rsidR="00366984" w:rsidRPr="00366984"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  <w:t>ороодос хоо</w:t>
            </w:r>
            <w:r w:rsidR="0099748F" w:rsidRPr="00366984"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  <w:t>р</w:t>
            </w:r>
            <w:r w:rsidR="00366984" w:rsidRPr="00366984"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  <w:t>о</w:t>
            </w:r>
            <w:r w:rsidR="0099748F" w:rsidRPr="00366984"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  <w:t>н</w:t>
            </w:r>
            <w:r w:rsidR="00366984" w:rsidRPr="00366984"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  <w:t>д ниргэ</w:t>
            </w:r>
            <w:r w:rsidR="0099748F" w:rsidRPr="00366984"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  <w:t>х</w:t>
            </w:r>
          </w:p>
          <w:p w:rsidR="00366984" w:rsidRDefault="00366984" w:rsidP="00366984">
            <w:pPr>
              <w:pStyle w:val="NoSpacing"/>
              <w:spacing w:line="276" w:lineRule="auto"/>
              <w:jc w:val="center"/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</w:pPr>
          </w:p>
          <w:p w:rsidR="00366984" w:rsidRDefault="00366984" w:rsidP="00366984">
            <w:pPr>
              <w:pStyle w:val="NoSpacing"/>
              <w:spacing w:line="276" w:lineRule="auto"/>
              <w:jc w:val="center"/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</w:pPr>
          </w:p>
          <w:p w:rsidR="00366984" w:rsidRDefault="00366984" w:rsidP="00366984">
            <w:pPr>
              <w:pStyle w:val="NoSpacing"/>
              <w:spacing w:line="276" w:lineRule="auto"/>
              <w:jc w:val="center"/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</w:pPr>
            <w:r>
              <w:rPr>
                <w:rFonts w:ascii="Arial" w:eastAsiaTheme="minorHAnsi" w:hAnsi="Arial" w:cs="Arial"/>
                <w:b/>
                <w:noProof/>
                <w:sz w:val="20"/>
                <w:szCs w:val="20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0EBEE82E" wp14:editId="4CDDEE46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51435</wp:posOffset>
                      </wp:positionV>
                      <wp:extent cx="6086475" cy="1419225"/>
                      <wp:effectExtent l="0" t="0" r="28575" b="28575"/>
                      <wp:wrapNone/>
                      <wp:docPr id="77" name="Text Box 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086475" cy="14192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E4CBA" w:rsidRDefault="005E4CBA" w:rsidP="00366984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30480BE" wp14:editId="0ECBE872">
                                        <wp:extent cx="2395220" cy="1304925"/>
                                        <wp:effectExtent l="0" t="0" r="5080" b="9525"/>
                                        <wp:docPr id="78" name="Picture 7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52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395220" cy="13049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EBEE82E" id="Text Box 77" o:spid="_x0000_s1053" type="#_x0000_t202" style="position:absolute;left:0;text-align:left;margin-left:1.75pt;margin-top:4.05pt;width:479.25pt;height:111.75pt;z-index:2517053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2vx9mQIAAL0FAAAOAAAAZHJzL2Uyb0RvYy54bWysVE1PGzEQvVfqf7B8L5ukCYGIDUpBVJUQ&#10;oIaKs+O1iYXtcW0nu+mvZ+zdLIFyoepl1555M55583F23hhNtsIHBbakw6MBJcJyqJR9LOmv+6sv&#10;J5SEyGzFNFhR0p0I9Hz++dNZ7WZiBGvQlfAEndgwq11J1zG6WVEEvhaGhSNwwqJSgjcs4tU/FpVn&#10;NXo3uhgNBsdFDb5yHrgIAaWXrZLOs38pBY+3UgYRiS4pxhbz1+fvKn2L+RmbPXrm1op3YbB/iMIw&#10;ZfHR3tUli4xsvPrLlVHcQwAZjziYAqRUXOQcMJvh4E02yzVzIueC5ATX0xT+n1t+s73zRFUlnU4p&#10;scxgje5FE8k3aAiKkJ/ahRnClg6BsUE51nkvDyhMaTfSm/THhAjqkeldz27yxlF4PDg5Hk8nlHDU&#10;DcfD09FokvwUL+bOh/hdgCHpUFKP5cussu11iC10D0mvBdCqulJa50tqGXGhPdkyLLaOOUh0/gql&#10;LakxlK+TQXb8Spdc9/YrzfhTF94BCv1pm54Tubm6sBJFLRX5FHdaJIy2P4VEcjMj78TIOBe2jzOj&#10;E0piRh8x7PAvUX3EuM0DLfLLYGNvbJQF37L0mtrqaU+tbPFYw4O80zE2qyZ31ahvoRVUO+wgD+0M&#10;BsevFBJ+zUK8Yx6HDpsGF0m8xY/UgFWC7kTJGvyf9+QJj7OAWkpqHOKSht8b5gUl+ofFKTkdjsdp&#10;6vNlPJmO8OIPNatDjd2YC8DWGeLKcjwfEz7q/VF6MA+4bxbpVVQxy/Htksb98SK2qwX3FReLRQbh&#10;nDsWr+3S8eQ60Zwa7b55YN51jR5xRm5gP+5s9qbfW2yytLDYRJAqD0MiumW1KwDuiDxO3T5LS+jw&#10;nlEvW3f+DAAA//8DAFBLAwQUAAYACAAAACEAUCC0gtsAAAAHAQAADwAAAGRycy9kb3ducmV2Lnht&#10;bEyPMU/DMBSEdyT+g/WQ2KiTVERpyEsFqLAw0SJmN361LWI7st00/HvMBOPpTnffddvFjmymEI13&#10;COWqAEZu8NI4hfBxeLlrgMUknBSjd4TwTRG2/fVVJ1rpL+6d5n1SLJe42AoEndLUch4HTVbElZ/I&#10;Ze/kgxUpy6C4DOKSy+3Iq6KouRXG5QUtJnrWNHztzxZh96Q2amhE0LtGGjMvn6c39Yp4e7M8PgBL&#10;tKS/MPziZ3ToM9PRn52MbERY3+cgQlMCy+6mrvKzI0K1Lmvgfcf/8/c/AAAA//8DAFBLAQItABQA&#10;BgAIAAAAIQC2gziS/gAAAOEBAAATAAAAAAAAAAAAAAAAAAAAAABbQ29udGVudF9UeXBlc10ueG1s&#10;UEsBAi0AFAAGAAgAAAAhADj9If/WAAAAlAEAAAsAAAAAAAAAAAAAAAAALwEAAF9yZWxzLy5yZWxz&#10;UEsBAi0AFAAGAAgAAAAhAGfa/H2ZAgAAvQUAAA4AAAAAAAAAAAAAAAAALgIAAGRycy9lMm9Eb2Mu&#10;eG1sUEsBAi0AFAAGAAgAAAAhAFAgtILbAAAABwEAAA8AAAAAAAAAAAAAAAAA8wQAAGRycy9kb3du&#10;cmV2LnhtbFBLBQYAAAAABAAEAPMAAAD7BQAAAAA=&#10;" fillcolor="white [3201]" strokeweight=".5pt">
                      <v:textbox>
                        <w:txbxContent>
                          <w:p w:rsidR="005E4CBA" w:rsidRDefault="005E4CBA" w:rsidP="00366984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730480BE" wp14:editId="0ECBE872">
                                  <wp:extent cx="2395220" cy="1304925"/>
                                  <wp:effectExtent l="0" t="0" r="5080" b="9525"/>
                                  <wp:docPr id="78" name="Picture 7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5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95220" cy="13049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366984" w:rsidRDefault="00366984" w:rsidP="00366984">
            <w:pPr>
              <w:pStyle w:val="NoSpacing"/>
              <w:spacing w:line="276" w:lineRule="auto"/>
              <w:jc w:val="center"/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</w:pPr>
          </w:p>
          <w:p w:rsidR="00366984" w:rsidRDefault="00366984" w:rsidP="00366984">
            <w:pPr>
              <w:pStyle w:val="NoSpacing"/>
              <w:spacing w:line="276" w:lineRule="auto"/>
              <w:jc w:val="center"/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</w:pPr>
          </w:p>
          <w:p w:rsidR="00366984" w:rsidRDefault="00366984" w:rsidP="00366984">
            <w:pPr>
              <w:pStyle w:val="NoSpacing"/>
              <w:spacing w:line="276" w:lineRule="auto"/>
              <w:jc w:val="center"/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</w:pPr>
          </w:p>
          <w:p w:rsidR="00366984" w:rsidRDefault="00366984" w:rsidP="00366984">
            <w:pPr>
              <w:pStyle w:val="NoSpacing"/>
              <w:spacing w:line="276" w:lineRule="auto"/>
              <w:jc w:val="center"/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</w:pPr>
          </w:p>
          <w:p w:rsidR="00366984" w:rsidRDefault="00366984" w:rsidP="00366984">
            <w:pPr>
              <w:pStyle w:val="NoSpacing"/>
              <w:spacing w:line="276" w:lineRule="auto"/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</w:pPr>
          </w:p>
          <w:p w:rsidR="00366984" w:rsidRDefault="00366984" w:rsidP="00366984">
            <w:pPr>
              <w:pStyle w:val="NoSpacing"/>
              <w:spacing w:line="276" w:lineRule="auto"/>
              <w:jc w:val="center"/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</w:pPr>
          </w:p>
          <w:p w:rsidR="00366984" w:rsidRDefault="00366984" w:rsidP="00C971B9">
            <w:pPr>
              <w:pStyle w:val="NoSpacing"/>
              <w:spacing w:line="276" w:lineRule="auto"/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</w:pPr>
          </w:p>
          <w:p w:rsidR="00C971B9" w:rsidRPr="00366984" w:rsidRDefault="00C971B9" w:rsidP="00C971B9">
            <w:pPr>
              <w:pStyle w:val="NoSpacing"/>
              <w:spacing w:line="276" w:lineRule="auto"/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</w:pPr>
          </w:p>
          <w:p w:rsidR="00354ECF" w:rsidRDefault="00366984" w:rsidP="00366984">
            <w:pPr>
              <w:pStyle w:val="NoSpacing"/>
              <w:spacing w:line="276" w:lineRule="auto"/>
              <w:jc w:val="center"/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</w:pPr>
            <w:r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  <w:t>Зураг Б</w:t>
            </w:r>
            <w:r w:rsidR="0099748F" w:rsidRPr="00366984"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  <w:t>.10a – Багасгасан хэрчи</w:t>
            </w:r>
            <w:r w:rsidR="00354ECF"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  <w:t xml:space="preserve">гдсэн долгион </w:t>
            </w:r>
            <w:r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  <w:t xml:space="preserve">(75%) </w:t>
            </w:r>
          </w:p>
          <w:p w:rsidR="00366984" w:rsidRDefault="00366984" w:rsidP="00366984">
            <w:pPr>
              <w:pStyle w:val="NoSpacing"/>
              <w:spacing w:line="276" w:lineRule="auto"/>
              <w:jc w:val="center"/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</w:pPr>
            <w:r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  <w:t>Зураг Б.10б – Хэрчигдсэн долгион (100</w:t>
            </w:r>
            <w:r w:rsidR="0099748F" w:rsidRPr="00366984"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  <w:t>%)</w:t>
            </w:r>
          </w:p>
          <w:p w:rsidR="002633CF" w:rsidRDefault="002633CF" w:rsidP="00366984">
            <w:pPr>
              <w:pStyle w:val="NoSpacing"/>
              <w:spacing w:line="276" w:lineRule="auto"/>
              <w:jc w:val="center"/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</w:pPr>
          </w:p>
          <w:p w:rsidR="0099748F" w:rsidRPr="00366984" w:rsidRDefault="0099748F" w:rsidP="002633CF">
            <w:pPr>
              <w:pStyle w:val="NoSpacing"/>
              <w:spacing w:line="276" w:lineRule="auto"/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</w:pPr>
            <w:r w:rsidRPr="00366984"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  <w:t>Тэмдэглээ</w:t>
            </w:r>
          </w:p>
          <w:p w:rsidR="0099748F" w:rsidRPr="001442AE" w:rsidRDefault="0099748F" w:rsidP="00A63B9C">
            <w:pPr>
              <w:pStyle w:val="NoSpacing"/>
              <w:spacing w:line="276" w:lineRule="auto"/>
              <w:jc w:val="both"/>
              <w:rPr>
                <w:rFonts w:ascii="Arial" w:eastAsiaTheme="minorHAnsi" w:hAnsi="Arial" w:cs="Arial"/>
                <w:sz w:val="20"/>
                <w:szCs w:val="20"/>
                <w:lang w:val="en-GB"/>
              </w:rPr>
            </w:pPr>
            <w:r w:rsidRPr="001442AE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>1</w:t>
            </w:r>
            <w:r w:rsidR="002633CF">
              <w:rPr>
                <w:rFonts w:ascii="Arial" w:eastAsiaTheme="minorHAnsi" w:hAnsi="Arial" w:cs="Arial"/>
                <w:sz w:val="20"/>
                <w:szCs w:val="20"/>
                <w:lang w:val="mn-MN"/>
              </w:rPr>
              <w:t>.</w:t>
            </w:r>
            <w:r w:rsidRPr="001442AE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 xml:space="preserve"> ө</w:t>
            </w:r>
            <w:r w:rsidR="002633CF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>гөгдсөн импульс, 10 мкс дүрс дэлгэ</w:t>
            </w:r>
            <w:r w:rsidRPr="001442AE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>лттэй</w:t>
            </w:r>
          </w:p>
          <w:p w:rsidR="0099748F" w:rsidRDefault="0099748F" w:rsidP="00A63B9C">
            <w:pPr>
              <w:pStyle w:val="NoSpacing"/>
              <w:spacing w:line="276" w:lineRule="auto"/>
              <w:jc w:val="both"/>
              <w:rPr>
                <w:rFonts w:ascii="Arial" w:eastAsiaTheme="minorHAnsi" w:hAnsi="Arial" w:cs="Arial"/>
                <w:sz w:val="20"/>
                <w:szCs w:val="20"/>
                <w:lang w:val="en-GB"/>
              </w:rPr>
            </w:pPr>
            <w:r w:rsidRPr="001442AE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>2</w:t>
            </w:r>
            <w:r w:rsidR="002633CF">
              <w:rPr>
                <w:rFonts w:ascii="Arial" w:eastAsiaTheme="minorHAnsi" w:hAnsi="Arial" w:cs="Arial"/>
                <w:sz w:val="20"/>
                <w:szCs w:val="20"/>
                <w:lang w:val="mn-MN"/>
              </w:rPr>
              <w:t>.</w:t>
            </w:r>
            <w:r w:rsidRPr="001442AE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 xml:space="preserve"> нейтралийн гүйдэл, 100 мкс дүрс дэ лгэ лттэ й</w:t>
            </w:r>
          </w:p>
          <w:p w:rsidR="002633CF" w:rsidRPr="001442AE" w:rsidRDefault="002633CF" w:rsidP="00A63B9C">
            <w:pPr>
              <w:pStyle w:val="NoSpacing"/>
              <w:spacing w:line="276" w:lineRule="auto"/>
              <w:jc w:val="both"/>
              <w:rPr>
                <w:rFonts w:ascii="Arial" w:eastAsiaTheme="minorHAnsi" w:hAnsi="Arial" w:cs="Arial"/>
                <w:sz w:val="20"/>
                <w:szCs w:val="20"/>
                <w:lang w:val="en-GB"/>
              </w:rPr>
            </w:pPr>
          </w:p>
          <w:p w:rsidR="0099748F" w:rsidRDefault="0099748F" w:rsidP="00A63B9C">
            <w:pPr>
              <w:pStyle w:val="NoSpacing"/>
              <w:spacing w:line="276" w:lineRule="auto"/>
              <w:jc w:val="both"/>
              <w:rPr>
                <w:rFonts w:ascii="Arial" w:eastAsiaTheme="minorHAnsi" w:hAnsi="Arial" w:cs="Arial"/>
                <w:sz w:val="20"/>
                <w:szCs w:val="20"/>
                <w:lang w:val="en-GB"/>
              </w:rPr>
            </w:pPr>
            <w:r w:rsidRPr="001442AE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>ТАЙЛБАР</w:t>
            </w:r>
            <w:r w:rsidR="00C971B9">
              <w:rPr>
                <w:rFonts w:ascii="Arial" w:eastAsiaTheme="minorHAnsi" w:hAnsi="Arial" w:cs="Arial"/>
                <w:sz w:val="20"/>
                <w:szCs w:val="20"/>
                <w:lang w:val="mn-MN"/>
              </w:rPr>
              <w:t>:</w:t>
            </w:r>
            <w:r w:rsidRPr="001442AE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 xml:space="preserve"> Хэрчилтийн хугацаанл зөрөөгүй байхад хүчдлийн ба нейтралийн гүйдлийн ижилхэн бичлэг хийгдсэн.</w:t>
            </w:r>
          </w:p>
          <w:p w:rsidR="00C971B9" w:rsidRPr="001442AE" w:rsidRDefault="00C971B9" w:rsidP="00A63B9C">
            <w:pPr>
              <w:pStyle w:val="NoSpacing"/>
              <w:spacing w:line="276" w:lineRule="auto"/>
              <w:jc w:val="both"/>
              <w:rPr>
                <w:rFonts w:ascii="Arial" w:eastAsiaTheme="minorHAnsi" w:hAnsi="Arial" w:cs="Arial"/>
                <w:sz w:val="20"/>
                <w:szCs w:val="20"/>
                <w:lang w:val="en-GB"/>
              </w:rPr>
            </w:pPr>
          </w:p>
          <w:p w:rsidR="0099748F" w:rsidRDefault="0099748F" w:rsidP="00C971B9">
            <w:pPr>
              <w:pStyle w:val="NoSpacing"/>
              <w:spacing w:line="276" w:lineRule="auto"/>
              <w:jc w:val="center"/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</w:pPr>
            <w:r w:rsidRPr="00C971B9"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  <w:t>Зура</w:t>
            </w:r>
            <w:r w:rsidR="00C971B9" w:rsidRPr="00C971B9"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  <w:t>г Б</w:t>
            </w:r>
            <w:r w:rsidR="002633CF" w:rsidRPr="00C971B9"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  <w:t>.10 – Аянгын хэрчигдсэн долгион</w:t>
            </w:r>
            <w:r w:rsidR="008B0A60">
              <w:rPr>
                <w:rFonts w:ascii="Arial" w:eastAsiaTheme="minorHAnsi" w:hAnsi="Arial" w:cs="Arial"/>
                <w:b/>
                <w:sz w:val="20"/>
                <w:szCs w:val="20"/>
                <w:lang w:val="mn-MN"/>
              </w:rPr>
              <w:t xml:space="preserve"> </w:t>
            </w:r>
            <w:r w:rsidR="002633CF" w:rsidRPr="00C971B9"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  <w:t>-</w:t>
            </w:r>
            <w:r w:rsidR="008B0A60">
              <w:rPr>
                <w:rFonts w:ascii="Arial" w:eastAsiaTheme="minorHAnsi" w:hAnsi="Arial" w:cs="Arial"/>
                <w:b/>
                <w:sz w:val="20"/>
                <w:szCs w:val="20"/>
                <w:lang w:val="mn-MN"/>
              </w:rPr>
              <w:t xml:space="preserve"> </w:t>
            </w:r>
            <w:r w:rsidR="002633CF" w:rsidRPr="00C971B9"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  <w:t>115 кВ-ын трансформаторыг</w:t>
            </w:r>
            <w:r w:rsidR="002633CF" w:rsidRPr="00C971B9">
              <w:rPr>
                <w:rFonts w:ascii="Arial" w:eastAsiaTheme="minorHAnsi" w:hAnsi="Arial" w:cs="Arial"/>
                <w:b/>
                <w:sz w:val="20"/>
                <w:szCs w:val="20"/>
                <w:lang w:val="mn-MN"/>
              </w:rPr>
              <w:t xml:space="preserve"> </w:t>
            </w:r>
            <w:r w:rsidR="002633CF" w:rsidRPr="00C971B9"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  <w:t>туршиж байх үеийн янз б</w:t>
            </w:r>
            <w:r w:rsidRPr="00C971B9"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  <w:t>ү</w:t>
            </w:r>
            <w:r w:rsidR="002633CF" w:rsidRPr="00C971B9"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  <w:t>рийн хүчдлийн т</w:t>
            </w:r>
            <w:r w:rsidRPr="00C971B9"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  <w:t>ү</w:t>
            </w:r>
            <w:r w:rsidR="002633CF" w:rsidRPr="00C971B9"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  <w:t>вшинг</w:t>
            </w:r>
            <w:r w:rsidRPr="00C971B9"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  <w:t>үү</w:t>
            </w:r>
            <w:r w:rsidR="002633CF" w:rsidRPr="00C971B9"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  <w:t>дэд ижил</w:t>
            </w:r>
            <w:r w:rsidR="002633CF" w:rsidRPr="00C971B9">
              <w:rPr>
                <w:rFonts w:ascii="Arial" w:eastAsiaTheme="minorHAnsi" w:hAnsi="Arial" w:cs="Arial"/>
                <w:b/>
                <w:sz w:val="20"/>
                <w:szCs w:val="20"/>
                <w:lang w:val="mn-MN"/>
              </w:rPr>
              <w:t xml:space="preserve"> </w:t>
            </w:r>
            <w:r w:rsidR="002633CF" w:rsidRPr="00C971B9"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  <w:t>хугацаагаар хэрчигдсэн долгио</w:t>
            </w:r>
            <w:r w:rsidRPr="00C971B9"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  <w:t>ну</w:t>
            </w:r>
            <w:r w:rsidR="002633CF" w:rsidRPr="00C971B9"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  <w:t>уд</w:t>
            </w:r>
          </w:p>
          <w:p w:rsidR="00C971B9" w:rsidRDefault="00C971B9" w:rsidP="00C971B9">
            <w:pPr>
              <w:pStyle w:val="NoSpacing"/>
              <w:spacing w:line="276" w:lineRule="auto"/>
              <w:jc w:val="center"/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</w:pPr>
          </w:p>
          <w:p w:rsidR="00C971B9" w:rsidRDefault="00C971B9" w:rsidP="00C971B9">
            <w:pPr>
              <w:pStyle w:val="NoSpacing"/>
              <w:spacing w:line="276" w:lineRule="auto"/>
              <w:jc w:val="center"/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</w:pPr>
          </w:p>
          <w:p w:rsidR="00C971B9" w:rsidRDefault="00C971B9" w:rsidP="00C971B9">
            <w:pPr>
              <w:pStyle w:val="NoSpacing"/>
              <w:spacing w:line="276" w:lineRule="auto"/>
              <w:jc w:val="center"/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</w:pPr>
          </w:p>
          <w:p w:rsidR="00C971B9" w:rsidRDefault="00C971B9" w:rsidP="00C971B9">
            <w:pPr>
              <w:pStyle w:val="NoSpacing"/>
              <w:spacing w:line="276" w:lineRule="auto"/>
              <w:jc w:val="center"/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</w:pPr>
          </w:p>
          <w:p w:rsidR="00C971B9" w:rsidRDefault="00C971B9" w:rsidP="00C971B9">
            <w:pPr>
              <w:pStyle w:val="NoSpacing"/>
              <w:spacing w:line="276" w:lineRule="auto"/>
              <w:jc w:val="center"/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</w:pPr>
          </w:p>
          <w:p w:rsidR="00C971B9" w:rsidRDefault="00C971B9" w:rsidP="00C971B9">
            <w:pPr>
              <w:pStyle w:val="NoSpacing"/>
              <w:spacing w:line="276" w:lineRule="auto"/>
              <w:jc w:val="center"/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</w:pPr>
          </w:p>
          <w:p w:rsidR="00C971B9" w:rsidRPr="00C971B9" w:rsidRDefault="00C971B9" w:rsidP="00C971B9">
            <w:pPr>
              <w:pStyle w:val="NoSpacing"/>
              <w:spacing w:line="276" w:lineRule="auto"/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</w:pPr>
          </w:p>
          <w:p w:rsidR="00C971B9" w:rsidRPr="00C971B9" w:rsidRDefault="00C971B9" w:rsidP="00C971B9">
            <w:pPr>
              <w:pStyle w:val="NoSpacing"/>
              <w:spacing w:line="276" w:lineRule="auto"/>
              <w:jc w:val="center"/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</w:pPr>
            <w:r w:rsidRPr="00C971B9"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  <w:t>Зураг Б</w:t>
            </w:r>
            <w:r w:rsidR="0099748F" w:rsidRPr="00C971B9"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  <w:t>.11a – Бага</w:t>
            </w:r>
            <w:r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  <w:t xml:space="preserve">сгасан хэрчигдсэн долгион </w:t>
            </w:r>
            <w:r w:rsidRPr="00C971B9"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  <w:t>(62,5</w:t>
            </w:r>
            <w:r w:rsidR="0099748F" w:rsidRPr="00C971B9"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  <w:t>%)</w:t>
            </w:r>
          </w:p>
          <w:p w:rsidR="0099748F" w:rsidRDefault="0099748F" w:rsidP="00C971B9">
            <w:pPr>
              <w:pStyle w:val="NoSpacing"/>
              <w:spacing w:line="276" w:lineRule="auto"/>
              <w:jc w:val="center"/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</w:pPr>
            <w:r w:rsidRPr="00C971B9"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  <w:t xml:space="preserve">Зураг </w:t>
            </w:r>
            <w:r w:rsidR="00C971B9" w:rsidRPr="00C971B9"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  <w:t>Б.11b – Хэрчигдсэн долгион (100</w:t>
            </w:r>
            <w:r w:rsidRPr="00C971B9"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  <w:t>%)</w:t>
            </w:r>
          </w:p>
          <w:p w:rsidR="00C971B9" w:rsidRPr="00C971B9" w:rsidRDefault="00C971B9" w:rsidP="00C971B9">
            <w:pPr>
              <w:pStyle w:val="NoSpacing"/>
              <w:spacing w:line="276" w:lineRule="auto"/>
              <w:jc w:val="center"/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</w:pPr>
          </w:p>
          <w:p w:rsidR="0099748F" w:rsidRDefault="00C971B9" w:rsidP="00A63B9C">
            <w:pPr>
              <w:pStyle w:val="NoSpacing"/>
              <w:spacing w:line="276" w:lineRule="auto"/>
              <w:jc w:val="both"/>
              <w:rPr>
                <w:rFonts w:ascii="Arial" w:eastAsiaTheme="minorHAnsi" w:hAnsi="Arial" w:cs="Arial"/>
                <w:sz w:val="20"/>
                <w:szCs w:val="20"/>
                <w:lang w:val="en-GB"/>
              </w:rPr>
            </w:pPr>
            <w:r>
              <w:rPr>
                <w:rFonts w:ascii="Arial" w:eastAsiaTheme="minorHAnsi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790ACACB" wp14:editId="2E12C602">
                      <wp:simplePos x="0" y="0"/>
                      <wp:positionH relativeFrom="column">
                        <wp:posOffset>69850</wp:posOffset>
                      </wp:positionH>
                      <wp:positionV relativeFrom="paragraph">
                        <wp:posOffset>977900</wp:posOffset>
                      </wp:positionV>
                      <wp:extent cx="6086475" cy="971550"/>
                      <wp:effectExtent l="0" t="0" r="28575" b="19050"/>
                      <wp:wrapNone/>
                      <wp:docPr id="81" name="Text Box 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086475" cy="9715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E4CBA" w:rsidRDefault="005E4CBA" w:rsidP="00C971B9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92CA635" wp14:editId="30F0FA99">
                                        <wp:extent cx="3419475" cy="847725"/>
                                        <wp:effectExtent l="0" t="0" r="9525" b="9525"/>
                                        <wp:docPr id="82" name="Picture 8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54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419475" cy="8477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90ACACB" id="Text Box 81" o:spid="_x0000_s1054" type="#_x0000_t202" style="position:absolute;left:0;text-align:left;margin-left:5.5pt;margin-top:77pt;width:479.25pt;height:76.5pt;z-index:2517073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HGFkgIAALwFAAAOAAAAZHJzL2Uyb0RvYy54bWysVN9P2zAQfp+0/8Hy+0jbtVAqUtSBmCYh&#10;QIOJZ9ex22iO7dluk+6v57OTlMKQJqa9JPbdd+e7736cnTeVIlvhfGl0TodHA0qE5qYo9SqnPx6u&#10;Pk0p8YHpgimjRU53wtPz+ccPZ7WdiZFZG1UIR+BE+1ltc7oOwc6yzPO1qJg/MlZoKKVxFQu4ulVW&#10;OFbDe6Wy0WBwnNXGFdYZLryH9LJV0nnyL6Xg4VZKLwJROUVsIX1d+i7jN5ufsdnKMbsueRcG+4co&#10;KlZqPLp3dckCIxtX/uGqKrkz3shwxE2VGSlLLlIOyGY4eJXN/ZpZkXIBOd7uafL/zy2/2d45UhY5&#10;nQ4p0axCjR5EE8gX0xCIwE9t/QywewtgaCBHnXu5hzCm3UhXxT8SItCD6d2e3eiNQ3g8mB6PTyaU&#10;cOhOT4aTSaI/e7a2zoevwlQkHnLqUL1EKtte+4BIAO0h8TFvVFlclUqlS+wYcaEc2TLUWoUUIyxe&#10;oJQmNSL5jKf/5mG5esMD/CkdLUXqrS6syFDLRDqFnRIRo/R3IcFtIuSNGBnnQu/jTOiIksjoPYYd&#10;/jmq9xi3ecAivWx02BtXpTauZekltcXPnhjZ4lGYg7zjMTTLJjXVaNp3ytIUOzSQM+0IesuvSlT5&#10;mvlwxxxmDj2DPRJu8ZHKoEqmO1GyNu73W/KIxyhAS0mNGc6p/7VhTlCivmkMyelwPI5Dny7jyckI&#10;F3eoWR5q9Ka6MGgdzAGiS8eID6o/SmeqR6ybRXwVKqY53s5p6I8Xod0sWFdcLBYJhDG3LFzre8uj&#10;60hz7OGH5pE52zV6wIjcmH7a2exVv7fYaKnNYhOMLNMwRKJbVrsCYEWkGenWWdxBh/eEel668ycA&#10;AAD//wMAUEsDBBQABgAIAAAAIQD3587y4AAAAAoBAAAPAAAAZHJzL2Rvd25yZXYueG1sTI9BS8NA&#10;EIXvgv9hGcGb3dSmtY3ZlKCIoILY9uJtmx2TYHY2ZKdt+u8dT3qaeczjzffy9eg7dcQhtoEMTCcJ&#10;KKQquJZqA7vt080SVGRLznaB0MAZI6yLy4vcZi6c6AOPG66VhFDMrIGGuc+0jlWD3sZJ6JHk9hUG&#10;b1nkUGs32JOE+07fJslCe9uSfGhsjw8NVt+bgzfwkn7axxm/4plpfC/L52Wfxjdjrq/G8h4U48h/&#10;ZvjFF3QohGkfDuSi6kRPpQrLnKeyiGG1WM1B7Q3MkrsEdJHr/xWKHwAAAP//AwBQSwECLQAUAAYA&#10;CAAAACEAtoM4kv4AAADhAQAAEwAAAAAAAAAAAAAAAAAAAAAAW0NvbnRlbnRfVHlwZXNdLnhtbFBL&#10;AQItABQABgAIAAAAIQA4/SH/1gAAAJQBAAALAAAAAAAAAAAAAAAAAC8BAABfcmVscy8ucmVsc1BL&#10;AQItABQABgAIAAAAIQDOGHGFkgIAALwFAAAOAAAAAAAAAAAAAAAAAC4CAABkcnMvZTJvRG9jLnht&#10;bFBLAQItABQABgAIAAAAIQD3587y4AAAAAoBAAAPAAAAAAAAAAAAAAAAAOwEAABkcnMvZG93bnJl&#10;di54bWxQSwUGAAAAAAQABADzAAAA+QUAAAAA&#10;" fillcolor="white [3201]" strokecolor="white [3212]" strokeweight=".5pt">
                      <v:textbox>
                        <w:txbxContent>
                          <w:p w:rsidR="005E4CBA" w:rsidRDefault="005E4CBA" w:rsidP="00C971B9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292CA635" wp14:editId="30F0FA99">
                                  <wp:extent cx="3419475" cy="847725"/>
                                  <wp:effectExtent l="0" t="0" r="9525" b="9525"/>
                                  <wp:docPr id="82" name="Picture 8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5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419475" cy="8477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9748F" w:rsidRPr="001442AE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>ТАЙЛБАР Хэрчилтийн хугацааны ихээхэн зөрөөтэй туршилтууд (өндөр хүчдлий</w:t>
            </w:r>
            <w:r>
              <w:rPr>
                <w:rFonts w:ascii="Arial" w:eastAsiaTheme="minorHAnsi" w:hAnsi="Arial" w:cs="Arial"/>
                <w:sz w:val="20"/>
                <w:szCs w:val="20"/>
                <w:lang w:val="en-GB"/>
              </w:rPr>
              <w:t>н ороомог). Багтаамжаар дамжсан</w:t>
            </w:r>
            <w:r>
              <w:rPr>
                <w:rFonts w:ascii="Arial" w:eastAsiaTheme="minorHAnsi" w:hAnsi="Arial" w:cs="Arial"/>
                <w:sz w:val="20"/>
                <w:szCs w:val="20"/>
                <w:lang w:val="mn-MN"/>
              </w:rPr>
              <w:t xml:space="preserve"> </w:t>
            </w:r>
            <w:r w:rsidR="0099748F" w:rsidRPr="001442AE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>гүйдэл дээрх нэмэгдсэн өндөр давтамжтай хэлбэлзлэлүүдэд өөрчлөлт гараагүй, хэ</w:t>
            </w:r>
            <w:r>
              <w:rPr>
                <w:rFonts w:ascii="Arial" w:eastAsiaTheme="minorHAnsi" w:hAnsi="Arial" w:cs="Arial"/>
                <w:sz w:val="20"/>
                <w:szCs w:val="20"/>
                <w:lang w:val="en-GB"/>
              </w:rPr>
              <w:t>рчилтийн дараа хүчдлийн долгион</w:t>
            </w:r>
            <w:r>
              <w:rPr>
                <w:rFonts w:ascii="Arial" w:eastAsiaTheme="minorHAnsi" w:hAnsi="Arial" w:cs="Arial"/>
                <w:sz w:val="20"/>
                <w:szCs w:val="20"/>
                <w:lang w:val="mn-MN"/>
              </w:rPr>
              <w:t xml:space="preserve"> </w:t>
            </w:r>
            <w:r w:rsidR="0099748F" w:rsidRPr="001442AE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>дээр өөрчлөлтүүд гарсан.</w:t>
            </w:r>
          </w:p>
          <w:p w:rsidR="00C971B9" w:rsidRDefault="00C971B9" w:rsidP="00A63B9C">
            <w:pPr>
              <w:pStyle w:val="NoSpacing"/>
              <w:spacing w:line="276" w:lineRule="auto"/>
              <w:jc w:val="both"/>
              <w:rPr>
                <w:rFonts w:ascii="Arial" w:eastAsiaTheme="minorHAnsi" w:hAnsi="Arial" w:cs="Arial"/>
                <w:sz w:val="20"/>
                <w:szCs w:val="20"/>
                <w:lang w:val="en-GB"/>
              </w:rPr>
            </w:pPr>
          </w:p>
          <w:p w:rsidR="00C971B9" w:rsidRDefault="00C971B9" w:rsidP="00A63B9C">
            <w:pPr>
              <w:pStyle w:val="NoSpacing"/>
              <w:spacing w:line="276" w:lineRule="auto"/>
              <w:jc w:val="both"/>
              <w:rPr>
                <w:rFonts w:ascii="Arial" w:eastAsiaTheme="minorHAnsi" w:hAnsi="Arial" w:cs="Arial"/>
                <w:sz w:val="20"/>
                <w:szCs w:val="20"/>
                <w:lang w:val="en-GB"/>
              </w:rPr>
            </w:pPr>
          </w:p>
          <w:p w:rsidR="00C971B9" w:rsidRDefault="00C971B9" w:rsidP="00A63B9C">
            <w:pPr>
              <w:pStyle w:val="NoSpacing"/>
              <w:spacing w:line="276" w:lineRule="auto"/>
              <w:jc w:val="both"/>
              <w:rPr>
                <w:rFonts w:ascii="Arial" w:eastAsiaTheme="minorHAnsi" w:hAnsi="Arial" w:cs="Arial"/>
                <w:sz w:val="20"/>
                <w:szCs w:val="20"/>
                <w:lang w:val="en-GB"/>
              </w:rPr>
            </w:pPr>
          </w:p>
          <w:p w:rsidR="00C971B9" w:rsidRDefault="00C971B9" w:rsidP="00A63B9C">
            <w:pPr>
              <w:pStyle w:val="NoSpacing"/>
              <w:spacing w:line="276" w:lineRule="auto"/>
              <w:jc w:val="both"/>
              <w:rPr>
                <w:rFonts w:ascii="Arial" w:eastAsiaTheme="minorHAnsi" w:hAnsi="Arial" w:cs="Arial"/>
                <w:sz w:val="20"/>
                <w:szCs w:val="20"/>
                <w:lang w:val="en-GB"/>
              </w:rPr>
            </w:pPr>
          </w:p>
          <w:p w:rsidR="00C971B9" w:rsidRDefault="00C971B9" w:rsidP="00A63B9C">
            <w:pPr>
              <w:pStyle w:val="NoSpacing"/>
              <w:spacing w:line="276" w:lineRule="auto"/>
              <w:jc w:val="both"/>
              <w:rPr>
                <w:rFonts w:ascii="Arial" w:eastAsiaTheme="minorHAnsi" w:hAnsi="Arial" w:cs="Arial"/>
                <w:sz w:val="20"/>
                <w:szCs w:val="20"/>
                <w:lang w:val="en-GB"/>
              </w:rPr>
            </w:pPr>
          </w:p>
          <w:p w:rsidR="00C971B9" w:rsidRPr="001442AE" w:rsidRDefault="00C971B9" w:rsidP="00A63B9C">
            <w:pPr>
              <w:pStyle w:val="NoSpacing"/>
              <w:spacing w:line="276" w:lineRule="auto"/>
              <w:jc w:val="both"/>
              <w:rPr>
                <w:rFonts w:ascii="Arial" w:eastAsiaTheme="minorHAnsi" w:hAnsi="Arial" w:cs="Arial"/>
                <w:sz w:val="20"/>
                <w:szCs w:val="20"/>
                <w:lang w:val="en-GB"/>
              </w:rPr>
            </w:pPr>
          </w:p>
          <w:p w:rsidR="00D92953" w:rsidRDefault="00C971B9" w:rsidP="00D92953">
            <w:pPr>
              <w:pStyle w:val="NoSpacing"/>
              <w:spacing w:line="276" w:lineRule="auto"/>
              <w:jc w:val="center"/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</w:pPr>
            <w:r w:rsidRPr="00C971B9"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  <w:t>Зураг Б</w:t>
            </w:r>
            <w:r w:rsidR="0099748F" w:rsidRPr="00C971B9"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  <w:t>.11</w:t>
            </w:r>
            <w:r w:rsidRPr="00C971B9"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  <w:t>в</w:t>
            </w:r>
            <w:r w:rsidR="0099748F" w:rsidRPr="00C971B9"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  <w:t xml:space="preserve"> – Багасгасан хэр</w:t>
            </w:r>
            <w:r w:rsidRPr="00C971B9"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  <w:t>чигдсэн долгион (62,5</w:t>
            </w:r>
            <w:r w:rsidR="0099748F" w:rsidRPr="00C971B9"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  <w:t>%)</w:t>
            </w:r>
          </w:p>
          <w:p w:rsidR="0099748F" w:rsidRPr="00D92953" w:rsidRDefault="00D92953" w:rsidP="00D92953">
            <w:pPr>
              <w:pStyle w:val="NoSpacing"/>
              <w:spacing w:line="276" w:lineRule="auto"/>
              <w:jc w:val="center"/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</w:pPr>
            <w:r w:rsidRPr="00D92953"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  <w:lastRenderedPageBreak/>
              <w:t>Зураг Б</w:t>
            </w:r>
            <w:r w:rsidR="00C971B9" w:rsidRPr="00D92953"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  <w:t>.11г</w:t>
            </w:r>
            <w:r w:rsidRPr="00D92953"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  <w:t xml:space="preserve"> – Хэрчигдсэн долгион (100</w:t>
            </w:r>
            <w:r w:rsidR="0099748F" w:rsidRPr="00D92953"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  <w:t>%)</w:t>
            </w:r>
          </w:p>
          <w:p w:rsidR="00D92953" w:rsidRPr="001442AE" w:rsidRDefault="00D92953" w:rsidP="00A63B9C">
            <w:pPr>
              <w:pStyle w:val="NoSpacing"/>
              <w:spacing w:line="276" w:lineRule="auto"/>
              <w:jc w:val="both"/>
              <w:rPr>
                <w:rFonts w:ascii="Arial" w:eastAsiaTheme="minorHAnsi" w:hAnsi="Arial" w:cs="Arial"/>
                <w:sz w:val="20"/>
                <w:szCs w:val="20"/>
                <w:lang w:val="en-GB"/>
              </w:rPr>
            </w:pPr>
          </w:p>
          <w:p w:rsidR="0099748F" w:rsidRDefault="0099748F" w:rsidP="00A63B9C">
            <w:pPr>
              <w:pStyle w:val="NoSpacing"/>
              <w:spacing w:line="276" w:lineRule="auto"/>
              <w:jc w:val="both"/>
              <w:rPr>
                <w:rFonts w:ascii="Arial" w:eastAsiaTheme="minorHAnsi" w:hAnsi="Arial" w:cs="Arial"/>
                <w:sz w:val="20"/>
                <w:szCs w:val="20"/>
                <w:lang w:val="en-GB"/>
              </w:rPr>
            </w:pPr>
            <w:r w:rsidRPr="001442AE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>ТАЙЛБАР</w:t>
            </w:r>
            <w:r w:rsidR="00D92953">
              <w:rPr>
                <w:rFonts w:ascii="Arial" w:eastAsiaTheme="minorHAnsi" w:hAnsi="Arial" w:cs="Arial"/>
                <w:sz w:val="20"/>
                <w:szCs w:val="20"/>
                <w:lang w:val="mn-MN"/>
              </w:rPr>
              <w:t>:</w:t>
            </w:r>
            <w:r w:rsidRPr="001442AE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 xml:space="preserve"> Хэрчилтийн хугацааны ихээхэн бага зөрөөтэй туршилтууд (өндөр хүчдлийн ор</w:t>
            </w:r>
            <w:r w:rsidR="00D92953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>оомог). Багтаамжаар</w:t>
            </w:r>
            <w:r w:rsidR="00D92953">
              <w:rPr>
                <w:rFonts w:ascii="Arial" w:eastAsiaTheme="minorHAnsi" w:hAnsi="Arial" w:cs="Arial"/>
                <w:sz w:val="20"/>
                <w:szCs w:val="20"/>
                <w:lang w:val="mn-MN"/>
              </w:rPr>
              <w:t xml:space="preserve"> </w:t>
            </w:r>
            <w:r w:rsidRPr="001442AE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>дамжсан гүйдэл дээрх нэмэгдсэн өндөр давтамжтай хэлбэлзлэлүүдэд өөрчлөлт гараа</w:t>
            </w:r>
            <w:r w:rsidR="00D92953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>гүй, харин хүчдлийн долгионууд</w:t>
            </w:r>
            <w:r w:rsidR="00D92953">
              <w:rPr>
                <w:rFonts w:ascii="Arial" w:eastAsiaTheme="minorHAnsi" w:hAnsi="Arial" w:cs="Arial"/>
                <w:sz w:val="20"/>
                <w:szCs w:val="20"/>
                <w:lang w:val="mn-MN"/>
              </w:rPr>
              <w:t xml:space="preserve"> </w:t>
            </w:r>
            <w:r w:rsidRPr="001442AE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>дээр харагдах өөрчлөлтүүд байхгүй.</w:t>
            </w:r>
          </w:p>
          <w:p w:rsidR="00D92953" w:rsidRPr="001442AE" w:rsidRDefault="00D92953" w:rsidP="00A63B9C">
            <w:pPr>
              <w:pStyle w:val="NoSpacing"/>
              <w:spacing w:line="276" w:lineRule="auto"/>
              <w:jc w:val="both"/>
              <w:rPr>
                <w:rFonts w:ascii="Arial" w:eastAsiaTheme="minorHAnsi" w:hAnsi="Arial" w:cs="Arial"/>
                <w:sz w:val="20"/>
                <w:szCs w:val="20"/>
                <w:lang w:val="en-GB"/>
              </w:rPr>
            </w:pPr>
          </w:p>
          <w:p w:rsidR="0099748F" w:rsidRPr="00D92953" w:rsidRDefault="0099748F" w:rsidP="00A63B9C">
            <w:pPr>
              <w:pStyle w:val="NoSpacing"/>
              <w:spacing w:line="276" w:lineRule="auto"/>
              <w:jc w:val="both"/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</w:pPr>
            <w:r w:rsidRPr="00D92953"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  <w:t>Тэмдэглээ</w:t>
            </w:r>
          </w:p>
          <w:p w:rsidR="0099748F" w:rsidRPr="001442AE" w:rsidRDefault="0099748F" w:rsidP="00A63B9C">
            <w:pPr>
              <w:pStyle w:val="NoSpacing"/>
              <w:spacing w:line="276" w:lineRule="auto"/>
              <w:jc w:val="both"/>
              <w:rPr>
                <w:rFonts w:ascii="Arial" w:eastAsiaTheme="minorHAnsi" w:hAnsi="Arial" w:cs="Arial"/>
                <w:sz w:val="20"/>
                <w:szCs w:val="20"/>
                <w:lang w:val="en-GB"/>
              </w:rPr>
            </w:pPr>
            <w:r w:rsidRPr="001442AE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>1</w:t>
            </w:r>
            <w:r w:rsidR="00D92953">
              <w:rPr>
                <w:rFonts w:ascii="Arial" w:eastAsiaTheme="minorHAnsi" w:hAnsi="Arial" w:cs="Arial"/>
                <w:sz w:val="20"/>
                <w:szCs w:val="20"/>
                <w:lang w:val="mn-MN"/>
              </w:rPr>
              <w:t>.</w:t>
            </w:r>
            <w:r w:rsidRPr="001442AE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 xml:space="preserve"> ө</w:t>
            </w:r>
            <w:r w:rsidR="00D92953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>гөгдсөн импульс, 25 мкс дүрс дэлгэ</w:t>
            </w:r>
            <w:r w:rsidRPr="001442AE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>лттэй</w:t>
            </w:r>
          </w:p>
          <w:p w:rsidR="0099748F" w:rsidRPr="001442AE" w:rsidRDefault="0099748F" w:rsidP="00A63B9C">
            <w:pPr>
              <w:pStyle w:val="NoSpacing"/>
              <w:spacing w:line="276" w:lineRule="auto"/>
              <w:jc w:val="both"/>
              <w:rPr>
                <w:rFonts w:ascii="Arial" w:eastAsiaTheme="minorHAnsi" w:hAnsi="Arial" w:cs="Arial"/>
                <w:sz w:val="20"/>
                <w:szCs w:val="20"/>
                <w:lang w:val="en-GB"/>
              </w:rPr>
            </w:pPr>
            <w:r w:rsidRPr="001442AE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>2</w:t>
            </w:r>
            <w:r w:rsidR="00D92953">
              <w:rPr>
                <w:rFonts w:ascii="Arial" w:eastAsiaTheme="minorHAnsi" w:hAnsi="Arial" w:cs="Arial"/>
                <w:sz w:val="20"/>
                <w:szCs w:val="20"/>
                <w:lang w:val="mn-MN"/>
              </w:rPr>
              <w:t>.</w:t>
            </w:r>
            <w:r w:rsidR="00D92953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 xml:space="preserve"> багтаамжаар дамжса</w:t>
            </w:r>
            <w:r w:rsidRPr="001442AE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 xml:space="preserve">н </w:t>
            </w:r>
            <w:r w:rsidR="00D92953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>г</w:t>
            </w:r>
            <w:r w:rsidRPr="001442AE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>ү</w:t>
            </w:r>
            <w:r w:rsidR="00D92953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>йдэл, 25 мкс дүрс дэлгэ</w:t>
            </w:r>
            <w:r w:rsidRPr="001442AE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>лттэй</w:t>
            </w:r>
          </w:p>
          <w:p w:rsidR="0099748F" w:rsidRPr="001442AE" w:rsidRDefault="0099748F" w:rsidP="00A63B9C">
            <w:pPr>
              <w:pStyle w:val="NoSpacing"/>
              <w:spacing w:line="276" w:lineRule="auto"/>
              <w:jc w:val="both"/>
              <w:rPr>
                <w:rFonts w:ascii="Arial" w:eastAsiaTheme="minorHAnsi" w:hAnsi="Arial" w:cs="Arial"/>
                <w:sz w:val="20"/>
                <w:szCs w:val="20"/>
                <w:lang w:val="en-GB"/>
              </w:rPr>
            </w:pPr>
            <w:r w:rsidRPr="001442AE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>3</w:t>
            </w:r>
            <w:r w:rsidR="00D92953">
              <w:rPr>
                <w:rFonts w:ascii="Arial" w:eastAsiaTheme="minorHAnsi" w:hAnsi="Arial" w:cs="Arial"/>
                <w:sz w:val="20"/>
                <w:szCs w:val="20"/>
                <w:lang w:val="mn-MN"/>
              </w:rPr>
              <w:t>.</w:t>
            </w:r>
            <w:r w:rsidRPr="001442AE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 xml:space="preserve"> ө</w:t>
            </w:r>
            <w:r w:rsidR="00D92953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>гөгдсөн импульс, 50 мкс дүрс дэлгэ</w:t>
            </w:r>
            <w:r w:rsidRPr="001442AE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>лттэй</w:t>
            </w:r>
          </w:p>
          <w:p w:rsidR="0099748F" w:rsidRDefault="0099748F" w:rsidP="00A63B9C">
            <w:pPr>
              <w:pStyle w:val="NoSpacing"/>
              <w:spacing w:line="276" w:lineRule="auto"/>
              <w:jc w:val="both"/>
              <w:rPr>
                <w:rFonts w:ascii="Arial" w:eastAsiaTheme="minorHAnsi" w:hAnsi="Arial" w:cs="Arial"/>
                <w:sz w:val="20"/>
                <w:szCs w:val="20"/>
                <w:lang w:val="en-GB"/>
              </w:rPr>
            </w:pPr>
            <w:r w:rsidRPr="001442AE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>4</w:t>
            </w:r>
            <w:r w:rsidR="00D92953">
              <w:rPr>
                <w:rFonts w:ascii="Arial" w:eastAsiaTheme="minorHAnsi" w:hAnsi="Arial" w:cs="Arial"/>
                <w:sz w:val="20"/>
                <w:szCs w:val="20"/>
                <w:lang w:val="mn-MN"/>
              </w:rPr>
              <w:t>.</w:t>
            </w:r>
            <w:r w:rsidR="00D92953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 xml:space="preserve"> багтаамжаар дамжсан г</w:t>
            </w:r>
            <w:r w:rsidRPr="001442AE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>ү</w:t>
            </w:r>
            <w:r w:rsidR="00D92953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>йдэл, 50 мкс дүрс дэ</w:t>
            </w:r>
            <w:r w:rsidRPr="001442AE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>лгэлттэй</w:t>
            </w:r>
          </w:p>
          <w:p w:rsidR="00D92953" w:rsidRPr="001442AE" w:rsidRDefault="00D92953" w:rsidP="00A63B9C">
            <w:pPr>
              <w:pStyle w:val="NoSpacing"/>
              <w:spacing w:line="276" w:lineRule="auto"/>
              <w:jc w:val="both"/>
              <w:rPr>
                <w:rFonts w:ascii="Arial" w:eastAsiaTheme="minorHAnsi" w:hAnsi="Arial" w:cs="Arial"/>
                <w:sz w:val="20"/>
                <w:szCs w:val="20"/>
                <w:lang w:val="en-GB"/>
              </w:rPr>
            </w:pPr>
          </w:p>
          <w:p w:rsidR="0099748F" w:rsidRDefault="00D92953" w:rsidP="00D92953">
            <w:pPr>
              <w:pStyle w:val="NoSpacing"/>
              <w:spacing w:line="276" w:lineRule="auto"/>
              <w:jc w:val="center"/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</w:pPr>
            <w:r w:rsidRPr="00D92953"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  <w:t>Зураг Б.11 – Аянгын хэрчигдсэн долгион - 220 кВ-ын трансформаторыг туршиж</w:t>
            </w:r>
            <w:r w:rsidRPr="00D92953">
              <w:rPr>
                <w:rFonts w:ascii="Arial" w:eastAsiaTheme="minorHAnsi" w:hAnsi="Arial" w:cs="Arial"/>
                <w:b/>
                <w:sz w:val="20"/>
                <w:szCs w:val="20"/>
                <w:lang w:val="mn-MN"/>
              </w:rPr>
              <w:t xml:space="preserve"> </w:t>
            </w:r>
            <w:r w:rsidRPr="00D92953"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  <w:t>ба</w:t>
            </w:r>
            <w:r w:rsidR="0099748F" w:rsidRPr="00D92953"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  <w:t>йх ү</w:t>
            </w:r>
            <w:r w:rsidRPr="00D92953"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  <w:t>ед хэрчигдэх хугацаа ө</w:t>
            </w:r>
            <w:r w:rsidR="0099748F" w:rsidRPr="00D92953"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  <w:t>ө</w:t>
            </w:r>
            <w:r w:rsidRPr="00D92953"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  <w:t>р</w:t>
            </w:r>
            <w:r w:rsidR="0099748F" w:rsidRPr="00D92953"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  <w:t>өө</w:t>
            </w:r>
            <w:r w:rsidRPr="00D92953"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  <w:t>р байснаас ү</w:t>
            </w:r>
            <w:r w:rsidR="0099748F" w:rsidRPr="00D92953"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  <w:t>ү</w:t>
            </w:r>
            <w:r w:rsidRPr="00D92953"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  <w:t>сэх нөл</w:t>
            </w:r>
            <w:r w:rsidR="0099748F" w:rsidRPr="00D92953"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  <w:t>өө</w:t>
            </w:r>
            <w:r w:rsidRPr="00D92953"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  <w:t>л</w:t>
            </w:r>
            <w:r w:rsidR="0099748F" w:rsidRPr="00D92953"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  <w:t>өл</w:t>
            </w:r>
          </w:p>
          <w:p w:rsidR="00D92953" w:rsidRDefault="003F270C" w:rsidP="00D92953">
            <w:pPr>
              <w:pStyle w:val="NoSpacing"/>
              <w:spacing w:line="276" w:lineRule="auto"/>
              <w:jc w:val="center"/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</w:pPr>
            <w:r>
              <w:rPr>
                <w:rFonts w:ascii="Arial" w:eastAsiaTheme="minorHAnsi" w:hAnsi="Arial" w:cs="Arial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214302BC" wp14:editId="22CCAF21">
                      <wp:simplePos x="0" y="0"/>
                      <wp:positionH relativeFrom="column">
                        <wp:posOffset>127000</wp:posOffset>
                      </wp:positionH>
                      <wp:positionV relativeFrom="paragraph">
                        <wp:posOffset>10796</wp:posOffset>
                      </wp:positionV>
                      <wp:extent cx="6124575" cy="1123950"/>
                      <wp:effectExtent l="0" t="0" r="28575" b="19050"/>
                      <wp:wrapNone/>
                      <wp:docPr id="83" name="Text Box 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124575" cy="11239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E4CBA" w:rsidRDefault="005E4CBA" w:rsidP="003F270C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6F1F68B" wp14:editId="7B8C0C1B">
                                        <wp:extent cx="2200275" cy="1123950"/>
                                        <wp:effectExtent l="0" t="0" r="9525" b="0"/>
                                        <wp:docPr id="84" name="Picture 8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5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200275" cy="11239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14302BC" id="Text Box 83" o:spid="_x0000_s1055" type="#_x0000_t202" style="position:absolute;left:0;text-align:left;margin-left:10pt;margin-top:.85pt;width:482.25pt;height:88.5pt;z-index:2517084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my9kgIAAL0FAAAOAAAAZHJzL2Uyb0RvYy54bWysVNtOGzEQfa/Uf7D8XjYJl0LEBqUgqkqo&#10;oELFs+O1k1W9Htd2kk2/vsfeTQgUqaLqy649c2Y8c+ZyftE2hq2UDzXZkg8PBpwpK6mq7bzk3x+u&#10;P5xyFqKwlTBkVck3KvCLyft352s3ViNakKmUZ3Biw3jtSr6I0Y2LIsiFakQ4IKcslJp8IyKufl5U&#10;XqzhvTHFaDA4KdbkK+dJqhAgveqUfJL9a61kvNU6qMhMyRFbzF+fv7P0LSbnYjz3wi1q2Ych/iGK&#10;RtQWj+5cXYko2NLXf7hqaukpkI4HkpqCtK6lyjkgm+HgRTb3C+FUzgXkBLejKfw/t/Lr6s6zuir5&#10;6SFnVjSo0YNqI/tELYMI/KxdGAN27wCMLeSo81YeIExpt9o36Y+EGPRgerNjN3mTEJ4MR0fHH485&#10;k9ANh6PDs+PMf/Fk7nyInxU1LB1K7lG+zKpY3YSIUADdQtJrgUxdXdfG5EtqGXVpPFsJFNvEHCQs&#10;nqGMZWuEcoin/+ZhNn/FA/wZmyxVbq4+rERRR0U+xY1RCWPsN6VBbmbklRiFlMru4szohNLI6C2G&#10;Pf4pqrcYd3nAIr9MNu6Mm9qS71h6Tm31Y0uM7vAozF7e6RjbWZu7anS2bZUZVRt0kKduBoOT1zWq&#10;fCNCvBMeQ4emwSKJt/hoQ6gS9SfOFuR/vSZPeMwCtJytMcQlDz+XwivOzBeLKTkbHh2lqc8XNN8I&#10;F7+vme1r7LK5JLTOECvLyXxM+Gi2R+2pecS+maZXoRJW4u2Sx+3xMnarBftKquk0gzDnTsQbe+9k&#10;cp1oTj380D4K7/pGj5iRr7QddzF+0e8dNllami4j6ToPQyK6Y7UvAHZEnpF+n6UltH/PqKetO/kN&#10;AAD//wMAUEsDBBQABgAIAAAAIQBGgUU53AAAAAgBAAAPAAAAZHJzL2Rvd25yZXYueG1sTI9BS8NA&#10;EIXvgv9hGcGb3ajRxphNCYoIVhDbXrxNs2MSzM6G7LZN/73Tkx7fvMc37xWLyfVqT2PoPBu4niWg&#10;iGtvO24MbNYvVxmoEJEt9p7JwJECLMrzswJz6w/8SftVbJRAOORooI1xyLUOdUsOw8wPxOJ9+9Fh&#10;FDk22o54ELjr9U2S3GuHHcuHFgd6aqn+We2cgbf0C59v45KOkaePqnrNhjS8G3N5MVWPoCJN8S8M&#10;p/pSHUrptPU7tkH1BoQuSbnPQYn9kKV3oLYnnc1Bl4X+P6D8BQAA//8DAFBLAQItABQABgAIAAAA&#10;IQC2gziS/gAAAOEBAAATAAAAAAAAAAAAAAAAAAAAAABbQ29udGVudF9UeXBlc10ueG1sUEsBAi0A&#10;FAAGAAgAAAAhADj9If/WAAAAlAEAAAsAAAAAAAAAAAAAAAAALwEAAF9yZWxzLy5yZWxzUEsBAi0A&#10;FAAGAAgAAAAhAI8SbL2SAgAAvQUAAA4AAAAAAAAAAAAAAAAALgIAAGRycy9lMm9Eb2MueG1sUEsB&#10;Ai0AFAAGAAgAAAAhAEaBRTncAAAACAEAAA8AAAAAAAAAAAAAAAAA7AQAAGRycy9kb3ducmV2Lnht&#10;bFBLBQYAAAAABAAEAPMAAAD1BQAAAAA=&#10;" fillcolor="white [3201]" strokecolor="white [3212]" strokeweight=".5pt">
                      <v:textbox>
                        <w:txbxContent>
                          <w:p w:rsidR="005E4CBA" w:rsidRDefault="005E4CBA" w:rsidP="003F270C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36F1F68B" wp14:editId="7B8C0C1B">
                                  <wp:extent cx="2200275" cy="1123950"/>
                                  <wp:effectExtent l="0" t="0" r="9525" b="0"/>
                                  <wp:docPr id="84" name="Picture 8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5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00275" cy="11239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D92953" w:rsidRDefault="00D92953" w:rsidP="00D92953">
            <w:pPr>
              <w:pStyle w:val="NoSpacing"/>
              <w:spacing w:line="276" w:lineRule="auto"/>
              <w:jc w:val="center"/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</w:pPr>
          </w:p>
          <w:p w:rsidR="00D92953" w:rsidRDefault="00D92953" w:rsidP="00D92953">
            <w:pPr>
              <w:pStyle w:val="NoSpacing"/>
              <w:spacing w:line="276" w:lineRule="auto"/>
              <w:jc w:val="center"/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</w:pPr>
          </w:p>
          <w:p w:rsidR="00D92953" w:rsidRDefault="00D92953" w:rsidP="00D92953">
            <w:pPr>
              <w:pStyle w:val="NoSpacing"/>
              <w:spacing w:line="276" w:lineRule="auto"/>
              <w:jc w:val="center"/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</w:pPr>
          </w:p>
          <w:p w:rsidR="00D92953" w:rsidRDefault="00D92953" w:rsidP="00D92953">
            <w:pPr>
              <w:pStyle w:val="NoSpacing"/>
              <w:spacing w:line="276" w:lineRule="auto"/>
              <w:jc w:val="center"/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</w:pPr>
          </w:p>
          <w:p w:rsidR="003F270C" w:rsidRDefault="003F270C" w:rsidP="003F270C">
            <w:pPr>
              <w:pStyle w:val="NoSpacing"/>
              <w:spacing w:line="276" w:lineRule="auto"/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</w:pPr>
          </w:p>
          <w:p w:rsidR="003F270C" w:rsidRPr="003F270C" w:rsidRDefault="003F270C" w:rsidP="003F270C">
            <w:pPr>
              <w:pStyle w:val="NoSpacing"/>
              <w:spacing w:line="276" w:lineRule="auto"/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</w:pPr>
          </w:p>
          <w:p w:rsidR="00D92953" w:rsidRPr="003F270C" w:rsidRDefault="003F270C" w:rsidP="003F270C">
            <w:pPr>
              <w:pStyle w:val="NoSpacing"/>
              <w:spacing w:line="276" w:lineRule="auto"/>
              <w:jc w:val="center"/>
              <w:rPr>
                <w:rFonts w:ascii="Arial" w:eastAsiaTheme="minorHAnsi" w:hAnsi="Arial" w:cs="Arial"/>
                <w:b/>
                <w:sz w:val="20"/>
                <w:szCs w:val="20"/>
                <w:lang w:val="mn-MN"/>
              </w:rPr>
            </w:pPr>
            <w:r w:rsidRPr="003F270C">
              <w:rPr>
                <w:rFonts w:ascii="Arial" w:eastAsiaTheme="minorHAnsi" w:hAnsi="Arial" w:cs="Arial"/>
                <w:b/>
                <w:sz w:val="20"/>
                <w:szCs w:val="20"/>
                <w:lang w:val="mn-MN"/>
              </w:rPr>
              <w:t xml:space="preserve">Зураг Б.12а – Багасгасан бүрэн долгион </w:t>
            </w:r>
            <w:r w:rsidRPr="003F270C"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  <w:t>(50%)</w:t>
            </w:r>
          </w:p>
          <w:p w:rsidR="00D92953" w:rsidRPr="003F270C" w:rsidRDefault="003F270C" w:rsidP="00D92953">
            <w:pPr>
              <w:pStyle w:val="NoSpacing"/>
              <w:spacing w:line="276" w:lineRule="auto"/>
              <w:jc w:val="center"/>
              <w:rPr>
                <w:rFonts w:ascii="Arial" w:eastAsiaTheme="minorHAnsi" w:hAnsi="Arial" w:cs="Arial"/>
                <w:b/>
                <w:sz w:val="20"/>
                <w:szCs w:val="20"/>
                <w:lang w:val="mn-MN"/>
              </w:rPr>
            </w:pPr>
            <w:r>
              <w:rPr>
                <w:rFonts w:ascii="Arial" w:eastAsiaTheme="minorHAnsi" w:hAnsi="Arial" w:cs="Arial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21674DBF" wp14:editId="131E5A2D">
                      <wp:simplePos x="0" y="0"/>
                      <wp:positionH relativeFrom="column">
                        <wp:posOffset>184150</wp:posOffset>
                      </wp:positionH>
                      <wp:positionV relativeFrom="paragraph">
                        <wp:posOffset>13970</wp:posOffset>
                      </wp:positionV>
                      <wp:extent cx="5953125" cy="1133475"/>
                      <wp:effectExtent l="0" t="0" r="28575" b="28575"/>
                      <wp:wrapNone/>
                      <wp:docPr id="85" name="Text Box 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953125" cy="11334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E4CBA" w:rsidRDefault="005E4CBA" w:rsidP="003F270C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28C988B" wp14:editId="76C4DEB0">
                                        <wp:extent cx="2219325" cy="1162050"/>
                                        <wp:effectExtent l="0" t="0" r="9525" b="0"/>
                                        <wp:docPr id="86" name="Picture 8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58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219325" cy="11620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1674DBF" id="Text Box 85" o:spid="_x0000_s1056" type="#_x0000_t202" style="position:absolute;left:0;text-align:left;margin-left:14.5pt;margin-top:1.1pt;width:468.75pt;height:89.25pt;z-index:2517094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foSlwIAAL0FAAAOAAAAZHJzL2Uyb0RvYy54bWysVEtPGzEQvlfqf7B8L5vNg0LEBqUgqkoI&#10;UKHi7HjtxKrtcW0nu+mv79i7eUC5UPWya898M5755nFx2RpNNsIHBbai5cmAEmE51MouK/rj6ebT&#10;GSUhMlszDVZUdCsCvZx9/HDRuKkYwgp0LTxBJzZMG1fRVYxuWhSBr4Rh4QScsKiU4A2LePXLovas&#10;Qe9GF8PB4LRowNfOAxchoPS6U9JZ9i+l4PFeyiAi0RXF2GL++vxdpG8xu2DTpWdupXgfBvuHKAxT&#10;Fh/du7pmkZG1V3+5Mop7CCDjCQdTgJSKi5wDZlMOXmXzuGJO5FyQnOD2NIX/55bfbR48UXVFzyaU&#10;WGawRk+ijeQLtARFyE/jwhRhjw6BsUU51nknDyhMabfSm/THhAjqkentnt3kjaNwcj4ZlUN8haOu&#10;LEej8efsvziYOx/iVwGGpENFPZYvs8o2tyFiKAjdQdJrAbSqb5TW+ZJaRlxpTzYMi61jDhItXqC0&#10;JU1FT0eTQXb8Qpeb7uBhsXzDA/rTNj0ncnP1YSWKOiryKW61SBhtvwuJ5GZG3oiRcS7sPs6MTiiJ&#10;Gb3HsMcfonqPcZcHWuSXwca9sVEWfMfSS2rrnztiZIfHwhzlnY6xXbS5q0Z5xJJoAfUWO8hDN4PB&#10;8RuFVb5lIT4wj0OHTYOLJN7jR2rAKkF/omQF/vdb8oTHWUAtJQ0OcUXDrzXzghL9zeKUnJfjcZr6&#10;fBlPPg/x4o81i2ONXZsrwNYpcWU5no8JH/XuKD2YZ9w38/Qqqpjl+HZF4+54FbvVgvuKi/k8g3DO&#10;HYu39tHx5DrRnHr4qX1m3vWNHnFG7mA37mz6qt87bLK0MF9HkCoPw4HVvgC4I/KM9PssLaHje0Yd&#10;tu7sDwAAAP//AwBQSwMEFAAGAAgAAAAhAI8Gi4PeAAAACAEAAA8AAABkcnMvZG93bnJldi54bWxM&#10;j0FLw0AQhe+C/2EZwZvdGGtMYzYlKCKoIFYv3qbZMQlmZ0N226b/3vGkp+HxHm++V65nN6g9TaH3&#10;bOBykYAibrztuTXw8f5wkYMKEdni4JkMHCnAujo9KbGw/sBvtN/EVkkJhwINdDGOhdah6chhWPiR&#10;WLwvPzmMIqdW2wkPUu4GnSZJph32LB86HOmuo+Z7s3MGnpafeH8Vn+kYeX6t68d8XIYXY87P5voW&#10;VKQ5/oXhF1/QoRKmrd+xDWowkK5kSpSbghJ7lWXXoLaSy5Mb0FWp/w+ofgAAAP//AwBQSwECLQAU&#10;AAYACAAAACEAtoM4kv4AAADhAQAAEwAAAAAAAAAAAAAAAAAAAAAAW0NvbnRlbnRfVHlwZXNdLnht&#10;bFBLAQItABQABgAIAAAAIQA4/SH/1gAAAJQBAAALAAAAAAAAAAAAAAAAAC8BAABfcmVscy8ucmVs&#10;c1BLAQItABQABgAIAAAAIQCvnfoSlwIAAL0FAAAOAAAAAAAAAAAAAAAAAC4CAABkcnMvZTJvRG9j&#10;LnhtbFBLAQItABQABgAIAAAAIQCPBouD3gAAAAgBAAAPAAAAAAAAAAAAAAAAAPEEAABkcnMvZG93&#10;bnJldi54bWxQSwUGAAAAAAQABADzAAAA/AUAAAAA&#10;" fillcolor="white [3201]" strokecolor="white [3212]" strokeweight=".5pt">
                      <v:textbox>
                        <w:txbxContent>
                          <w:p w:rsidR="005E4CBA" w:rsidRDefault="005E4CBA" w:rsidP="003F270C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528C988B" wp14:editId="76C4DEB0">
                                  <wp:extent cx="2219325" cy="1162050"/>
                                  <wp:effectExtent l="0" t="0" r="9525" b="0"/>
                                  <wp:docPr id="86" name="Picture 8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5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19325" cy="11620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D92953" w:rsidRDefault="00D92953" w:rsidP="00D92953">
            <w:pPr>
              <w:pStyle w:val="NoSpacing"/>
              <w:spacing w:line="276" w:lineRule="auto"/>
              <w:jc w:val="center"/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</w:pPr>
          </w:p>
          <w:p w:rsidR="00D92953" w:rsidRDefault="00D92953" w:rsidP="00D92953">
            <w:pPr>
              <w:pStyle w:val="NoSpacing"/>
              <w:spacing w:line="276" w:lineRule="auto"/>
              <w:jc w:val="center"/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</w:pPr>
          </w:p>
          <w:p w:rsidR="00D92953" w:rsidRDefault="00D92953" w:rsidP="00D92953">
            <w:pPr>
              <w:pStyle w:val="NoSpacing"/>
              <w:spacing w:line="276" w:lineRule="auto"/>
              <w:jc w:val="center"/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</w:pPr>
          </w:p>
          <w:p w:rsidR="00D92953" w:rsidRDefault="00D92953" w:rsidP="00D92953">
            <w:pPr>
              <w:pStyle w:val="NoSpacing"/>
              <w:spacing w:line="276" w:lineRule="auto"/>
              <w:jc w:val="center"/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</w:pPr>
          </w:p>
          <w:p w:rsidR="00D92953" w:rsidRDefault="00D92953" w:rsidP="00D92953">
            <w:pPr>
              <w:pStyle w:val="NoSpacing"/>
              <w:spacing w:line="276" w:lineRule="auto"/>
              <w:jc w:val="center"/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</w:pPr>
          </w:p>
          <w:p w:rsidR="003F270C" w:rsidRDefault="003F270C" w:rsidP="003F270C">
            <w:pPr>
              <w:pStyle w:val="NoSpacing"/>
              <w:spacing w:line="276" w:lineRule="auto"/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</w:pPr>
          </w:p>
          <w:p w:rsidR="003F270C" w:rsidRPr="003F270C" w:rsidRDefault="003F270C" w:rsidP="003F270C">
            <w:pPr>
              <w:pStyle w:val="NoSpacing"/>
              <w:spacing w:line="276" w:lineRule="auto"/>
              <w:jc w:val="center"/>
              <w:rPr>
                <w:rFonts w:ascii="Arial" w:eastAsiaTheme="minorHAnsi" w:hAnsi="Arial" w:cs="Arial"/>
                <w:b/>
                <w:sz w:val="20"/>
                <w:szCs w:val="20"/>
                <w:lang w:val="mn-MN"/>
              </w:rPr>
            </w:pPr>
            <w:r w:rsidRPr="003F270C">
              <w:rPr>
                <w:rFonts w:ascii="Arial" w:eastAsiaTheme="minorHAnsi" w:hAnsi="Arial" w:cs="Arial"/>
                <w:b/>
                <w:sz w:val="20"/>
                <w:szCs w:val="20"/>
                <w:lang w:val="mn-MN"/>
              </w:rPr>
              <w:t>Зураг Б.</w:t>
            </w:r>
            <w:r>
              <w:rPr>
                <w:rFonts w:ascii="Arial" w:eastAsiaTheme="minorHAnsi" w:hAnsi="Arial" w:cs="Arial"/>
                <w:b/>
                <w:sz w:val="20"/>
                <w:szCs w:val="20"/>
                <w:lang w:val="mn-MN"/>
              </w:rPr>
              <w:t>12б</w:t>
            </w:r>
            <w:r w:rsidRPr="003F270C">
              <w:rPr>
                <w:rFonts w:ascii="Arial" w:eastAsiaTheme="minorHAnsi" w:hAnsi="Arial" w:cs="Arial"/>
                <w:b/>
                <w:sz w:val="20"/>
                <w:szCs w:val="20"/>
                <w:lang w:val="mn-MN"/>
              </w:rPr>
              <w:t xml:space="preserve"> – Багасгасан бүрэн долгион </w:t>
            </w:r>
            <w:r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  <w:t>(</w:t>
            </w:r>
            <w:r>
              <w:rPr>
                <w:rFonts w:ascii="Arial" w:eastAsiaTheme="minorHAnsi" w:hAnsi="Arial" w:cs="Arial"/>
                <w:b/>
                <w:bCs/>
                <w:sz w:val="20"/>
                <w:szCs w:val="20"/>
                <w:lang w:val="mn-MN"/>
              </w:rPr>
              <w:t>7</w:t>
            </w:r>
            <w:r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  <w:t>5</w:t>
            </w:r>
            <w:r w:rsidRPr="003F270C"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  <w:t>%)</w:t>
            </w:r>
          </w:p>
          <w:p w:rsidR="00D92953" w:rsidRDefault="003F270C" w:rsidP="003F270C">
            <w:pPr>
              <w:pStyle w:val="NoSpacing"/>
              <w:spacing w:line="276" w:lineRule="auto"/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</w:pPr>
            <w:r>
              <w:rPr>
                <w:rFonts w:ascii="Arial" w:eastAsiaTheme="minorHAnsi" w:hAnsi="Arial" w:cs="Arial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0E763642" wp14:editId="680C4782">
                      <wp:simplePos x="0" y="0"/>
                      <wp:positionH relativeFrom="column">
                        <wp:posOffset>184150</wp:posOffset>
                      </wp:positionH>
                      <wp:positionV relativeFrom="paragraph">
                        <wp:posOffset>133351</wp:posOffset>
                      </wp:positionV>
                      <wp:extent cx="5895975" cy="1333500"/>
                      <wp:effectExtent l="0" t="0" r="28575" b="19050"/>
                      <wp:wrapNone/>
                      <wp:docPr id="88" name="Text Box 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895975" cy="13335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E4CBA" w:rsidRDefault="005E4CBA" w:rsidP="003F270C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C72F6AD" wp14:editId="316E0525">
                                        <wp:extent cx="2103120" cy="1276350"/>
                                        <wp:effectExtent l="0" t="0" r="0" b="0"/>
                                        <wp:docPr id="90" name="Picture 9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6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103120" cy="12763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E763642" id="Text Box 88" o:spid="_x0000_s1057" type="#_x0000_t202" style="position:absolute;margin-left:14.5pt;margin-top:10.5pt;width:464.25pt;height:105pt;z-index:2517104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gqnlgIAAL0FAAAOAAAAZHJzL2Uyb0RvYy54bWysVE1PGzEQvVfqf7B8L5sQQiFig1IQVSUE&#10;qFBxdrx2sqrX49pOsumv77M3X1AuVL3sjmeexzNvPi4u28awpfKhJlvy/lGPM2UlVbWdlfzH082n&#10;M85CFLYShqwq+VoFfjn++OFi5UbqmOZkKuUZnNgwWrmSz2N0o6IIcq4aEY7IKQujJt+IiKOfFZUX&#10;K3hvTHHc650WK/KV8yRVCNBed0Y+zv61VjLeax1UZKbkiC3mr8/fafoW4wsxmnnh5rXchCH+IYpG&#10;1BaP7lxdiyjYwtd/uWpq6SmQjkeSmoK0rqXKOSCbfu9VNo9z4VTOBeQEt6Mp/D+38m754FldlfwM&#10;lbKiQY2eVBvZF2oZVOBn5cIIsEcHYGyhR523+gBlSrvVvkl/JMRgB9PrHbvJm4RyeHY+PP885EzC&#10;1h8MBsNe5r/YX3c+xK+KGpaEknuUL7MqlrchIhRAt5D0WiBTVze1MfmQWkZdGc+WAsU2MQeJGy9Q&#10;xrJVyU/xdnb8wpabbu9hOnvDA/wZm55Tubk2YSWKOiqyFNdGJYyx35UGuZmRN2IUUiq7izOjE0oj&#10;o/dc3OD3Ub3ncpcHbuSXycbd5aa25DuWXlJb/dwSozs8CnOQdxJjO21zVw12rTKlao0O8tTNYHDy&#10;pkaVb0WID8Jj6NA0WCTxHh9tCFWijcTZnPzvt/QJj1mAlbMVhrjk4ddCeMWZ+WYxJef9k5M09flw&#10;Mvx8jIM/tEwPLXbRXBFap4+V5WQWEz6arag9Nc/YN5P0KkzCSrxd8rgVr2K3WrCvpJpMMghz7kS8&#10;tY9OJteJ5tTDT+2z8G7T6BEzckfbcRejV/3eYdNNS5NFJF3nYUhEd6xuCoAdkWdks8/SEjo8Z9R+&#10;647/AAAA//8DAFBLAwQUAAYACAAAACEAWqHqVtwAAAAJAQAADwAAAGRycy9kb3ducmV2LnhtbExP&#10;XUvDQBB8F/wPxwq+2Uu/tI25lKCIoIJYffFtm6xJMLcXcts2/feuT/o07MwwO5NtRt+ZAw2xDexg&#10;OknAEJeharl28PH+cLUCEwW5wi4wOThRhE1+fpZhWoUjv9FhK7XREI4pOmhE+tTaWDbkMU5CT6za&#10;Vxg8ip5DbasBjxruOztLkmvrsWX90GBPdw2V39u9d/C0+MT7uTzTSXh8LYrHVb+IL85dXozFLRih&#10;Uf7M8Ftfq0OunXZhz1U0nYPZWqeI4lRR9fXyZglmp8RcGZtn9v+C/AcAAP//AwBQSwECLQAUAAYA&#10;CAAAACEAtoM4kv4AAADhAQAAEwAAAAAAAAAAAAAAAAAAAAAAW0NvbnRlbnRfVHlwZXNdLnhtbFBL&#10;AQItABQABgAIAAAAIQA4/SH/1gAAAJQBAAALAAAAAAAAAAAAAAAAAC8BAABfcmVscy8ucmVsc1BL&#10;AQItABQABgAIAAAAIQBYLgqnlgIAAL0FAAAOAAAAAAAAAAAAAAAAAC4CAABkcnMvZTJvRG9jLnht&#10;bFBLAQItABQABgAIAAAAIQBaoepW3AAAAAkBAAAPAAAAAAAAAAAAAAAAAPAEAABkcnMvZG93bnJl&#10;di54bWxQSwUGAAAAAAQABADzAAAA+QUAAAAA&#10;" fillcolor="white [3201]" strokecolor="white [3212]" strokeweight=".5pt">
                      <v:textbox>
                        <w:txbxContent>
                          <w:p w:rsidR="005E4CBA" w:rsidRDefault="005E4CBA" w:rsidP="003F270C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0C72F6AD" wp14:editId="316E0525">
                                  <wp:extent cx="2103120" cy="1276350"/>
                                  <wp:effectExtent l="0" t="0" r="0" b="0"/>
                                  <wp:docPr id="90" name="Picture 9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6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03120" cy="12763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D92953" w:rsidRDefault="00D92953" w:rsidP="00D92953">
            <w:pPr>
              <w:pStyle w:val="NoSpacing"/>
              <w:spacing w:line="276" w:lineRule="auto"/>
              <w:jc w:val="center"/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</w:pPr>
          </w:p>
          <w:p w:rsidR="003F270C" w:rsidRDefault="003F270C" w:rsidP="00D92953">
            <w:pPr>
              <w:pStyle w:val="NoSpacing"/>
              <w:spacing w:line="276" w:lineRule="auto"/>
              <w:jc w:val="center"/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</w:pPr>
          </w:p>
          <w:p w:rsidR="003F270C" w:rsidRDefault="003F270C" w:rsidP="00D92953">
            <w:pPr>
              <w:pStyle w:val="NoSpacing"/>
              <w:spacing w:line="276" w:lineRule="auto"/>
              <w:jc w:val="center"/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</w:pPr>
          </w:p>
          <w:p w:rsidR="003F270C" w:rsidRDefault="003F270C" w:rsidP="00D92953">
            <w:pPr>
              <w:pStyle w:val="NoSpacing"/>
              <w:spacing w:line="276" w:lineRule="auto"/>
              <w:jc w:val="center"/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</w:pPr>
          </w:p>
          <w:p w:rsidR="003F270C" w:rsidRDefault="003F270C" w:rsidP="00D92953">
            <w:pPr>
              <w:pStyle w:val="NoSpacing"/>
              <w:spacing w:line="276" w:lineRule="auto"/>
              <w:jc w:val="center"/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</w:pPr>
          </w:p>
          <w:p w:rsidR="003F270C" w:rsidRDefault="003F270C" w:rsidP="00D92953">
            <w:pPr>
              <w:pStyle w:val="NoSpacing"/>
              <w:spacing w:line="276" w:lineRule="auto"/>
              <w:jc w:val="center"/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</w:pPr>
          </w:p>
          <w:p w:rsidR="003F270C" w:rsidRDefault="003F270C" w:rsidP="00D92953">
            <w:pPr>
              <w:pStyle w:val="NoSpacing"/>
              <w:spacing w:line="276" w:lineRule="auto"/>
              <w:jc w:val="center"/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</w:pPr>
          </w:p>
          <w:p w:rsidR="003F270C" w:rsidRDefault="003F270C" w:rsidP="00D92953">
            <w:pPr>
              <w:pStyle w:val="NoSpacing"/>
              <w:spacing w:line="276" w:lineRule="auto"/>
              <w:jc w:val="center"/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</w:pPr>
          </w:p>
          <w:p w:rsidR="003F270C" w:rsidRPr="00D92953" w:rsidRDefault="003F270C" w:rsidP="00D92953">
            <w:pPr>
              <w:pStyle w:val="NoSpacing"/>
              <w:spacing w:line="276" w:lineRule="auto"/>
              <w:jc w:val="center"/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</w:pPr>
          </w:p>
          <w:p w:rsidR="0099748F" w:rsidRDefault="0099748F" w:rsidP="00D92953">
            <w:pPr>
              <w:pStyle w:val="NoSpacing"/>
              <w:spacing w:line="276" w:lineRule="auto"/>
              <w:jc w:val="center"/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</w:pPr>
            <w:r w:rsidRPr="00D92953"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  <w:t>Зураг B.12c – Бүрэн долгион (100 %)</w:t>
            </w:r>
          </w:p>
          <w:p w:rsidR="003F270C" w:rsidRPr="00D92953" w:rsidRDefault="003F270C" w:rsidP="00D92953">
            <w:pPr>
              <w:pStyle w:val="NoSpacing"/>
              <w:spacing w:line="276" w:lineRule="auto"/>
              <w:jc w:val="center"/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</w:pPr>
          </w:p>
          <w:p w:rsidR="0099748F" w:rsidRPr="001442AE" w:rsidRDefault="0099748F" w:rsidP="00A63B9C">
            <w:pPr>
              <w:pStyle w:val="NoSpacing"/>
              <w:spacing w:line="276" w:lineRule="auto"/>
              <w:jc w:val="both"/>
              <w:rPr>
                <w:rFonts w:ascii="Arial" w:eastAsiaTheme="minorHAnsi" w:hAnsi="Arial" w:cs="Arial"/>
                <w:sz w:val="20"/>
                <w:szCs w:val="20"/>
                <w:lang w:val="en-GB"/>
              </w:rPr>
            </w:pPr>
            <w:r w:rsidRPr="001442AE">
              <w:rPr>
                <w:rFonts w:ascii="Arial" w:eastAsiaTheme="minorHAnsi" w:hAnsi="Arial" w:cs="Arial"/>
                <w:sz w:val="20"/>
                <w:szCs w:val="20"/>
                <w:lang w:val="en-GB"/>
              </w:rPr>
              <w:lastRenderedPageBreak/>
              <w:t>ТАЙЛБАР 1</w:t>
            </w:r>
            <w:r w:rsidR="003F270C">
              <w:rPr>
                <w:rFonts w:ascii="Arial" w:eastAsiaTheme="minorHAnsi" w:hAnsi="Arial" w:cs="Arial"/>
                <w:sz w:val="20"/>
                <w:szCs w:val="20"/>
                <w:lang w:val="mn-MN"/>
              </w:rPr>
              <w:t>:</w:t>
            </w:r>
            <w:r w:rsidRPr="001442AE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 xml:space="preserve"> Гурван осциллограмм бүгд нейтралийн гүйдлийг ха</w:t>
            </w:r>
            <w:r w:rsidR="003F270C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>руулж байна, 75 мкс дүрс дэлгэлттэй.</w:t>
            </w:r>
          </w:p>
          <w:p w:rsidR="0099748F" w:rsidRDefault="0099748F" w:rsidP="00A63B9C">
            <w:pPr>
              <w:pStyle w:val="NoSpacing"/>
              <w:spacing w:line="276" w:lineRule="auto"/>
              <w:jc w:val="both"/>
              <w:rPr>
                <w:rFonts w:ascii="Arial" w:eastAsiaTheme="minorHAnsi" w:hAnsi="Arial" w:cs="Arial"/>
                <w:sz w:val="20"/>
                <w:szCs w:val="20"/>
                <w:lang w:val="en-GB"/>
              </w:rPr>
            </w:pPr>
            <w:r w:rsidRPr="001442AE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>ТАЙЛБАР 2</w:t>
            </w:r>
            <w:r w:rsidR="003F270C">
              <w:rPr>
                <w:rFonts w:ascii="Arial" w:eastAsiaTheme="minorHAnsi" w:hAnsi="Arial" w:cs="Arial"/>
                <w:sz w:val="20"/>
                <w:szCs w:val="20"/>
                <w:lang w:val="mn-MN"/>
              </w:rPr>
              <w:t>:</w:t>
            </w:r>
            <w:r w:rsidRPr="001442AE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 xml:space="preserve"> Дээр үзүүлсэн долгионы хэлбэр дүрсийн өөрчлөлтүүд нь шугаман бус эс</w:t>
            </w:r>
            <w:r w:rsidR="003F270C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>эргүүцлүүдээс ерөнхийдөө үүсдэг</w:t>
            </w:r>
            <w:r w:rsidR="003F270C">
              <w:rPr>
                <w:rFonts w:ascii="Arial" w:eastAsiaTheme="minorHAnsi" w:hAnsi="Arial" w:cs="Arial"/>
                <w:sz w:val="20"/>
                <w:szCs w:val="20"/>
                <w:lang w:val="mn-MN"/>
              </w:rPr>
              <w:t xml:space="preserve"> </w:t>
            </w:r>
            <w:r w:rsidRPr="001442AE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>өөрчлөлтүүдээс илүү тэмдэглэгдсэн.</w:t>
            </w:r>
          </w:p>
          <w:p w:rsidR="003F270C" w:rsidRPr="001442AE" w:rsidRDefault="003F270C" w:rsidP="00A63B9C">
            <w:pPr>
              <w:pStyle w:val="NoSpacing"/>
              <w:spacing w:line="276" w:lineRule="auto"/>
              <w:jc w:val="both"/>
              <w:rPr>
                <w:rFonts w:ascii="Arial" w:eastAsiaTheme="minorHAnsi" w:hAnsi="Arial" w:cs="Arial"/>
                <w:sz w:val="20"/>
                <w:szCs w:val="20"/>
                <w:lang w:val="en-GB"/>
              </w:rPr>
            </w:pPr>
          </w:p>
          <w:p w:rsidR="0099748F" w:rsidRDefault="003F270C" w:rsidP="003F270C">
            <w:pPr>
              <w:pStyle w:val="NoSpacing"/>
              <w:spacing w:line="276" w:lineRule="auto"/>
              <w:jc w:val="center"/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</w:pPr>
            <w:r w:rsidRPr="003F270C"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  <w:t>Зураг Б.12 - Аянгын бүрэн долгион - Салангид ороомгуудтай трансформаторын</w:t>
            </w:r>
            <w:r w:rsidRPr="003F270C">
              <w:rPr>
                <w:rFonts w:ascii="Arial" w:eastAsiaTheme="minorHAnsi" w:hAnsi="Arial" w:cs="Arial"/>
                <w:b/>
                <w:sz w:val="20"/>
                <w:szCs w:val="20"/>
                <w:lang w:val="mn-MN"/>
              </w:rPr>
              <w:t xml:space="preserve"> </w:t>
            </w:r>
            <w:r w:rsidRPr="003F270C"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  <w:t>ачаалалтай үед хүчдэл тохируулах ороомог дээрх нейтралын т</w:t>
            </w:r>
            <w:r w:rsidR="0099748F" w:rsidRPr="003F270C"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  <w:t>өгсгөл</w:t>
            </w:r>
            <w:r w:rsidRPr="003F270C"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  <w:t>д</w:t>
            </w:r>
            <w:r w:rsidRPr="003F270C">
              <w:rPr>
                <w:rFonts w:ascii="Arial" w:eastAsiaTheme="minorHAnsi" w:hAnsi="Arial" w:cs="Arial"/>
                <w:b/>
                <w:sz w:val="20"/>
                <w:szCs w:val="20"/>
                <w:lang w:val="mn-MN"/>
              </w:rPr>
              <w:t xml:space="preserve"> </w:t>
            </w:r>
            <w:r w:rsidRPr="003F270C"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  <w:t>шугаман бус эсэргүүцэл холбосноос үүсэх нө</w:t>
            </w:r>
            <w:r w:rsidR="0099748F" w:rsidRPr="003F270C"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  <w:t>лөөлөл</w:t>
            </w:r>
          </w:p>
          <w:p w:rsidR="003F270C" w:rsidRDefault="003F270C" w:rsidP="003F270C">
            <w:pPr>
              <w:pStyle w:val="NoSpacing"/>
              <w:spacing w:line="276" w:lineRule="auto"/>
              <w:jc w:val="center"/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</w:pPr>
          </w:p>
          <w:p w:rsidR="003F270C" w:rsidRDefault="003F270C" w:rsidP="003F270C">
            <w:pPr>
              <w:pStyle w:val="NoSpacing"/>
              <w:spacing w:line="276" w:lineRule="auto"/>
              <w:jc w:val="center"/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</w:pPr>
          </w:p>
          <w:p w:rsidR="003F270C" w:rsidRDefault="003F270C" w:rsidP="003F270C">
            <w:pPr>
              <w:pStyle w:val="NoSpacing"/>
              <w:spacing w:line="276" w:lineRule="auto"/>
              <w:jc w:val="center"/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</w:pPr>
          </w:p>
          <w:p w:rsidR="003F270C" w:rsidRDefault="003F270C" w:rsidP="003F270C">
            <w:pPr>
              <w:pStyle w:val="NoSpacing"/>
              <w:spacing w:line="276" w:lineRule="auto"/>
              <w:jc w:val="center"/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</w:pPr>
          </w:p>
          <w:p w:rsidR="003F270C" w:rsidRDefault="003F270C" w:rsidP="003F270C">
            <w:pPr>
              <w:pStyle w:val="NoSpacing"/>
              <w:spacing w:line="276" w:lineRule="auto"/>
              <w:jc w:val="center"/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</w:pPr>
          </w:p>
          <w:p w:rsidR="003F270C" w:rsidRDefault="003F270C" w:rsidP="003F270C">
            <w:pPr>
              <w:pStyle w:val="NoSpacing"/>
              <w:spacing w:line="276" w:lineRule="auto"/>
              <w:jc w:val="center"/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</w:pPr>
          </w:p>
          <w:p w:rsidR="003F270C" w:rsidRPr="003F270C" w:rsidRDefault="003F270C" w:rsidP="003F270C">
            <w:pPr>
              <w:pStyle w:val="NoSpacing"/>
              <w:spacing w:line="276" w:lineRule="auto"/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</w:pPr>
          </w:p>
          <w:p w:rsidR="0099748F" w:rsidRDefault="0099748F" w:rsidP="003F270C">
            <w:pPr>
              <w:pStyle w:val="NoSpacing"/>
              <w:spacing w:line="276" w:lineRule="auto"/>
              <w:jc w:val="center"/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</w:pPr>
            <w:r w:rsidRPr="003F270C"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  <w:t>Зураг B.13a –</w:t>
            </w:r>
            <w:r w:rsidR="00341769"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  <w:t xml:space="preserve"> Багасгасан бүрэн долгион (62,5</w:t>
            </w:r>
            <w:r w:rsidRPr="003F270C"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  <w:t>%)</w:t>
            </w:r>
          </w:p>
          <w:p w:rsidR="00341769" w:rsidRDefault="00341769" w:rsidP="003F270C">
            <w:pPr>
              <w:pStyle w:val="NoSpacing"/>
              <w:spacing w:line="276" w:lineRule="auto"/>
              <w:jc w:val="center"/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</w:pPr>
            <w:r>
              <w:rPr>
                <w:rFonts w:ascii="Arial" w:eastAsiaTheme="minorHAnsi" w:hAnsi="Arial" w:cs="Arial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 wp14:anchorId="3A2035A5" wp14:editId="00B6D89B">
                      <wp:simplePos x="0" y="0"/>
                      <wp:positionH relativeFrom="column">
                        <wp:posOffset>60325</wp:posOffset>
                      </wp:positionH>
                      <wp:positionV relativeFrom="paragraph">
                        <wp:posOffset>20320</wp:posOffset>
                      </wp:positionV>
                      <wp:extent cx="6153150" cy="1247775"/>
                      <wp:effectExtent l="0" t="0" r="19050" b="28575"/>
                      <wp:wrapNone/>
                      <wp:docPr id="93" name="Text Box 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153150" cy="12477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E4CBA" w:rsidRDefault="005E4CBA" w:rsidP="00341769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A8D8DAC" wp14:editId="5380E41D">
                                        <wp:extent cx="4364990" cy="1143000"/>
                                        <wp:effectExtent l="0" t="0" r="0" b="0"/>
                                        <wp:docPr id="94" name="Picture 9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62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4364990" cy="1143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2035A5" id="Text Box 93" o:spid="_x0000_s1058" type="#_x0000_t202" style="position:absolute;left:0;text-align:left;margin-left:4.75pt;margin-top:1.6pt;width:484.5pt;height:98.25pt;z-index:2517125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6LYpkgIAAL0FAAAOAAAAZHJzL2Uyb0RvYy54bWysVG1P2zAQ/j5p/8Hy95GmL3RUpKgDMU1C&#10;gFYmPruO3VpzfJ7tNul+PWcnKYUhTUz7kth3z53vnns5v2gqTXbCeQWmoPnJgBJhOJTKrAv64+H6&#10;02dKfGCmZBqMKOheeHox//jhvLYzMYQN6FI4gk6Mn9W2oJsQ7CzLPN+IivkTsMKgUoKrWMCrW2el&#10;YzV6r3Q2HAxOsxpcaR1w4T1Kr1olnSf/Ugoe7qT0IhBdUIwtpK9L31X8ZvNzNls7ZjeKd2Gwf4ii&#10;YsrgowdXVywwsnXqD1eV4g48yHDCocpASsVFygGzyQevsllumBUpFyTH2wNN/v+55be7e0dUWdCz&#10;ESWGVVijB9EE8gUagiLkp7Z+hrClRWBoUI517uUehTHtRroq/jEhgnpken9gN3rjKDzNJ6N8giqO&#10;unw4nk6nk+gneza3zoevAioSDwV1WL7EKtvd+NBCe0h8zYNW5bXSOl1iy4hL7ciOYbF1SEGi8xco&#10;bUiNoYwwjr95WK3f8ID+tImWIjVXF1akqKUincJei4jR5ruQSG5i5I0YGefCHOJM6IiSmNF7DDv8&#10;c1TvMW7zQIv0MphwMK6UAdey9JLa8mdPjGzxWMOjvOMxNKsmddVo2LfKCso9dpCDdga95dcKq3zD&#10;fLhnDocOOwMXSbjDj9SAVYLuRMkG3O+35BGPs4BaSmoc4oL6X1vmBCX6m8EpOcvH4zj16TKeTId4&#10;ccea1bHGbKtLwNbJcWVZno4RH3R/lA6qR9w3i/gqqpjh+HZBQ3+8DO1qwX3FxWKRQDjnloUbs7Q8&#10;uo40xx5+aB6Zs12jB5yRW+jHnc1e9XuLjZYGFtsAUqVhiES3rHYFwB2RxqnbZ3EJHd8T6nnrzp8A&#10;AAD//wMAUEsDBBQABgAIAAAAIQBu65NG3AAAAAcBAAAPAAAAZHJzL2Rvd25yZXYueG1sTI5BS8NA&#10;EIXvgv9hGcGb3dhWm8RsSlBEsIJYvXibZsckmJ0N2W2b/nvHkx4f7+O9r1hPrlcHGkPn2cD1LAFF&#10;XHvbcWPg4/3xKgUVIrLF3jMZOFGAdXl+VmBu/ZHf6LCNjZIRDjkaaGMccq1D3ZLDMPMDsXRffnQY&#10;JY6NtiMeZdz1ep4kt9phx/LQ4kD3LdXf270z8Lz8xIdF3NAp8vRaVU/psAwvxlxeTNUdqEhT/IPh&#10;V1/UoRSnnd+zDao3kN0IaGAxByVttkol7wTLshXostD//csfAAAA//8DAFBLAQItABQABgAIAAAA&#10;IQC2gziS/gAAAOEBAAATAAAAAAAAAAAAAAAAAAAAAABbQ29udGVudF9UeXBlc10ueG1sUEsBAi0A&#10;FAAGAAgAAAAhADj9If/WAAAAlAEAAAsAAAAAAAAAAAAAAAAALwEAAF9yZWxzLy5yZWxzUEsBAi0A&#10;FAAGAAgAAAAhADLotimSAgAAvQUAAA4AAAAAAAAAAAAAAAAALgIAAGRycy9lMm9Eb2MueG1sUEsB&#10;Ai0AFAAGAAgAAAAhAG7rk0bcAAAABwEAAA8AAAAAAAAAAAAAAAAA7AQAAGRycy9kb3ducmV2Lnht&#10;bFBLBQYAAAAABAAEAPMAAAD1BQAAAAA=&#10;" fillcolor="white [3201]" strokecolor="white [3212]" strokeweight=".5pt">
                      <v:textbox>
                        <w:txbxContent>
                          <w:p w:rsidR="005E4CBA" w:rsidRDefault="005E4CBA" w:rsidP="00341769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6A8D8DAC" wp14:editId="5380E41D">
                                  <wp:extent cx="4364990" cy="1143000"/>
                                  <wp:effectExtent l="0" t="0" r="0" b="0"/>
                                  <wp:docPr id="94" name="Picture 9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6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364990" cy="1143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341769" w:rsidRDefault="00341769" w:rsidP="003F270C">
            <w:pPr>
              <w:pStyle w:val="NoSpacing"/>
              <w:spacing w:line="276" w:lineRule="auto"/>
              <w:jc w:val="center"/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</w:pPr>
          </w:p>
          <w:p w:rsidR="00341769" w:rsidRDefault="00341769" w:rsidP="003F270C">
            <w:pPr>
              <w:pStyle w:val="NoSpacing"/>
              <w:spacing w:line="276" w:lineRule="auto"/>
              <w:jc w:val="center"/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</w:pPr>
          </w:p>
          <w:p w:rsidR="00341769" w:rsidRDefault="00341769" w:rsidP="003F270C">
            <w:pPr>
              <w:pStyle w:val="NoSpacing"/>
              <w:spacing w:line="276" w:lineRule="auto"/>
              <w:jc w:val="center"/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</w:pPr>
          </w:p>
          <w:p w:rsidR="00341769" w:rsidRDefault="00341769" w:rsidP="003F270C">
            <w:pPr>
              <w:pStyle w:val="NoSpacing"/>
              <w:spacing w:line="276" w:lineRule="auto"/>
              <w:jc w:val="center"/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</w:pPr>
          </w:p>
          <w:p w:rsidR="00341769" w:rsidRDefault="00341769" w:rsidP="003F270C">
            <w:pPr>
              <w:pStyle w:val="NoSpacing"/>
              <w:spacing w:line="276" w:lineRule="auto"/>
              <w:jc w:val="center"/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</w:pPr>
          </w:p>
          <w:p w:rsidR="00341769" w:rsidRDefault="00341769" w:rsidP="003F270C">
            <w:pPr>
              <w:pStyle w:val="NoSpacing"/>
              <w:spacing w:line="276" w:lineRule="auto"/>
              <w:jc w:val="center"/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</w:pPr>
          </w:p>
          <w:p w:rsidR="00341769" w:rsidRPr="003F270C" w:rsidRDefault="00341769" w:rsidP="00341769">
            <w:pPr>
              <w:pStyle w:val="NoSpacing"/>
              <w:spacing w:line="276" w:lineRule="auto"/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</w:pPr>
          </w:p>
          <w:p w:rsidR="0099748F" w:rsidRDefault="00341769" w:rsidP="003F270C">
            <w:pPr>
              <w:pStyle w:val="NoSpacing"/>
              <w:spacing w:line="276" w:lineRule="auto"/>
              <w:jc w:val="center"/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</w:pPr>
            <w:r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  <w:t>Зураг Б.13б</w:t>
            </w:r>
            <w:r w:rsidR="0099748F" w:rsidRPr="003F270C"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  <w:t xml:space="preserve"> – Анхдагч бүрэн долгион (100 %) Зураг</w:t>
            </w:r>
            <w:r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  <w:t xml:space="preserve"> Б.13в</w:t>
            </w:r>
            <w:r w:rsidR="0099748F" w:rsidRPr="003F270C"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  <w:t xml:space="preserve"> – Хоёрдогч бүрэн долгион (100 %)</w:t>
            </w:r>
          </w:p>
          <w:p w:rsidR="00341769" w:rsidRDefault="00341769" w:rsidP="003F270C">
            <w:pPr>
              <w:pStyle w:val="NoSpacing"/>
              <w:spacing w:line="276" w:lineRule="auto"/>
              <w:jc w:val="center"/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</w:pPr>
            <w:r>
              <w:rPr>
                <w:rFonts w:ascii="Arial" w:eastAsiaTheme="minorHAnsi" w:hAnsi="Arial" w:cs="Arial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 wp14:anchorId="01A067BD" wp14:editId="01B85E56">
                      <wp:simplePos x="0" y="0"/>
                      <wp:positionH relativeFrom="column">
                        <wp:posOffset>60325</wp:posOffset>
                      </wp:positionH>
                      <wp:positionV relativeFrom="paragraph">
                        <wp:posOffset>55246</wp:posOffset>
                      </wp:positionV>
                      <wp:extent cx="6105525" cy="1276350"/>
                      <wp:effectExtent l="0" t="0" r="28575" b="19050"/>
                      <wp:wrapNone/>
                      <wp:docPr id="95" name="Text Box 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105525" cy="12763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E4CBA" w:rsidRDefault="005E4CBA" w:rsidP="00341769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FD06F6B" wp14:editId="7A4F4597">
                                        <wp:extent cx="2557780" cy="1171575"/>
                                        <wp:effectExtent l="0" t="0" r="0" b="9525"/>
                                        <wp:docPr id="96" name="Picture 9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64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557780" cy="11715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1A067BD" id="Text Box 95" o:spid="_x0000_s1059" type="#_x0000_t202" style="position:absolute;left:0;text-align:left;margin-left:4.75pt;margin-top:4.35pt;width:480.75pt;height:100.5pt;z-index:2517135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G1clkAIAAL0FAAAOAAAAZHJzL2Uyb0RvYy54bWysVF1P2zAUfZ+0/2D5faQtFEZFijoQ0yQE&#10;aDDx7Dp2G83x9Wy3TffrOXbaUhjSxLSXxPY99+vcj7PztjFsqXyoyZa8f9DjTFlJVW1nJf/xcPXp&#10;M2chClsJQ1aVfK0CPx9//HC2ciM1oDmZSnkGIzaMVq7k8xjdqCiCnKtGhANyykKoyTci4upnReXF&#10;CtYbUwx6veNiRb5ynqQKAa+XnZCPs32tlYy3WgcVmSk5Yov56/N3mr7F+EyMZl64eS03YYh/iKIR&#10;tYXTnalLEQVb+PoPU00tPQXS8UBSU5DWtVQ5B2TT773K5n4unMq5gJzgdjSF/2dW3izvPKurkp8O&#10;ObOiQY0eVBvZF2oZnsDPyoURYPcOwNjiHXXevgc8prRb7Zv0R0IMcjC93rGbrEk8Hvd7w+EAXiRk&#10;/cHJ8eEw8188qzsf4ldFDUuHknuUL7MqltchIhRAt5DkLZCpq6vamHxJLaMujGdLgWKbmIOExguU&#10;sWyFUJLrv1mYzt6wAHvGJk2Vm2sTVqKooyKf4tqohDH2u9IgNzPyRoxCSmV3cWZ0Qmlk9B7FDf45&#10;qvcod3lAI3smG3fKTW3Jdyy9pLb6uSVGd3gUZi/vdIzttM1ddXi4bZUpVWt0kKduBoOTVzWqfC1C&#10;vBMeQ4emwSKJt/hoQ6gSbU6czcn/fus94TELkHK2whCXPPxaCK84M98spuS0f3SUpj5fjoYnA1z8&#10;vmS6L7GL5oLQOn2sLCfzMeGj2R61p+YR+2aSvEIkrITvksft8SJ2qwX7SqrJJIMw507Ea3vvZDKd&#10;aE49/NA+Cu82jR4xIze0HXcxetXvHTZpWposIuk6D0MiumN1UwDsiDwjm32WltD+PaOet+74CQAA&#10;//8DAFBLAwQUAAYACAAAACEAeGJQG94AAAAHAQAADwAAAGRycy9kb3ducmV2LnhtbEyPT0vDQBTE&#10;74LfYXmCN7tpreaPeSlBEcEKYtuLt23yTILZtyG7bdNv7/Okx2GGmd/kq8n26kij7xwjzGcRKOLK&#10;1R03CLvt800CygfDtekdE8KZPKyKy4vcZLU78QcdN6FRUsI+MwhtCEOmta9assbP3EAs3pcbrQki&#10;x0bXozlJue31IorutTUdy0JrBnpsqfreHCzC6/LTPN2GNZ0DT+9l+ZIMS/+GeH01lQ+gAk3hLwy/&#10;+IIOhTDt3YFrr3qE9E6CCEkMStw0nsuzPcIiSmPQRa7/8xc/AAAA//8DAFBLAQItABQABgAIAAAA&#10;IQC2gziS/gAAAOEBAAATAAAAAAAAAAAAAAAAAAAAAABbQ29udGVudF9UeXBlc10ueG1sUEsBAi0A&#10;FAAGAAgAAAAhADj9If/WAAAAlAEAAAsAAAAAAAAAAAAAAAAALwEAAF9yZWxzLy5yZWxzUEsBAi0A&#10;FAAGAAgAAAAhAL4bVyWQAgAAvQUAAA4AAAAAAAAAAAAAAAAALgIAAGRycy9lMm9Eb2MueG1sUEsB&#10;Ai0AFAAGAAgAAAAhAHhiUBveAAAABwEAAA8AAAAAAAAAAAAAAAAA6gQAAGRycy9kb3ducmV2Lnht&#10;bFBLBQYAAAAABAAEAPMAAAD1BQAAAAA=&#10;" fillcolor="white [3201]" strokecolor="white [3212]" strokeweight=".5pt">
                      <v:textbox>
                        <w:txbxContent>
                          <w:p w:rsidR="005E4CBA" w:rsidRDefault="005E4CBA" w:rsidP="00341769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7FD06F6B" wp14:editId="7A4F4597">
                                  <wp:extent cx="2557780" cy="1171575"/>
                                  <wp:effectExtent l="0" t="0" r="0" b="9525"/>
                                  <wp:docPr id="96" name="Picture 9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6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57780" cy="11715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341769" w:rsidRDefault="00341769" w:rsidP="003F270C">
            <w:pPr>
              <w:pStyle w:val="NoSpacing"/>
              <w:spacing w:line="276" w:lineRule="auto"/>
              <w:jc w:val="center"/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</w:pPr>
          </w:p>
          <w:p w:rsidR="00341769" w:rsidRDefault="00341769" w:rsidP="003F270C">
            <w:pPr>
              <w:pStyle w:val="NoSpacing"/>
              <w:spacing w:line="276" w:lineRule="auto"/>
              <w:jc w:val="center"/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</w:pPr>
          </w:p>
          <w:p w:rsidR="00341769" w:rsidRDefault="00341769" w:rsidP="003F270C">
            <w:pPr>
              <w:pStyle w:val="NoSpacing"/>
              <w:spacing w:line="276" w:lineRule="auto"/>
              <w:jc w:val="center"/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</w:pPr>
          </w:p>
          <w:p w:rsidR="00341769" w:rsidRDefault="00341769" w:rsidP="003F270C">
            <w:pPr>
              <w:pStyle w:val="NoSpacing"/>
              <w:spacing w:line="276" w:lineRule="auto"/>
              <w:jc w:val="center"/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</w:pPr>
          </w:p>
          <w:p w:rsidR="00341769" w:rsidRDefault="00341769" w:rsidP="003F270C">
            <w:pPr>
              <w:pStyle w:val="NoSpacing"/>
              <w:spacing w:line="276" w:lineRule="auto"/>
              <w:jc w:val="center"/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</w:pPr>
          </w:p>
          <w:p w:rsidR="00341769" w:rsidRDefault="00341769" w:rsidP="00341769">
            <w:pPr>
              <w:pStyle w:val="NoSpacing"/>
              <w:spacing w:line="276" w:lineRule="auto"/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</w:pPr>
          </w:p>
          <w:p w:rsidR="00341769" w:rsidRPr="003F270C" w:rsidRDefault="00341769" w:rsidP="00341769">
            <w:pPr>
              <w:pStyle w:val="NoSpacing"/>
              <w:spacing w:line="276" w:lineRule="auto"/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</w:pPr>
          </w:p>
          <w:p w:rsidR="0099748F" w:rsidRDefault="00341769" w:rsidP="003F270C">
            <w:pPr>
              <w:pStyle w:val="NoSpacing"/>
              <w:spacing w:line="276" w:lineRule="auto"/>
              <w:jc w:val="center"/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</w:pPr>
            <w:r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  <w:t>Зураг Б.13г – Сү</w:t>
            </w:r>
            <w:r w:rsidR="0099748F" w:rsidRPr="003F270C"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  <w:t>ү</w:t>
            </w:r>
            <w:r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  <w:t>лчийн</w:t>
            </w:r>
            <w:r>
              <w:rPr>
                <w:rFonts w:ascii="Arial" w:eastAsiaTheme="minorHAnsi" w:hAnsi="Arial" w:cs="Arial"/>
                <w:b/>
                <w:sz w:val="20"/>
                <w:szCs w:val="20"/>
                <w:lang w:val="mn-MN"/>
              </w:rPr>
              <w:t xml:space="preserve"> </w:t>
            </w:r>
            <w:r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  <w:t>б</w:t>
            </w:r>
            <w:r w:rsidR="0099748F" w:rsidRPr="003F270C"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  <w:t>агасгсан бүрэн долгион (62,5 %)</w:t>
            </w:r>
          </w:p>
          <w:p w:rsidR="00341769" w:rsidRPr="003F270C" w:rsidRDefault="00341769" w:rsidP="003F270C">
            <w:pPr>
              <w:pStyle w:val="NoSpacing"/>
              <w:spacing w:line="276" w:lineRule="auto"/>
              <w:jc w:val="center"/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</w:pPr>
          </w:p>
          <w:p w:rsidR="0099748F" w:rsidRPr="003F270C" w:rsidRDefault="0099748F" w:rsidP="00341769">
            <w:pPr>
              <w:pStyle w:val="NoSpacing"/>
              <w:spacing w:line="276" w:lineRule="auto"/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</w:pPr>
            <w:r w:rsidRPr="003F270C"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  <w:t>Тэмдэглээ</w:t>
            </w:r>
          </w:p>
          <w:p w:rsidR="0099748F" w:rsidRPr="001442AE" w:rsidRDefault="0099748F" w:rsidP="00A63B9C">
            <w:pPr>
              <w:pStyle w:val="NoSpacing"/>
              <w:spacing w:line="276" w:lineRule="auto"/>
              <w:jc w:val="both"/>
              <w:rPr>
                <w:rFonts w:ascii="Arial" w:eastAsiaTheme="minorHAnsi" w:hAnsi="Arial" w:cs="Arial"/>
                <w:sz w:val="20"/>
                <w:szCs w:val="20"/>
                <w:lang w:val="en-GB"/>
              </w:rPr>
            </w:pPr>
            <w:r w:rsidRPr="001442AE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>1</w:t>
            </w:r>
            <w:r w:rsidR="00341769">
              <w:rPr>
                <w:rFonts w:ascii="Arial" w:eastAsiaTheme="minorHAnsi" w:hAnsi="Arial" w:cs="Arial"/>
                <w:sz w:val="20"/>
                <w:szCs w:val="20"/>
                <w:lang w:val="mn-MN"/>
              </w:rPr>
              <w:t>.</w:t>
            </w:r>
            <w:r w:rsidRPr="001442AE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 xml:space="preserve"> ө</w:t>
            </w:r>
            <w:r w:rsidR="00341769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>гөгдсөн импульс, 50 мкс дүрс дэлгэ</w:t>
            </w:r>
            <w:r w:rsidRPr="001442AE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>лттэй</w:t>
            </w:r>
          </w:p>
          <w:p w:rsidR="0099748F" w:rsidRPr="001442AE" w:rsidRDefault="0099748F" w:rsidP="00A63B9C">
            <w:pPr>
              <w:pStyle w:val="NoSpacing"/>
              <w:spacing w:line="276" w:lineRule="auto"/>
              <w:jc w:val="both"/>
              <w:rPr>
                <w:rFonts w:ascii="Arial" w:eastAsiaTheme="minorHAnsi" w:hAnsi="Arial" w:cs="Arial"/>
                <w:sz w:val="20"/>
                <w:szCs w:val="20"/>
                <w:lang w:val="en-GB"/>
              </w:rPr>
            </w:pPr>
            <w:r w:rsidRPr="001442AE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>2</w:t>
            </w:r>
            <w:r w:rsidR="00341769">
              <w:rPr>
                <w:rFonts w:ascii="Arial" w:eastAsiaTheme="minorHAnsi" w:hAnsi="Arial" w:cs="Arial"/>
                <w:sz w:val="20"/>
                <w:szCs w:val="20"/>
                <w:lang w:val="mn-MN"/>
              </w:rPr>
              <w:t>.</w:t>
            </w:r>
            <w:r w:rsidRPr="001442AE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 xml:space="preserve"> багтаамжжар</w:t>
            </w:r>
            <w:r w:rsidR="00341769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 xml:space="preserve"> дамжсан гүйдэл, 50 мкс дүрс дэлгэ</w:t>
            </w:r>
            <w:r w:rsidRPr="001442AE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>лттэй</w:t>
            </w:r>
          </w:p>
          <w:p w:rsidR="0099748F" w:rsidRDefault="0099748F" w:rsidP="00A63B9C">
            <w:pPr>
              <w:pStyle w:val="NoSpacing"/>
              <w:spacing w:line="276" w:lineRule="auto"/>
              <w:jc w:val="both"/>
              <w:rPr>
                <w:rFonts w:ascii="Arial" w:eastAsiaTheme="minorHAnsi" w:hAnsi="Arial" w:cs="Arial"/>
                <w:sz w:val="20"/>
                <w:szCs w:val="20"/>
                <w:lang w:val="en-GB"/>
              </w:rPr>
            </w:pPr>
            <w:r w:rsidRPr="001442AE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>ТАЙЛБАР</w:t>
            </w:r>
            <w:r w:rsidR="00341769">
              <w:rPr>
                <w:rFonts w:ascii="Arial" w:eastAsiaTheme="minorHAnsi" w:hAnsi="Arial" w:cs="Arial"/>
                <w:sz w:val="20"/>
                <w:szCs w:val="20"/>
                <w:lang w:val="mn-MN"/>
              </w:rPr>
              <w:t>:</w:t>
            </w:r>
            <w:r w:rsidR="00341769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 xml:space="preserve"> 100%</w:t>
            </w:r>
            <w:r w:rsidRPr="001442AE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>-ийн хүчдлийн түшинд харгалзах багтаамжаар дам</w:t>
            </w:r>
            <w:r w:rsidR="00341769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>жсан гүйдлийн бичлэгүүдийг 62.5</w:t>
            </w:r>
            <w:r w:rsidRPr="001442AE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>%-ийн хүчдлийн</w:t>
            </w:r>
            <w:r w:rsidR="00341769">
              <w:rPr>
                <w:rFonts w:ascii="Arial" w:eastAsiaTheme="minorHAnsi" w:hAnsi="Arial" w:cs="Arial"/>
                <w:sz w:val="20"/>
                <w:szCs w:val="20"/>
                <w:lang w:val="mn-MN"/>
              </w:rPr>
              <w:t xml:space="preserve"> </w:t>
            </w:r>
            <w:r w:rsidRPr="001442AE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 xml:space="preserve">түвшинтэй үеийнхтэй </w:t>
            </w:r>
            <w:r w:rsidRPr="001442AE">
              <w:rPr>
                <w:rFonts w:ascii="Arial" w:eastAsiaTheme="minorHAnsi" w:hAnsi="Arial" w:cs="Arial"/>
                <w:sz w:val="20"/>
                <w:szCs w:val="20"/>
                <w:lang w:val="en-GB"/>
              </w:rPr>
              <w:lastRenderedPageBreak/>
              <w:t>харьцуулахад анхдагч өндөр давтамж өөрчлөгдсөн нь харагдаж байна.</w:t>
            </w:r>
          </w:p>
          <w:p w:rsidR="00341769" w:rsidRPr="001442AE" w:rsidRDefault="00341769" w:rsidP="00A63B9C">
            <w:pPr>
              <w:pStyle w:val="NoSpacing"/>
              <w:spacing w:line="276" w:lineRule="auto"/>
              <w:jc w:val="both"/>
              <w:rPr>
                <w:rFonts w:ascii="Arial" w:eastAsiaTheme="minorHAnsi" w:hAnsi="Arial" w:cs="Arial"/>
                <w:sz w:val="20"/>
                <w:szCs w:val="20"/>
                <w:lang w:val="en-GB"/>
              </w:rPr>
            </w:pPr>
          </w:p>
          <w:p w:rsidR="0099748F" w:rsidRPr="00341769" w:rsidRDefault="00341769" w:rsidP="00341769">
            <w:pPr>
              <w:pStyle w:val="NoSpacing"/>
              <w:spacing w:line="276" w:lineRule="auto"/>
              <w:jc w:val="center"/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</w:pPr>
            <w:r>
              <w:rPr>
                <w:rFonts w:ascii="Arial" w:eastAsiaTheme="minorHAnsi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 wp14:anchorId="1907A959" wp14:editId="55F88AF4">
                      <wp:simplePos x="0" y="0"/>
                      <wp:positionH relativeFrom="column">
                        <wp:posOffset>50800</wp:posOffset>
                      </wp:positionH>
                      <wp:positionV relativeFrom="paragraph">
                        <wp:posOffset>833755</wp:posOffset>
                      </wp:positionV>
                      <wp:extent cx="6105525" cy="1152525"/>
                      <wp:effectExtent l="0" t="0" r="28575" b="28575"/>
                      <wp:wrapNone/>
                      <wp:docPr id="97" name="Text Box 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105525" cy="11525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E4CBA" w:rsidRDefault="005E4CBA" w:rsidP="00EB2139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22D2CE8" wp14:editId="6A20769A">
                                        <wp:extent cx="3615055" cy="1038225"/>
                                        <wp:effectExtent l="0" t="0" r="4445" b="9525"/>
                                        <wp:docPr id="98" name="Picture 9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6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615055" cy="10382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907A959" id="Text Box 97" o:spid="_x0000_s1060" type="#_x0000_t202" style="position:absolute;left:0;text-align:left;margin-left:4pt;margin-top:65.65pt;width:480.75pt;height:90.75pt;z-index:2517145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KWAlQIAAL0FAAAOAAAAZHJzL2Uyb0RvYy54bWysVN9P2zAQfp+0/8Hy+0hbWhgVKepATJMQ&#10;oJWJZ9ex22iO7dluk+6v32cnaQvjhWkvyfnu8/nuux+XV02lyFY4Xxqd0+HJgBKhuSlKvcrpj6fb&#10;T58p8YHpgimjRU53wtOr2ccPl7WdipFZG1UIR+BE+2ltc7oOwU6zzPO1qJg/MVZoGKVxFQs4ulVW&#10;OFbDe6Wy0WBwltXGFdYZLryH9qY10lnyL6Xg4UFKLwJROUVsIX1d+i7jN5tdsunKMbsueRcG+4co&#10;KlZqPLp3dcMCIxtX/uWqKrkz3shwwk2VGSlLLlIOyGY4eJXNYs2sSLmAHG/3NPn/55bfbx8dKYuc&#10;XpxTolmFGj2JJpAvpiFQgZ/a+ilgCwtgaKBHnXu9hzKm3UhXxT8SIrCD6d2e3eiNQ3k2HEwmowkl&#10;HLbhECIO8J8drlvnw1dhKhKFnDqUL7HKtnc+tNAeEl/zRpXFbalUOsSWEdfKkS1DsVVIQcL5C5TS&#10;pEYop5NBcvzClpru4GG5esMD/CkdnxOpubqwIkUtFUkKOyUiRunvQoLcxMgbMTLOhd7HmdARJZHR&#10;ey52+ENU77nc5oEb6WWjw/5yVWrjWpZeUlv87ImRLR41PMo7iqFZNqmrTsd9qyxNsUMHOdPOoLf8&#10;tkSV75gPj8xh6NA0WCThAR+pDKpkOomStXG/39JHPGYBVkpqDHFO/a8Nc4IS9U1jSi6G43Gc+nQY&#10;T85HOLhjy/LYojfVtUHrDLGyLE9ixAfVi9KZ6hn7Zh5fhYlpjrdzGnrxOrSrBfuKi/k8gTDnloU7&#10;vbA8uo40xx5+ap6Zs12jB8zIvenHnU1f9XuLjTe1mW+CkWUahkh0y2pXAOyINE7dPotL6PicUIet&#10;O/sDAAD//wMAUEsDBBQABgAIAAAAIQBfoQmV3wAAAAkBAAAPAAAAZHJzL2Rvd25yZXYueG1sTI9B&#10;S8NAEIXvgv9hGcGb3aSpJY3ZlKCIoAWx9tLbNhmTYHY2ZKdt+u8dT3p884b3vpevJ9erE46h82Qg&#10;nkWgkCpfd9QY2H0+36WgAluqbe8JDVwwwLq4vsptVvszfeBpy42SEAqZNdAyD5nWoWrR2TDzA5J4&#10;X350lkWOja5He5Zw1+t5FC21sx1JQ2sHfGyx+t4enYHXxd4+JfyGF6bpvSxf0mERNsbc3kzlAyjG&#10;if+e4Rdf0KEQpoM/Uh1UbyCVJSznJE5Aib9aru5BHQwk8TwFXeT6/4LiBwAA//8DAFBLAQItABQA&#10;BgAIAAAAIQC2gziS/gAAAOEBAAATAAAAAAAAAAAAAAAAAAAAAABbQ29udGVudF9UeXBlc10ueG1s&#10;UEsBAi0AFAAGAAgAAAAhADj9If/WAAAAlAEAAAsAAAAAAAAAAAAAAAAALwEAAF9yZWxzLy5yZWxz&#10;UEsBAi0AFAAGAAgAAAAhAEAMpYCVAgAAvQUAAA4AAAAAAAAAAAAAAAAALgIAAGRycy9lMm9Eb2Mu&#10;eG1sUEsBAi0AFAAGAAgAAAAhAF+hCZXfAAAACQEAAA8AAAAAAAAAAAAAAAAA7wQAAGRycy9kb3du&#10;cmV2LnhtbFBLBQYAAAAABAAEAPMAAAD7BQAAAAA=&#10;" fillcolor="white [3201]" strokecolor="white [3212]" strokeweight=".5pt">
                      <v:textbox>
                        <w:txbxContent>
                          <w:p w:rsidR="005E4CBA" w:rsidRDefault="005E4CBA" w:rsidP="00EB2139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122D2CE8" wp14:editId="6A20769A">
                                  <wp:extent cx="3615055" cy="1038225"/>
                                  <wp:effectExtent l="0" t="0" r="4445" b="9525"/>
                                  <wp:docPr id="98" name="Picture 9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6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615055" cy="10382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41769"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  <w:t>Зураг Б.13 – Аянгын бүрэн долгион - 400 кВ-ын трансформаторыг туршиж байх үед хүчдлийн</w:t>
            </w:r>
            <w:r w:rsidRPr="00341769">
              <w:rPr>
                <w:rFonts w:ascii="Arial" w:eastAsiaTheme="minorHAnsi" w:hAnsi="Arial" w:cs="Arial"/>
                <w:b/>
                <w:sz w:val="20"/>
                <w:szCs w:val="20"/>
                <w:lang w:val="mn-MN"/>
              </w:rPr>
              <w:t xml:space="preserve"> </w:t>
            </w:r>
            <w:r w:rsidRPr="00341769"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  <w:t>янз бү</w:t>
            </w:r>
            <w:r w:rsidR="0099748F" w:rsidRPr="00341769"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  <w:t>р</w:t>
            </w:r>
            <w:r w:rsidRPr="00341769"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  <w:t>ийн т</w:t>
            </w:r>
            <w:r w:rsidR="0099748F" w:rsidRPr="00341769"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  <w:t>үвшингүүд</w:t>
            </w:r>
            <w:r w:rsidRPr="00341769"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  <w:t xml:space="preserve"> дээр импульсын үүсгүүрийн цахилах хугацааны</w:t>
            </w:r>
            <w:r w:rsidRPr="00341769">
              <w:rPr>
                <w:rFonts w:ascii="Arial" w:eastAsiaTheme="minorHAnsi" w:hAnsi="Arial" w:cs="Arial"/>
                <w:b/>
                <w:sz w:val="20"/>
                <w:szCs w:val="20"/>
                <w:lang w:val="mn-MN"/>
              </w:rPr>
              <w:t xml:space="preserve"> </w:t>
            </w:r>
            <w:r w:rsidRPr="00341769"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  <w:t>ялгаануудаас үүсэх нөл</w:t>
            </w:r>
            <w:r w:rsidR="0099748F" w:rsidRPr="00341769"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  <w:t>өөлөл</w:t>
            </w:r>
          </w:p>
          <w:p w:rsidR="00341769" w:rsidRDefault="00341769" w:rsidP="00A63B9C">
            <w:pPr>
              <w:pStyle w:val="NoSpacing"/>
              <w:spacing w:line="276" w:lineRule="auto"/>
              <w:jc w:val="both"/>
              <w:rPr>
                <w:rFonts w:ascii="Arial" w:eastAsiaTheme="minorHAnsi" w:hAnsi="Arial" w:cs="Arial"/>
                <w:sz w:val="20"/>
                <w:szCs w:val="20"/>
                <w:lang w:val="en-GB"/>
              </w:rPr>
            </w:pPr>
          </w:p>
          <w:p w:rsidR="00341769" w:rsidRDefault="00341769" w:rsidP="00A63B9C">
            <w:pPr>
              <w:pStyle w:val="NoSpacing"/>
              <w:spacing w:line="276" w:lineRule="auto"/>
              <w:jc w:val="both"/>
              <w:rPr>
                <w:rFonts w:ascii="Arial" w:eastAsiaTheme="minorHAnsi" w:hAnsi="Arial" w:cs="Arial"/>
                <w:sz w:val="20"/>
                <w:szCs w:val="20"/>
                <w:lang w:val="en-GB"/>
              </w:rPr>
            </w:pPr>
          </w:p>
          <w:p w:rsidR="00341769" w:rsidRDefault="00341769" w:rsidP="00A63B9C">
            <w:pPr>
              <w:pStyle w:val="NoSpacing"/>
              <w:spacing w:line="276" w:lineRule="auto"/>
              <w:jc w:val="both"/>
              <w:rPr>
                <w:rFonts w:ascii="Arial" w:eastAsiaTheme="minorHAnsi" w:hAnsi="Arial" w:cs="Arial"/>
                <w:sz w:val="20"/>
                <w:szCs w:val="20"/>
                <w:lang w:val="en-GB"/>
              </w:rPr>
            </w:pPr>
          </w:p>
          <w:p w:rsidR="00341769" w:rsidRDefault="00341769" w:rsidP="00A63B9C">
            <w:pPr>
              <w:pStyle w:val="NoSpacing"/>
              <w:spacing w:line="276" w:lineRule="auto"/>
              <w:jc w:val="both"/>
              <w:rPr>
                <w:rFonts w:ascii="Arial" w:eastAsiaTheme="minorHAnsi" w:hAnsi="Arial" w:cs="Arial"/>
                <w:sz w:val="20"/>
                <w:szCs w:val="20"/>
                <w:lang w:val="en-GB"/>
              </w:rPr>
            </w:pPr>
          </w:p>
          <w:p w:rsidR="00341769" w:rsidRDefault="00341769" w:rsidP="00A63B9C">
            <w:pPr>
              <w:pStyle w:val="NoSpacing"/>
              <w:spacing w:line="276" w:lineRule="auto"/>
              <w:jc w:val="both"/>
              <w:rPr>
                <w:rFonts w:ascii="Arial" w:eastAsiaTheme="minorHAnsi" w:hAnsi="Arial" w:cs="Arial"/>
                <w:sz w:val="20"/>
                <w:szCs w:val="20"/>
                <w:lang w:val="en-GB"/>
              </w:rPr>
            </w:pPr>
          </w:p>
          <w:p w:rsidR="00341769" w:rsidRDefault="00341769" w:rsidP="00A63B9C">
            <w:pPr>
              <w:pStyle w:val="NoSpacing"/>
              <w:spacing w:line="276" w:lineRule="auto"/>
              <w:jc w:val="both"/>
              <w:rPr>
                <w:rFonts w:ascii="Arial" w:eastAsiaTheme="minorHAnsi" w:hAnsi="Arial" w:cs="Arial"/>
                <w:sz w:val="20"/>
                <w:szCs w:val="20"/>
                <w:lang w:val="en-GB"/>
              </w:rPr>
            </w:pPr>
          </w:p>
          <w:p w:rsidR="00EB2139" w:rsidRPr="001442AE" w:rsidRDefault="00EB2139" w:rsidP="00A63B9C">
            <w:pPr>
              <w:pStyle w:val="NoSpacing"/>
              <w:spacing w:line="276" w:lineRule="auto"/>
              <w:jc w:val="both"/>
              <w:rPr>
                <w:rFonts w:ascii="Arial" w:eastAsiaTheme="minorHAnsi" w:hAnsi="Arial" w:cs="Arial"/>
                <w:sz w:val="20"/>
                <w:szCs w:val="20"/>
                <w:lang w:val="en-GB"/>
              </w:rPr>
            </w:pPr>
          </w:p>
          <w:p w:rsidR="0099748F" w:rsidRPr="00EB2139" w:rsidRDefault="00EB2139" w:rsidP="00EB2139">
            <w:pPr>
              <w:pStyle w:val="NoSpacing"/>
              <w:spacing w:line="276" w:lineRule="auto"/>
              <w:jc w:val="center"/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</w:pPr>
            <w:r>
              <w:rPr>
                <w:rFonts w:ascii="Arial" w:eastAsiaTheme="minorHAnsi" w:hAnsi="Arial" w:cs="Arial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 wp14:anchorId="3AF78849" wp14:editId="45342399">
                      <wp:simplePos x="0" y="0"/>
                      <wp:positionH relativeFrom="column">
                        <wp:posOffset>746125</wp:posOffset>
                      </wp:positionH>
                      <wp:positionV relativeFrom="paragraph">
                        <wp:posOffset>170815</wp:posOffset>
                      </wp:positionV>
                      <wp:extent cx="4962525" cy="1152525"/>
                      <wp:effectExtent l="0" t="0" r="28575" b="28575"/>
                      <wp:wrapNone/>
                      <wp:docPr id="99" name="Text Box 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962525" cy="11525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E4CBA" w:rsidRDefault="005E4CBA" w:rsidP="00EB2139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178F62B" wp14:editId="5888B5F9">
                                        <wp:extent cx="3950970" cy="981075"/>
                                        <wp:effectExtent l="0" t="0" r="0" b="9525"/>
                                        <wp:docPr id="100" name="Picture 10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68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950970" cy="9810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F78849" id="Text Box 99" o:spid="_x0000_s1061" type="#_x0000_t202" style="position:absolute;left:0;text-align:left;margin-left:58.75pt;margin-top:13.45pt;width:390.75pt;height:90.7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7h6lAIAAL0FAAAOAAAAZHJzL2Uyb0RvYy54bWysVE1PGzEQvVfqf7B8L5uEhDYRG5SCqCqh&#10;ggoVZ8drJ6t6Pa7tJEt/fZ+9+YJyoepldzzzPJ5583F+0TaGrZUPNdmS9096nCkrqartouQ/Hq4/&#10;fOIsRGErYciqkj+pwC+m79+db9xEDWhJplKewYkNk40r+TJGNymKIJeqEeGEnLIwavKNiDj6RVF5&#10;sYH3xhSDXu+s2JCvnCepQoD2qjPyafavtZLxVuugIjMlR2wxf33+ztO3mJ6LycILt6zlNgzxD1E0&#10;orZ4dO/qSkTBVr7+y1VTS0+BdDyR1BSkdS1VzgHZ9HsvsrlfCqdyLiAnuD1N4f+5ld/Wd57VVcnH&#10;Y86saFCjB9VG9plaBhX42bgwAezeARhb6FHnnT5AmdJutW/SHwkx2MH0057d5E1CORyfDUaDEWcS&#10;tn4fIg7wXxyuOx/iF0UNS0LJPcqXWRXrmxA76A6SXgtk6uq6NiYfUsuoS+PZWqDYJuYg4fwZyli2&#10;KfnZ6aiXHT+z5aY7eJgvXvEAf8am51Rurm1YiaKOiizFJ6MSxtjvSoPczMgrMQopld3HmdEJpZHR&#10;Wy5u8Yeo3nK5ywM38stk4/5yU1vyHUvPqa1+7ojRHR41PMo7ibGdt7mrTnOJk2pO1RM6yFM3g8HJ&#10;6xpVvhEh3gmPoUPTYJHEW3y0IVSJthJnS/K/X9MnPGYBVs42GOKSh18r4RVn5qvFlIz7w2Ga+nwY&#10;jj4OcPDHlvmxxa6aS0Lr9LGynMxiwkezE7Wn5hH7ZpZehUlYibdLHnfiZexWC/aVVLNZBmHOnYg3&#10;9t7J5DrRnHr4oX0U3m0bPWJGvtFu3MXkRb932HTT0mwVSdd5GA6sbguAHZHHabvP0hI6PmfUYetO&#10;/wAAAP//AwBQSwMEFAAGAAgAAAAhAHynJF/fAAAACgEAAA8AAABkcnMvZG93bnJldi54bWxMj0FL&#10;w0AQhe+C/2EZwZvdtMY2idmUoIhgBbH14m2ajEkwOxuy2zb9944nPb43H2/ey9eT7dWRRt85NjCf&#10;RaCIK1d33Bj42D3dJKB8QK6xd0wGzuRhXVxe5JjV7sTvdNyGRkkI+wwNtCEMmda+asmin7mBWG5f&#10;brQYRI6Nrkc8Sbjt9SKKltpix/KhxYEeWqq+twdr4CX+xMfbsKFz4OmtLJ+TIfavxlxfTeU9qEBT&#10;+IPht75Uh0I67d2Ba6960fPVnaAGFssUlABJmsq4vRhREoMucv1/QvEDAAD//wMAUEsBAi0AFAAG&#10;AAgAAAAhALaDOJL+AAAA4QEAABMAAAAAAAAAAAAAAAAAAAAAAFtDb250ZW50X1R5cGVzXS54bWxQ&#10;SwECLQAUAAYACAAAACEAOP0h/9YAAACUAQAACwAAAAAAAAAAAAAAAAAvAQAAX3JlbHMvLnJlbHNQ&#10;SwECLQAUAAYACAAAACEAT3O4epQCAAC9BQAADgAAAAAAAAAAAAAAAAAuAgAAZHJzL2Uyb0RvYy54&#10;bWxQSwECLQAUAAYACAAAACEAfKckX98AAAAKAQAADwAAAAAAAAAAAAAAAADuBAAAZHJzL2Rvd25y&#10;ZXYueG1sUEsFBgAAAAAEAAQA8wAAAPoFAAAAAA==&#10;" fillcolor="white [3201]" strokecolor="white [3212]" strokeweight=".5pt">
                      <v:textbox>
                        <w:txbxContent>
                          <w:p w:rsidR="005E4CBA" w:rsidRDefault="005E4CBA" w:rsidP="00EB2139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4178F62B" wp14:editId="5888B5F9">
                                  <wp:extent cx="3950970" cy="981075"/>
                                  <wp:effectExtent l="0" t="0" r="0" b="9525"/>
                                  <wp:docPr id="100" name="Picture 10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6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950970" cy="9810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  <w:t>Зураг Б.14a–62,5</w:t>
            </w:r>
            <w:r w:rsidR="0099748F" w:rsidRPr="00EB2139"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  <w:t>% туршилтыг хүчдлийн түвшин</w:t>
            </w:r>
          </w:p>
          <w:p w:rsidR="00EB2139" w:rsidRDefault="00EB2139" w:rsidP="00A63B9C">
            <w:pPr>
              <w:pStyle w:val="NoSpacing"/>
              <w:spacing w:line="276" w:lineRule="auto"/>
              <w:jc w:val="both"/>
              <w:rPr>
                <w:rFonts w:ascii="Arial" w:eastAsiaTheme="minorHAnsi" w:hAnsi="Arial" w:cs="Arial"/>
                <w:sz w:val="20"/>
                <w:szCs w:val="20"/>
                <w:lang w:val="en-GB"/>
              </w:rPr>
            </w:pPr>
          </w:p>
          <w:p w:rsidR="00EB2139" w:rsidRDefault="00EB2139" w:rsidP="00A63B9C">
            <w:pPr>
              <w:pStyle w:val="NoSpacing"/>
              <w:spacing w:line="276" w:lineRule="auto"/>
              <w:jc w:val="both"/>
              <w:rPr>
                <w:rFonts w:ascii="Arial" w:eastAsiaTheme="minorHAnsi" w:hAnsi="Arial" w:cs="Arial"/>
                <w:sz w:val="20"/>
                <w:szCs w:val="20"/>
                <w:lang w:val="en-GB"/>
              </w:rPr>
            </w:pPr>
          </w:p>
          <w:p w:rsidR="00EB2139" w:rsidRDefault="00EB2139" w:rsidP="00A63B9C">
            <w:pPr>
              <w:pStyle w:val="NoSpacing"/>
              <w:spacing w:line="276" w:lineRule="auto"/>
              <w:jc w:val="both"/>
              <w:rPr>
                <w:rFonts w:ascii="Arial" w:eastAsiaTheme="minorHAnsi" w:hAnsi="Arial" w:cs="Arial"/>
                <w:sz w:val="20"/>
                <w:szCs w:val="20"/>
                <w:lang w:val="en-GB"/>
              </w:rPr>
            </w:pPr>
          </w:p>
          <w:p w:rsidR="00EB2139" w:rsidRDefault="00EB2139" w:rsidP="00A63B9C">
            <w:pPr>
              <w:pStyle w:val="NoSpacing"/>
              <w:spacing w:line="276" w:lineRule="auto"/>
              <w:jc w:val="both"/>
              <w:rPr>
                <w:rFonts w:ascii="Arial" w:eastAsiaTheme="minorHAnsi" w:hAnsi="Arial" w:cs="Arial"/>
                <w:sz w:val="20"/>
                <w:szCs w:val="20"/>
                <w:lang w:val="en-GB"/>
              </w:rPr>
            </w:pPr>
          </w:p>
          <w:p w:rsidR="00EB2139" w:rsidRDefault="00EB2139" w:rsidP="00A63B9C">
            <w:pPr>
              <w:pStyle w:val="NoSpacing"/>
              <w:spacing w:line="276" w:lineRule="auto"/>
              <w:jc w:val="both"/>
              <w:rPr>
                <w:rFonts w:ascii="Arial" w:eastAsiaTheme="minorHAnsi" w:hAnsi="Arial" w:cs="Arial"/>
                <w:sz w:val="20"/>
                <w:szCs w:val="20"/>
                <w:lang w:val="en-GB"/>
              </w:rPr>
            </w:pPr>
          </w:p>
          <w:p w:rsidR="00EB2139" w:rsidRPr="001442AE" w:rsidRDefault="00EB2139" w:rsidP="00A63B9C">
            <w:pPr>
              <w:pStyle w:val="NoSpacing"/>
              <w:spacing w:line="276" w:lineRule="auto"/>
              <w:jc w:val="both"/>
              <w:rPr>
                <w:rFonts w:ascii="Arial" w:eastAsiaTheme="minorHAnsi" w:hAnsi="Arial" w:cs="Arial"/>
                <w:sz w:val="20"/>
                <w:szCs w:val="20"/>
                <w:lang w:val="en-GB"/>
              </w:rPr>
            </w:pPr>
          </w:p>
          <w:p w:rsidR="001077E5" w:rsidRDefault="001077E5" w:rsidP="00A63B9C">
            <w:pPr>
              <w:pStyle w:val="NoSpacing"/>
              <w:spacing w:line="276" w:lineRule="auto"/>
              <w:jc w:val="both"/>
              <w:rPr>
                <w:rFonts w:ascii="Arial" w:eastAsiaTheme="minorHAnsi" w:hAnsi="Arial" w:cs="Arial"/>
                <w:sz w:val="20"/>
                <w:szCs w:val="20"/>
                <w:lang w:val="en-GB"/>
              </w:rPr>
            </w:pPr>
          </w:p>
          <w:p w:rsidR="0099748F" w:rsidRPr="001077E5" w:rsidRDefault="001077E5" w:rsidP="001077E5">
            <w:pPr>
              <w:pStyle w:val="NoSpacing"/>
              <w:spacing w:line="276" w:lineRule="auto"/>
              <w:jc w:val="center"/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</w:pPr>
            <w:r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  <w:t>Зураг Б.14б</w:t>
            </w:r>
            <w:r w:rsidRPr="001077E5"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  <w:t xml:space="preserve"> – Анхдагч 100% х</w:t>
            </w:r>
            <w:r w:rsidR="0099748F" w:rsidRPr="001077E5"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  <w:t>ү</w:t>
            </w:r>
            <w:r w:rsidRPr="001077E5"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  <w:t>чдлийн т</w:t>
            </w:r>
            <w:r w:rsidR="0099748F" w:rsidRPr="001077E5"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  <w:t>ү</w:t>
            </w:r>
            <w:r w:rsidRPr="001077E5"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  <w:t>вшин</w:t>
            </w:r>
          </w:p>
          <w:p w:rsidR="0099748F" w:rsidRPr="001077E5" w:rsidRDefault="001077E5" w:rsidP="001077E5">
            <w:pPr>
              <w:pStyle w:val="NoSpacing"/>
              <w:spacing w:line="276" w:lineRule="auto"/>
              <w:jc w:val="center"/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</w:pPr>
            <w:r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  <w:t>Зураг Б.14в –Хоёрдогч 100</w:t>
            </w:r>
            <w:r w:rsidRPr="001077E5"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  <w:t>% х</w:t>
            </w:r>
            <w:r w:rsidR="0099748F" w:rsidRPr="001077E5"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  <w:t>ү</w:t>
            </w:r>
            <w:r w:rsidRPr="001077E5"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  <w:t>чдлийн т</w:t>
            </w:r>
            <w:r w:rsidR="0099748F" w:rsidRPr="001077E5"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  <w:t>ү</w:t>
            </w:r>
            <w:r w:rsidRPr="001077E5"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  <w:t>вши</w:t>
            </w:r>
            <w:r w:rsidR="0099748F" w:rsidRPr="001077E5"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  <w:t>н</w:t>
            </w:r>
          </w:p>
          <w:p w:rsidR="001077E5" w:rsidRPr="001442AE" w:rsidRDefault="001077E5" w:rsidP="00A63B9C">
            <w:pPr>
              <w:pStyle w:val="NoSpacing"/>
              <w:spacing w:line="276" w:lineRule="auto"/>
              <w:jc w:val="both"/>
              <w:rPr>
                <w:rFonts w:ascii="Arial" w:eastAsiaTheme="minorHAnsi" w:hAnsi="Arial" w:cs="Arial"/>
                <w:sz w:val="20"/>
                <w:szCs w:val="20"/>
                <w:lang w:val="en-GB"/>
              </w:rPr>
            </w:pPr>
          </w:p>
          <w:p w:rsidR="0099748F" w:rsidRPr="001077E5" w:rsidRDefault="0099748F" w:rsidP="00A63B9C">
            <w:pPr>
              <w:pStyle w:val="NoSpacing"/>
              <w:spacing w:line="276" w:lineRule="auto"/>
              <w:jc w:val="both"/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</w:pPr>
            <w:r w:rsidRPr="001077E5"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  <w:t>Тэмдэглээ</w:t>
            </w:r>
          </w:p>
          <w:p w:rsidR="0099748F" w:rsidRPr="001442AE" w:rsidRDefault="0099748F" w:rsidP="00A63B9C">
            <w:pPr>
              <w:pStyle w:val="NoSpacing"/>
              <w:spacing w:line="276" w:lineRule="auto"/>
              <w:jc w:val="both"/>
              <w:rPr>
                <w:rFonts w:ascii="Arial" w:eastAsiaTheme="minorHAnsi" w:hAnsi="Arial" w:cs="Arial"/>
                <w:sz w:val="20"/>
                <w:szCs w:val="20"/>
                <w:lang w:val="en-GB"/>
              </w:rPr>
            </w:pPr>
            <w:r w:rsidRPr="001442AE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>1</w:t>
            </w:r>
            <w:r w:rsidR="001077E5">
              <w:rPr>
                <w:rFonts w:ascii="Arial" w:eastAsiaTheme="minorHAnsi" w:hAnsi="Arial" w:cs="Arial"/>
                <w:sz w:val="20"/>
                <w:szCs w:val="20"/>
                <w:lang w:val="mn-MN"/>
              </w:rPr>
              <w:t>.</w:t>
            </w:r>
            <w:r w:rsidRPr="001442AE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 xml:space="preserve"> өгөгдсөн коммутацийн </w:t>
            </w:r>
            <w:r w:rsidR="001077E5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>импульс, 5 000 мкс дүрс дэлгэ</w:t>
            </w:r>
            <w:r w:rsidRPr="001442AE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>лттэй</w:t>
            </w:r>
          </w:p>
          <w:p w:rsidR="0099748F" w:rsidRPr="001442AE" w:rsidRDefault="0099748F" w:rsidP="00A63B9C">
            <w:pPr>
              <w:pStyle w:val="NoSpacing"/>
              <w:spacing w:line="276" w:lineRule="auto"/>
              <w:jc w:val="both"/>
              <w:rPr>
                <w:rFonts w:ascii="Arial" w:eastAsiaTheme="minorHAnsi" w:hAnsi="Arial" w:cs="Arial"/>
                <w:sz w:val="20"/>
                <w:szCs w:val="20"/>
                <w:lang w:val="en-GB"/>
              </w:rPr>
            </w:pPr>
            <w:r w:rsidRPr="001442AE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>2</w:t>
            </w:r>
            <w:r w:rsidR="001077E5">
              <w:rPr>
                <w:rFonts w:ascii="Arial" w:eastAsiaTheme="minorHAnsi" w:hAnsi="Arial" w:cs="Arial"/>
                <w:sz w:val="20"/>
                <w:szCs w:val="20"/>
                <w:lang w:val="mn-MN"/>
              </w:rPr>
              <w:t>.</w:t>
            </w:r>
            <w:r w:rsidRPr="001442AE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 xml:space="preserve"> туршигдаагүй байгаа фазын ороомгийн хоорондоо холбогдсон оруулгууд б</w:t>
            </w:r>
            <w:r w:rsidR="001077E5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>а газар хоорондох индукцлэгдсэн</w:t>
            </w:r>
            <w:r w:rsidR="001077E5">
              <w:rPr>
                <w:rFonts w:ascii="Arial" w:eastAsiaTheme="minorHAnsi" w:hAnsi="Arial" w:cs="Arial"/>
                <w:sz w:val="20"/>
                <w:szCs w:val="20"/>
                <w:lang w:val="mn-MN"/>
              </w:rPr>
              <w:t xml:space="preserve"> </w:t>
            </w:r>
            <w:r w:rsidRPr="001442AE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>к</w:t>
            </w:r>
            <w:r w:rsidR="001077E5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>оммутацийн импульсын хүчдэл (52%-ийн, эерэг туйлтай х</w:t>
            </w:r>
            <w:r w:rsidRPr="001442AE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>ү</w:t>
            </w:r>
            <w:r w:rsidR="001077E5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>чдэл өгс</w:t>
            </w:r>
            <w:r w:rsidRPr="001442AE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>ө</w:t>
            </w:r>
            <w:r w:rsidR="001077E5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>н), 5000 мкс дүрс дэлгэ</w:t>
            </w:r>
            <w:r w:rsidRPr="001442AE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>лттэй</w:t>
            </w:r>
          </w:p>
          <w:p w:rsidR="0099748F" w:rsidRDefault="0099748F" w:rsidP="00A63B9C">
            <w:pPr>
              <w:pStyle w:val="NoSpacing"/>
              <w:spacing w:line="276" w:lineRule="auto"/>
              <w:jc w:val="both"/>
              <w:rPr>
                <w:rFonts w:ascii="Arial" w:eastAsiaTheme="minorHAnsi" w:hAnsi="Arial" w:cs="Arial"/>
                <w:sz w:val="20"/>
                <w:szCs w:val="20"/>
                <w:lang w:val="en-GB"/>
              </w:rPr>
            </w:pPr>
            <w:r w:rsidRPr="001442AE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>3 нейтр</w:t>
            </w:r>
            <w:r w:rsidR="001077E5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>алийн гүйдэл, 5 000 мкс дүрс дэлгэ</w:t>
            </w:r>
            <w:r w:rsidRPr="001442AE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>лттэй</w:t>
            </w:r>
          </w:p>
          <w:p w:rsidR="001077E5" w:rsidRPr="001442AE" w:rsidRDefault="001077E5" w:rsidP="00A63B9C">
            <w:pPr>
              <w:pStyle w:val="NoSpacing"/>
              <w:spacing w:line="276" w:lineRule="auto"/>
              <w:jc w:val="both"/>
              <w:rPr>
                <w:rFonts w:ascii="Arial" w:eastAsiaTheme="minorHAnsi" w:hAnsi="Arial" w:cs="Arial"/>
                <w:sz w:val="20"/>
                <w:szCs w:val="20"/>
                <w:lang w:val="en-GB"/>
              </w:rPr>
            </w:pPr>
          </w:p>
          <w:p w:rsidR="0099748F" w:rsidRPr="001077E5" w:rsidRDefault="001077E5" w:rsidP="001077E5">
            <w:pPr>
              <w:pStyle w:val="NoSpacing"/>
              <w:spacing w:line="276" w:lineRule="auto"/>
              <w:jc w:val="center"/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</w:pPr>
            <w:r>
              <w:rPr>
                <w:rFonts w:ascii="Arial" w:eastAsiaTheme="minorHAnsi" w:hAnsi="Arial" w:cs="Arial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 wp14:anchorId="7C467E91" wp14:editId="377286A6">
                      <wp:simplePos x="0" y="0"/>
                      <wp:positionH relativeFrom="column">
                        <wp:posOffset>50800</wp:posOffset>
                      </wp:positionH>
                      <wp:positionV relativeFrom="paragraph">
                        <wp:posOffset>501650</wp:posOffset>
                      </wp:positionV>
                      <wp:extent cx="6029325" cy="2000250"/>
                      <wp:effectExtent l="0" t="0" r="28575" b="19050"/>
                      <wp:wrapNone/>
                      <wp:docPr id="101" name="Text Box 1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029325" cy="20002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E4CBA" w:rsidRDefault="005E4CBA" w:rsidP="001077E5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0470CC5" wp14:editId="30C1A0BB">
                                        <wp:extent cx="3319780" cy="1902460"/>
                                        <wp:effectExtent l="0" t="0" r="0" b="2540"/>
                                        <wp:docPr id="102" name="Picture 10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7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319780" cy="190246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C467E91" id="Text Box 101" o:spid="_x0000_s1062" type="#_x0000_t202" style="position:absolute;left:0;text-align:left;margin-left:4pt;margin-top:39.5pt;width:474.75pt;height:157.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emvkQIAAL8FAAAOAAAAZHJzL2Uyb0RvYy54bWysVNtOGzEQfa/Uf7D8XjYJl5aIDUpBVJUQ&#10;oELFs+O1k1W9Htd2kk2/vsfeTQgUqaLqy+7Yc2Y8c+Zydt42hq2UDzXZkg8PBpwpK6mq7bzk3x+u&#10;PnziLERhK2HIqpJvVODnk/fvztZurEa0IFMpz+DEhvHalXwRoxsXRZAL1YhwQE5ZKDX5RkQc/byo&#10;vFjDe2OK0WBwUqzJV86TVCHg9rJT8kn2r7WS8VbroCIzJUdsMX99/s7St5icifHcC7eoZR+G+Ico&#10;GlFbPLpzdSmiYEtf/+GqqaWnQDoeSGoK0rqWKueAbIaDF9ncL4RTOReQE9yOpvD/3Mqb1Z1ndYXa&#10;DYacWdGgSA+qjewztSzdgaG1C2MA7x2gsYUC6O19wGVKvNW+SX+kxKAH15sdv8mdxOXJYHR6ODrm&#10;TEKH6g1Gx7kCxZO58yF+UdSwJJTco4CZV7G6DhGhALqFpNcCmbq6qo3Jh9Q06sJ4thIot4k5SFg8&#10;QxnL1gjlEE//zcNs/ooH+DM2WarcXn1YiaKOiizFjVEJY+w3pUFvZuSVGIWUyu7izOiE0sjoLYY9&#10;/imqtxh3ecAiv0w27oyb2pLvWHpObfVjS4zu8CjMXt5JjO2szX11eLJtlRlVG3SQp24Kg5NXNap8&#10;LUK8Ex5jh6bBKom3+GhDqBL1EmcL8r9eu094TAO0nK0xxiUPP5fCK87MV4s5OR0eHaW5z4ej448j&#10;HPy+ZravscvmgtA6mAREl8WEj2Yrak/NIzbONL0KlbASb5c8bsWL2C0XbCypptMMwqQ7Ea/tvZPJ&#10;daI59fBD+yi86xs9YkZuaDvwYvyi3ztssrQ0XUbSdR6GRHTHal8AbIk8I/1GS2to/5xRT3t38hsA&#10;AP//AwBQSwMEFAAGAAgAAAAhABpPxQffAAAACAEAAA8AAABkcnMvZG93bnJldi54bWxMj0FLw0AQ&#10;he+C/2EZwZvdaFObxGxKUESwgtj24m2ajEkwOxuy2zb9944nPT2GN7z3vXw12V4dafSdYwO3swgU&#10;ceXqjhsDu+3zTQLKB+Qae8dk4EweVsXlRY5Z7U78QcdNaJSEsM/QQBvCkGntq5Ys+pkbiMX7cqPF&#10;IOfY6HrEk4TbXt9F0b222LE0tDjQY0vV9+ZgDbzGn/g0D2s6B57ey/IlGWL/Zsz11VQ+gAo0hb9n&#10;+MUXdCiEae8OXHvVG0hkSTCwTEXFThfLBai9gXkaR6CLXP8fUPwAAAD//wMAUEsBAi0AFAAGAAgA&#10;AAAhALaDOJL+AAAA4QEAABMAAAAAAAAAAAAAAAAAAAAAAFtDb250ZW50X1R5cGVzXS54bWxQSwEC&#10;LQAUAAYACAAAACEAOP0h/9YAAACUAQAACwAAAAAAAAAAAAAAAAAvAQAAX3JlbHMvLnJlbHNQSwEC&#10;LQAUAAYACAAAACEAYYXpr5ECAAC/BQAADgAAAAAAAAAAAAAAAAAuAgAAZHJzL2Uyb0RvYy54bWxQ&#10;SwECLQAUAAYACAAAACEAGk/FB98AAAAIAQAADwAAAAAAAAAAAAAAAADrBAAAZHJzL2Rvd25yZXYu&#10;eG1sUEsFBgAAAAAEAAQA8wAAAPcFAAAAAA==&#10;" fillcolor="white [3201]" strokecolor="white [3212]" strokeweight=".5pt">
                      <v:textbox>
                        <w:txbxContent>
                          <w:p w:rsidR="005E4CBA" w:rsidRDefault="005E4CBA" w:rsidP="001077E5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30470CC5" wp14:editId="30C1A0BB">
                                  <wp:extent cx="3319780" cy="1902460"/>
                                  <wp:effectExtent l="0" t="0" r="0" b="2540"/>
                                  <wp:docPr id="102" name="Picture 10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7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319780" cy="19024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  <w:t>Зураг Б</w:t>
            </w:r>
            <w:r w:rsidRPr="001077E5"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  <w:t>.14 – Коммутацийн долгион - 400 кВ-ын гурван фазын генератор – трансформаторт</w:t>
            </w:r>
            <w:r w:rsidRPr="001077E5">
              <w:rPr>
                <w:rFonts w:ascii="Arial" w:eastAsiaTheme="minorHAnsi" w:hAnsi="Arial" w:cs="Arial"/>
                <w:b/>
                <w:sz w:val="20"/>
                <w:szCs w:val="20"/>
                <w:lang w:val="mn-MN"/>
              </w:rPr>
              <w:t xml:space="preserve"> </w:t>
            </w:r>
            <w:r w:rsidRPr="001077E5"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  <w:t>хийгдсэн амжилттай туршил</w:t>
            </w:r>
            <w:r w:rsidR="0099748F" w:rsidRPr="001077E5"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  <w:t>т</w:t>
            </w:r>
          </w:p>
          <w:p w:rsidR="001077E5" w:rsidRDefault="001077E5" w:rsidP="00A63B9C">
            <w:pPr>
              <w:pStyle w:val="NoSpacing"/>
              <w:spacing w:line="276" w:lineRule="auto"/>
              <w:jc w:val="both"/>
              <w:rPr>
                <w:rFonts w:ascii="Arial" w:eastAsiaTheme="minorHAnsi" w:hAnsi="Arial" w:cs="Arial"/>
                <w:sz w:val="20"/>
                <w:szCs w:val="20"/>
                <w:lang w:val="en-GB"/>
              </w:rPr>
            </w:pPr>
          </w:p>
          <w:p w:rsidR="001077E5" w:rsidRDefault="001077E5" w:rsidP="00A63B9C">
            <w:pPr>
              <w:pStyle w:val="NoSpacing"/>
              <w:spacing w:line="276" w:lineRule="auto"/>
              <w:jc w:val="both"/>
              <w:rPr>
                <w:rFonts w:ascii="Arial" w:eastAsiaTheme="minorHAnsi" w:hAnsi="Arial" w:cs="Arial"/>
                <w:sz w:val="20"/>
                <w:szCs w:val="20"/>
                <w:lang w:val="en-GB"/>
              </w:rPr>
            </w:pPr>
          </w:p>
          <w:p w:rsidR="001077E5" w:rsidRDefault="001077E5" w:rsidP="00A63B9C">
            <w:pPr>
              <w:pStyle w:val="NoSpacing"/>
              <w:spacing w:line="276" w:lineRule="auto"/>
              <w:jc w:val="both"/>
              <w:rPr>
                <w:rFonts w:ascii="Arial" w:eastAsiaTheme="minorHAnsi" w:hAnsi="Arial" w:cs="Arial"/>
                <w:sz w:val="20"/>
                <w:szCs w:val="20"/>
                <w:lang w:val="en-GB"/>
              </w:rPr>
            </w:pPr>
          </w:p>
          <w:p w:rsidR="001077E5" w:rsidRDefault="001077E5" w:rsidP="00A63B9C">
            <w:pPr>
              <w:pStyle w:val="NoSpacing"/>
              <w:spacing w:line="276" w:lineRule="auto"/>
              <w:jc w:val="both"/>
              <w:rPr>
                <w:rFonts w:ascii="Arial" w:eastAsiaTheme="minorHAnsi" w:hAnsi="Arial" w:cs="Arial"/>
                <w:sz w:val="20"/>
                <w:szCs w:val="20"/>
                <w:lang w:val="en-GB"/>
              </w:rPr>
            </w:pPr>
          </w:p>
          <w:p w:rsidR="001077E5" w:rsidRDefault="001077E5" w:rsidP="00A63B9C">
            <w:pPr>
              <w:pStyle w:val="NoSpacing"/>
              <w:spacing w:line="276" w:lineRule="auto"/>
              <w:jc w:val="both"/>
              <w:rPr>
                <w:rFonts w:ascii="Arial" w:eastAsiaTheme="minorHAnsi" w:hAnsi="Arial" w:cs="Arial"/>
                <w:sz w:val="20"/>
                <w:szCs w:val="20"/>
                <w:lang w:val="en-GB"/>
              </w:rPr>
            </w:pPr>
          </w:p>
          <w:p w:rsidR="001077E5" w:rsidRDefault="001077E5" w:rsidP="00A63B9C">
            <w:pPr>
              <w:pStyle w:val="NoSpacing"/>
              <w:spacing w:line="276" w:lineRule="auto"/>
              <w:jc w:val="both"/>
              <w:rPr>
                <w:rFonts w:ascii="Arial" w:eastAsiaTheme="minorHAnsi" w:hAnsi="Arial" w:cs="Arial"/>
                <w:sz w:val="20"/>
                <w:szCs w:val="20"/>
                <w:lang w:val="en-GB"/>
              </w:rPr>
            </w:pPr>
          </w:p>
          <w:p w:rsidR="001077E5" w:rsidRDefault="001077E5" w:rsidP="00A63B9C">
            <w:pPr>
              <w:pStyle w:val="NoSpacing"/>
              <w:spacing w:line="276" w:lineRule="auto"/>
              <w:jc w:val="both"/>
              <w:rPr>
                <w:rFonts w:ascii="Arial" w:eastAsiaTheme="minorHAnsi" w:hAnsi="Arial" w:cs="Arial"/>
                <w:sz w:val="20"/>
                <w:szCs w:val="20"/>
                <w:lang w:val="en-GB"/>
              </w:rPr>
            </w:pPr>
          </w:p>
          <w:p w:rsidR="001077E5" w:rsidRDefault="001077E5" w:rsidP="00A63B9C">
            <w:pPr>
              <w:pStyle w:val="NoSpacing"/>
              <w:spacing w:line="276" w:lineRule="auto"/>
              <w:jc w:val="both"/>
              <w:rPr>
                <w:rFonts w:ascii="Arial" w:eastAsiaTheme="minorHAnsi" w:hAnsi="Arial" w:cs="Arial"/>
                <w:sz w:val="20"/>
                <w:szCs w:val="20"/>
                <w:lang w:val="en-GB"/>
              </w:rPr>
            </w:pPr>
          </w:p>
          <w:p w:rsidR="001077E5" w:rsidRDefault="001077E5" w:rsidP="00A63B9C">
            <w:pPr>
              <w:pStyle w:val="NoSpacing"/>
              <w:spacing w:line="276" w:lineRule="auto"/>
              <w:jc w:val="both"/>
              <w:rPr>
                <w:rFonts w:ascii="Arial" w:eastAsiaTheme="minorHAnsi" w:hAnsi="Arial" w:cs="Arial"/>
                <w:sz w:val="20"/>
                <w:szCs w:val="20"/>
                <w:lang w:val="en-GB"/>
              </w:rPr>
            </w:pPr>
          </w:p>
          <w:p w:rsidR="001077E5" w:rsidRDefault="001077E5" w:rsidP="00A63B9C">
            <w:pPr>
              <w:pStyle w:val="NoSpacing"/>
              <w:spacing w:line="276" w:lineRule="auto"/>
              <w:jc w:val="both"/>
              <w:rPr>
                <w:rFonts w:ascii="Arial" w:eastAsiaTheme="minorHAnsi" w:hAnsi="Arial" w:cs="Arial"/>
                <w:sz w:val="20"/>
                <w:szCs w:val="20"/>
                <w:lang w:val="en-GB"/>
              </w:rPr>
            </w:pPr>
          </w:p>
          <w:p w:rsidR="001077E5" w:rsidRPr="001442AE" w:rsidRDefault="001077E5" w:rsidP="00A63B9C">
            <w:pPr>
              <w:pStyle w:val="NoSpacing"/>
              <w:spacing w:line="276" w:lineRule="auto"/>
              <w:jc w:val="both"/>
              <w:rPr>
                <w:rFonts w:ascii="Arial" w:eastAsiaTheme="minorHAnsi" w:hAnsi="Arial" w:cs="Arial"/>
                <w:sz w:val="20"/>
                <w:szCs w:val="20"/>
                <w:lang w:val="en-GB"/>
              </w:rPr>
            </w:pPr>
          </w:p>
          <w:p w:rsidR="0099748F" w:rsidRPr="00D81F3C" w:rsidRDefault="00D81F3C" w:rsidP="00D81F3C">
            <w:pPr>
              <w:pStyle w:val="NoSpacing"/>
              <w:spacing w:line="276" w:lineRule="auto"/>
              <w:jc w:val="center"/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</w:pPr>
            <w:r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  <w:lastRenderedPageBreak/>
              <w:t>Зураг Б</w:t>
            </w:r>
            <w:r w:rsidRPr="00D81F3C"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  <w:t>.15a – 90% ту</w:t>
            </w:r>
            <w:r w:rsidR="0099748F" w:rsidRPr="00D81F3C"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  <w:t>рш</w:t>
            </w:r>
            <w:r w:rsidRPr="00D81F3C"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  <w:t>ил</w:t>
            </w:r>
            <w:r w:rsidR="0099748F" w:rsidRPr="00D81F3C"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  <w:t xml:space="preserve">тын </w:t>
            </w:r>
            <w:r w:rsidRPr="00D81F3C"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  <w:t>хүчдлийн түвшин</w:t>
            </w:r>
            <w:r w:rsidR="001077E5" w:rsidRPr="00D81F3C"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  <w:t>т</w:t>
            </w:r>
            <w:r w:rsidRPr="00D81F3C"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  <w:t>э</w:t>
            </w:r>
            <w:r w:rsidR="001077E5" w:rsidRPr="00D81F3C"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  <w:t>й</w:t>
            </w:r>
            <w:r w:rsidR="001077E5" w:rsidRPr="00D81F3C">
              <w:rPr>
                <w:rFonts w:ascii="Arial" w:eastAsiaTheme="minorHAnsi" w:hAnsi="Arial" w:cs="Arial"/>
                <w:b/>
                <w:sz w:val="20"/>
                <w:szCs w:val="20"/>
                <w:lang w:val="mn-MN"/>
              </w:rPr>
              <w:t xml:space="preserve"> </w:t>
            </w:r>
            <w:r w:rsidR="0099748F" w:rsidRPr="00D81F3C"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  <w:t>гэмтэлгүй</w:t>
            </w:r>
          </w:p>
          <w:p w:rsidR="0099748F" w:rsidRPr="00D81F3C" w:rsidRDefault="00D81F3C" w:rsidP="00D81F3C">
            <w:pPr>
              <w:pStyle w:val="NoSpacing"/>
              <w:spacing w:line="276" w:lineRule="auto"/>
              <w:jc w:val="center"/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</w:pPr>
            <w:r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  <w:t>Зураг Б</w:t>
            </w:r>
            <w:r w:rsidR="0099748F" w:rsidRPr="00D81F3C"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  <w:t>.15</w:t>
            </w:r>
            <w:r>
              <w:rPr>
                <w:rFonts w:ascii="Arial" w:eastAsiaTheme="minorHAnsi" w:hAnsi="Arial" w:cs="Arial"/>
                <w:b/>
                <w:sz w:val="20"/>
                <w:szCs w:val="20"/>
                <w:lang w:val="mn-MN"/>
              </w:rPr>
              <w:t>б</w:t>
            </w:r>
            <w:r w:rsidR="0099748F" w:rsidRPr="00D81F3C"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  <w:t xml:space="preserve"> – 100 % туршилтын хүчдэлтэй</w:t>
            </w:r>
          </w:p>
          <w:p w:rsidR="0099748F" w:rsidRDefault="00D81F3C" w:rsidP="00D81F3C">
            <w:pPr>
              <w:pStyle w:val="NoSpacing"/>
              <w:spacing w:line="276" w:lineRule="auto"/>
              <w:jc w:val="center"/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</w:pPr>
            <w:r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  <w:t>г</w:t>
            </w:r>
            <w:r w:rsidR="0099748F" w:rsidRPr="00D81F3C"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  <w:t>эмтэлтэй</w:t>
            </w:r>
          </w:p>
          <w:p w:rsidR="00D81F3C" w:rsidRPr="00D81F3C" w:rsidRDefault="00D81F3C" w:rsidP="00D81F3C">
            <w:pPr>
              <w:pStyle w:val="NoSpacing"/>
              <w:spacing w:line="276" w:lineRule="auto"/>
              <w:jc w:val="center"/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</w:pPr>
          </w:p>
          <w:p w:rsidR="0099748F" w:rsidRPr="00D81F3C" w:rsidRDefault="0099748F" w:rsidP="00D81F3C">
            <w:pPr>
              <w:pStyle w:val="NoSpacing"/>
              <w:spacing w:line="276" w:lineRule="auto"/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</w:pPr>
            <w:r w:rsidRPr="00D81F3C"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  <w:t>Тэмдэглээ</w:t>
            </w:r>
          </w:p>
          <w:p w:rsidR="0099748F" w:rsidRPr="001442AE" w:rsidRDefault="0099748F" w:rsidP="00A63B9C">
            <w:pPr>
              <w:pStyle w:val="NoSpacing"/>
              <w:spacing w:line="276" w:lineRule="auto"/>
              <w:jc w:val="both"/>
              <w:rPr>
                <w:rFonts w:ascii="Arial" w:eastAsiaTheme="minorHAnsi" w:hAnsi="Arial" w:cs="Arial"/>
                <w:sz w:val="20"/>
                <w:szCs w:val="20"/>
                <w:lang w:val="en-GB"/>
              </w:rPr>
            </w:pPr>
            <w:r w:rsidRPr="001442AE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>1</w:t>
            </w:r>
            <w:r w:rsidR="00D81F3C">
              <w:rPr>
                <w:rFonts w:ascii="Arial" w:eastAsiaTheme="minorHAnsi" w:hAnsi="Arial" w:cs="Arial"/>
                <w:sz w:val="20"/>
                <w:szCs w:val="20"/>
                <w:lang w:val="mn-MN"/>
              </w:rPr>
              <w:t>.</w:t>
            </w:r>
            <w:r w:rsidRPr="001442AE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 xml:space="preserve"> өгөгдсөн коммутацийн </w:t>
            </w:r>
            <w:r w:rsidR="00D81F3C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>импульс, 5000 мкс дүрс дэлгэ</w:t>
            </w:r>
            <w:r w:rsidRPr="001442AE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>лттэй</w:t>
            </w:r>
          </w:p>
          <w:p w:rsidR="0099748F" w:rsidRPr="001442AE" w:rsidRDefault="0099748F" w:rsidP="00A63B9C">
            <w:pPr>
              <w:pStyle w:val="NoSpacing"/>
              <w:spacing w:line="276" w:lineRule="auto"/>
              <w:jc w:val="both"/>
              <w:rPr>
                <w:rFonts w:ascii="Arial" w:eastAsiaTheme="minorHAnsi" w:hAnsi="Arial" w:cs="Arial"/>
                <w:sz w:val="20"/>
                <w:szCs w:val="20"/>
                <w:lang w:val="en-GB"/>
              </w:rPr>
            </w:pPr>
            <w:r w:rsidRPr="001442AE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>2</w:t>
            </w:r>
            <w:r w:rsidR="00D81F3C">
              <w:rPr>
                <w:rFonts w:ascii="Arial" w:eastAsiaTheme="minorHAnsi" w:hAnsi="Arial" w:cs="Arial"/>
                <w:sz w:val="20"/>
                <w:szCs w:val="20"/>
                <w:lang w:val="mn-MN"/>
              </w:rPr>
              <w:t>.</w:t>
            </w:r>
            <w:r w:rsidRPr="001442AE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 xml:space="preserve"> нейтралий</w:t>
            </w:r>
            <w:r w:rsidR="00D81F3C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>н гүйдэл, 5 000 мкс дүрс дэлгэ</w:t>
            </w:r>
            <w:r w:rsidRPr="001442AE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>лттэй</w:t>
            </w:r>
          </w:p>
          <w:p w:rsidR="0099748F" w:rsidRDefault="0099748F" w:rsidP="00A63B9C">
            <w:pPr>
              <w:pStyle w:val="NoSpacing"/>
              <w:spacing w:line="276" w:lineRule="auto"/>
              <w:jc w:val="both"/>
              <w:rPr>
                <w:rFonts w:ascii="Arial" w:eastAsiaTheme="minorHAnsi" w:hAnsi="Arial" w:cs="Arial"/>
                <w:sz w:val="20"/>
                <w:szCs w:val="20"/>
                <w:lang w:val="en-GB"/>
              </w:rPr>
            </w:pPr>
            <w:r w:rsidRPr="001442AE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>3</w:t>
            </w:r>
            <w:r w:rsidR="00D81F3C">
              <w:rPr>
                <w:rFonts w:ascii="Arial" w:eastAsiaTheme="minorHAnsi" w:hAnsi="Arial" w:cs="Arial"/>
                <w:sz w:val="20"/>
                <w:szCs w:val="20"/>
                <w:lang w:val="mn-MN"/>
              </w:rPr>
              <w:t>.</w:t>
            </w:r>
            <w:r w:rsidRPr="001442AE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 xml:space="preserve"> нейтралийн гүйдэл, 500 мкс дүрс дэ</w:t>
            </w:r>
            <w:r w:rsidR="00D81F3C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>лгэлттэ</w:t>
            </w:r>
            <w:r w:rsidRPr="001442AE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>й</w:t>
            </w:r>
          </w:p>
          <w:p w:rsidR="00D81F3C" w:rsidRPr="001442AE" w:rsidRDefault="00D81F3C" w:rsidP="00A63B9C">
            <w:pPr>
              <w:pStyle w:val="NoSpacing"/>
              <w:spacing w:line="276" w:lineRule="auto"/>
              <w:jc w:val="both"/>
              <w:rPr>
                <w:rFonts w:ascii="Arial" w:eastAsiaTheme="minorHAnsi" w:hAnsi="Arial" w:cs="Arial"/>
                <w:sz w:val="20"/>
                <w:szCs w:val="20"/>
                <w:lang w:val="en-GB"/>
              </w:rPr>
            </w:pPr>
          </w:p>
          <w:p w:rsidR="0099748F" w:rsidRDefault="0099748F" w:rsidP="00D81F3C">
            <w:pPr>
              <w:pStyle w:val="NoSpacing"/>
              <w:spacing w:line="276" w:lineRule="auto"/>
              <w:jc w:val="both"/>
              <w:rPr>
                <w:rFonts w:ascii="Arial" w:eastAsiaTheme="minorHAnsi" w:hAnsi="Arial" w:cs="Arial"/>
                <w:sz w:val="20"/>
                <w:szCs w:val="20"/>
                <w:lang w:val="mn-MN"/>
              </w:rPr>
            </w:pPr>
            <w:r w:rsidRPr="00D81F3C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>ТАЙЛБАР</w:t>
            </w:r>
            <w:r w:rsidR="00D81F3C" w:rsidRPr="00D81F3C">
              <w:rPr>
                <w:rFonts w:ascii="Arial" w:eastAsiaTheme="minorHAnsi" w:hAnsi="Arial" w:cs="Arial"/>
                <w:sz w:val="20"/>
                <w:szCs w:val="20"/>
                <w:lang w:val="mn-MN"/>
              </w:rPr>
              <w:t>:</w:t>
            </w:r>
            <w:r w:rsidR="00D81F3C" w:rsidRPr="00D81F3C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 xml:space="preserve"> Гэмтэл 100</w:t>
            </w:r>
            <w:r w:rsidRPr="00D81F3C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>%-ийн туршилтын хүчдэлтэй үед ойролцоогоор 300 мкс дээр илэрсэн</w:t>
            </w:r>
            <w:r w:rsidR="00D81F3C">
              <w:rPr>
                <w:rFonts w:ascii="Arial" w:eastAsiaTheme="minorHAnsi" w:hAnsi="Arial" w:cs="Arial"/>
                <w:sz w:val="20"/>
                <w:szCs w:val="20"/>
                <w:lang w:val="mn-MN"/>
              </w:rPr>
              <w:t>.</w:t>
            </w:r>
          </w:p>
          <w:p w:rsidR="00D81F3C" w:rsidRPr="00D81F3C" w:rsidRDefault="00D81F3C" w:rsidP="00D81F3C">
            <w:pPr>
              <w:pStyle w:val="NoSpacing"/>
              <w:spacing w:line="276" w:lineRule="auto"/>
              <w:jc w:val="both"/>
              <w:rPr>
                <w:rFonts w:ascii="Arial" w:eastAsiaTheme="minorHAnsi" w:hAnsi="Arial" w:cs="Arial"/>
                <w:sz w:val="20"/>
                <w:szCs w:val="20"/>
                <w:lang w:val="mn-MN"/>
              </w:rPr>
            </w:pPr>
          </w:p>
          <w:p w:rsidR="0099748F" w:rsidRDefault="00D81F3C" w:rsidP="00D81F3C">
            <w:pPr>
              <w:pStyle w:val="NoSpacing"/>
              <w:spacing w:line="276" w:lineRule="auto"/>
              <w:jc w:val="center"/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</w:pPr>
            <w:r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  <w:t>Зураг Б</w:t>
            </w:r>
            <w:r w:rsidRPr="00D81F3C"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  <w:t>.15 – Коммутацийн долгион -</w:t>
            </w:r>
            <w:r>
              <w:rPr>
                <w:rFonts w:ascii="Arial" w:eastAsiaTheme="minorHAnsi" w:hAnsi="Arial" w:cs="Arial"/>
                <w:b/>
                <w:sz w:val="20"/>
                <w:szCs w:val="20"/>
                <w:lang w:val="mn-MN"/>
              </w:rPr>
              <w:t xml:space="preserve"> </w:t>
            </w:r>
            <w:r w:rsidRPr="00D81F3C"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  <w:t xml:space="preserve">525 кВ-ын нэг фазын генератор - </w:t>
            </w:r>
            <w:r w:rsidR="0099748F" w:rsidRPr="00D81F3C"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  <w:t>т</w:t>
            </w:r>
            <w:r w:rsidRPr="00D81F3C"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  <w:t>рансформаторын өндөр хүчдлийн үндсэн ороомгийн тэнхлэгий</w:t>
            </w:r>
            <w:r w:rsidR="0099748F" w:rsidRPr="00D81F3C"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  <w:t>н д</w:t>
            </w:r>
            <w:r w:rsidRPr="00D81F3C"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  <w:t>агуу</w:t>
            </w:r>
            <w:r w:rsidRPr="00D81F3C">
              <w:rPr>
                <w:rFonts w:ascii="Arial" w:eastAsiaTheme="minorHAnsi" w:hAnsi="Arial" w:cs="Arial"/>
                <w:b/>
                <w:sz w:val="20"/>
                <w:szCs w:val="20"/>
                <w:lang w:val="mn-MN"/>
              </w:rPr>
              <w:t xml:space="preserve"> </w:t>
            </w:r>
            <w:r w:rsidRPr="00D81F3C"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  <w:t>эхлэл т</w:t>
            </w:r>
            <w:r w:rsidR="0099748F" w:rsidRPr="00D81F3C"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  <w:t>ө</w:t>
            </w:r>
            <w:r w:rsidRPr="00D81F3C"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  <w:t>гсг</w:t>
            </w:r>
            <w:r w:rsidR="0099748F" w:rsidRPr="00D81F3C"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  <w:t>ө</w:t>
            </w:r>
            <w:r w:rsidRPr="00D81F3C"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  <w:t>лийг нь холбосон ниргэлэг /перекрыт</w:t>
            </w:r>
            <w:r w:rsidR="0099748F" w:rsidRPr="00D81F3C"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  <w:t>ие/</w:t>
            </w:r>
          </w:p>
          <w:p w:rsidR="00D81F3C" w:rsidRDefault="00D81F3C" w:rsidP="00D81F3C">
            <w:pPr>
              <w:pStyle w:val="NoSpacing"/>
              <w:spacing w:line="276" w:lineRule="auto"/>
              <w:jc w:val="center"/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</w:pPr>
          </w:p>
          <w:p w:rsidR="00D81F3C" w:rsidRDefault="00D81F3C" w:rsidP="00D81F3C">
            <w:pPr>
              <w:pStyle w:val="NoSpacing"/>
              <w:spacing w:line="276" w:lineRule="auto"/>
              <w:jc w:val="center"/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</w:pPr>
          </w:p>
          <w:p w:rsidR="00D81F3C" w:rsidRDefault="00D81F3C" w:rsidP="00D81F3C">
            <w:pPr>
              <w:pStyle w:val="NoSpacing"/>
              <w:spacing w:line="276" w:lineRule="auto"/>
              <w:jc w:val="center"/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</w:pPr>
          </w:p>
          <w:p w:rsidR="00D81F3C" w:rsidRDefault="00D81F3C" w:rsidP="00D81F3C">
            <w:pPr>
              <w:pStyle w:val="NoSpacing"/>
              <w:spacing w:line="276" w:lineRule="auto"/>
              <w:jc w:val="center"/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</w:pPr>
          </w:p>
          <w:p w:rsidR="00D81F3C" w:rsidRDefault="00D81F3C" w:rsidP="00D81F3C">
            <w:pPr>
              <w:pStyle w:val="NoSpacing"/>
              <w:spacing w:line="276" w:lineRule="auto"/>
              <w:jc w:val="center"/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</w:pPr>
          </w:p>
          <w:p w:rsidR="00D81F3C" w:rsidRDefault="00D81F3C" w:rsidP="00D81F3C">
            <w:pPr>
              <w:pStyle w:val="NoSpacing"/>
              <w:spacing w:line="276" w:lineRule="auto"/>
              <w:jc w:val="center"/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</w:pPr>
          </w:p>
          <w:p w:rsidR="00D81F3C" w:rsidRDefault="00D81F3C" w:rsidP="00D81F3C">
            <w:pPr>
              <w:pStyle w:val="NoSpacing"/>
              <w:spacing w:line="276" w:lineRule="auto"/>
              <w:jc w:val="center"/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</w:pPr>
          </w:p>
          <w:p w:rsidR="00D81F3C" w:rsidRDefault="00D81F3C" w:rsidP="00D81F3C">
            <w:pPr>
              <w:pStyle w:val="NoSpacing"/>
              <w:spacing w:line="276" w:lineRule="auto"/>
              <w:jc w:val="center"/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</w:pPr>
          </w:p>
          <w:p w:rsidR="00D81F3C" w:rsidRDefault="00D81F3C" w:rsidP="00D81F3C">
            <w:pPr>
              <w:pStyle w:val="NoSpacing"/>
              <w:spacing w:line="276" w:lineRule="auto"/>
              <w:jc w:val="center"/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</w:pPr>
          </w:p>
          <w:p w:rsidR="00D81F3C" w:rsidRDefault="00D81F3C" w:rsidP="00D81F3C">
            <w:pPr>
              <w:pStyle w:val="NoSpacing"/>
              <w:spacing w:line="276" w:lineRule="auto"/>
              <w:jc w:val="center"/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</w:pPr>
          </w:p>
          <w:p w:rsidR="00D81F3C" w:rsidRDefault="00D81F3C" w:rsidP="00D81F3C">
            <w:pPr>
              <w:pStyle w:val="NoSpacing"/>
              <w:spacing w:line="276" w:lineRule="auto"/>
              <w:jc w:val="center"/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</w:pPr>
          </w:p>
          <w:p w:rsidR="00D81F3C" w:rsidRDefault="00D81F3C" w:rsidP="00D81F3C">
            <w:pPr>
              <w:pStyle w:val="NoSpacing"/>
              <w:spacing w:line="276" w:lineRule="auto"/>
              <w:jc w:val="center"/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</w:pPr>
          </w:p>
          <w:p w:rsidR="00D81F3C" w:rsidRDefault="00D81F3C" w:rsidP="00D81F3C">
            <w:pPr>
              <w:pStyle w:val="NoSpacing"/>
              <w:spacing w:line="276" w:lineRule="auto"/>
              <w:jc w:val="center"/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</w:pPr>
          </w:p>
          <w:p w:rsidR="00D81F3C" w:rsidRPr="00D81F3C" w:rsidRDefault="00D81F3C" w:rsidP="00D81F3C">
            <w:pPr>
              <w:pStyle w:val="NoSpacing"/>
              <w:spacing w:line="276" w:lineRule="auto"/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</w:pPr>
          </w:p>
          <w:p w:rsidR="00846026" w:rsidRDefault="00846026" w:rsidP="00D81F3C">
            <w:pPr>
              <w:pStyle w:val="NoSpacing"/>
              <w:spacing w:line="276" w:lineRule="auto"/>
              <w:jc w:val="center"/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</w:pPr>
          </w:p>
          <w:p w:rsidR="00846026" w:rsidRDefault="00846026" w:rsidP="00D81F3C">
            <w:pPr>
              <w:pStyle w:val="NoSpacing"/>
              <w:spacing w:line="276" w:lineRule="auto"/>
              <w:jc w:val="center"/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</w:pPr>
          </w:p>
          <w:p w:rsidR="00846026" w:rsidRDefault="00D81F3C" w:rsidP="00D81F3C">
            <w:pPr>
              <w:pStyle w:val="NoSpacing"/>
              <w:spacing w:line="276" w:lineRule="auto"/>
              <w:jc w:val="center"/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</w:pPr>
            <w:r w:rsidRPr="00D81F3C"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  <w:t>Зураг Б</w:t>
            </w:r>
            <w:r w:rsidR="00846026"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  <w:t>.16a-</w:t>
            </w:r>
            <w:r w:rsidR="0099748F" w:rsidRPr="00D81F3C"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  <w:t>Багасгасан</w:t>
            </w:r>
            <w:r w:rsidRPr="00D81F3C"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  <w:t xml:space="preserve"> туршилтын хүчдэл (60%) </w:t>
            </w:r>
          </w:p>
          <w:p w:rsidR="0099748F" w:rsidRDefault="00D81F3C" w:rsidP="00D81F3C">
            <w:pPr>
              <w:pStyle w:val="NoSpacing"/>
              <w:spacing w:line="276" w:lineRule="auto"/>
              <w:jc w:val="center"/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</w:pPr>
            <w:r w:rsidRPr="00D81F3C"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  <w:t>Зураг Б.16б – Tуршилтын хүчдэл (100</w:t>
            </w:r>
            <w:r w:rsidR="0099748F" w:rsidRPr="00D81F3C"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  <w:t>%)</w:t>
            </w:r>
          </w:p>
          <w:p w:rsidR="00846026" w:rsidRPr="00D81F3C" w:rsidRDefault="00846026" w:rsidP="00D81F3C">
            <w:pPr>
              <w:pStyle w:val="NoSpacing"/>
              <w:spacing w:line="276" w:lineRule="auto"/>
              <w:jc w:val="center"/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</w:pPr>
          </w:p>
          <w:p w:rsidR="0099748F" w:rsidRPr="00D81F3C" w:rsidRDefault="0099748F" w:rsidP="00D81F3C">
            <w:pPr>
              <w:pStyle w:val="NoSpacing"/>
              <w:spacing w:line="276" w:lineRule="auto"/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</w:pPr>
            <w:r w:rsidRPr="00D81F3C"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  <w:t>Тэмдэглээ</w:t>
            </w:r>
          </w:p>
          <w:p w:rsidR="0099748F" w:rsidRPr="001442AE" w:rsidRDefault="0099748F" w:rsidP="00A63B9C">
            <w:pPr>
              <w:pStyle w:val="NoSpacing"/>
              <w:spacing w:line="276" w:lineRule="auto"/>
              <w:jc w:val="both"/>
              <w:rPr>
                <w:rFonts w:ascii="Arial" w:eastAsiaTheme="minorHAnsi" w:hAnsi="Arial" w:cs="Arial"/>
                <w:sz w:val="20"/>
                <w:szCs w:val="20"/>
                <w:lang w:val="en-GB"/>
              </w:rPr>
            </w:pPr>
            <w:r w:rsidRPr="001442AE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>1</w:t>
            </w:r>
            <w:r w:rsidR="00846026">
              <w:rPr>
                <w:rFonts w:ascii="Arial" w:eastAsiaTheme="minorHAnsi" w:hAnsi="Arial" w:cs="Arial"/>
                <w:sz w:val="20"/>
                <w:szCs w:val="20"/>
                <w:lang w:val="mn-MN"/>
              </w:rPr>
              <w:t>.</w:t>
            </w:r>
            <w:r w:rsidRPr="001442AE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 xml:space="preserve"> өгөгдсөн</w:t>
            </w:r>
            <w:r w:rsidR="00846026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 xml:space="preserve"> импульс, 5 000 мкс дүрс дэлгэ</w:t>
            </w:r>
            <w:r w:rsidRPr="001442AE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>лттэй (</w:t>
            </w:r>
            <w:r w:rsidRPr="001442AE">
              <w:rPr>
                <w:rFonts w:ascii="Arial" w:eastAsiaTheme="minorHAnsi" w:hAnsi="Arial" w:cs="Arial"/>
                <w:i/>
                <w:iCs/>
                <w:sz w:val="20"/>
                <w:szCs w:val="20"/>
                <w:lang w:val="en-GB"/>
              </w:rPr>
              <w:t>T</w:t>
            </w:r>
            <w:r w:rsidRPr="001442AE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 xml:space="preserve">1 200 мкс, </w:t>
            </w:r>
            <w:r w:rsidRPr="001442AE">
              <w:rPr>
                <w:rFonts w:ascii="Arial" w:eastAsiaTheme="minorHAnsi" w:hAnsi="Arial" w:cs="Arial"/>
                <w:i/>
                <w:iCs/>
                <w:sz w:val="20"/>
                <w:szCs w:val="20"/>
                <w:lang w:val="en-GB"/>
              </w:rPr>
              <w:t>T</w:t>
            </w:r>
            <w:r w:rsidRPr="001442AE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 xml:space="preserve">d 225 мкс, </w:t>
            </w:r>
            <w:r w:rsidRPr="001442AE">
              <w:rPr>
                <w:rFonts w:ascii="Arial" w:eastAsiaTheme="minorHAnsi" w:hAnsi="Arial" w:cs="Arial"/>
                <w:i/>
                <w:iCs/>
                <w:sz w:val="20"/>
                <w:szCs w:val="20"/>
                <w:lang w:val="en-GB"/>
              </w:rPr>
              <w:t>T</w:t>
            </w:r>
            <w:r w:rsidRPr="001442AE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>z 1 000 мкс)</w:t>
            </w:r>
          </w:p>
          <w:p w:rsidR="0099748F" w:rsidRDefault="00846026" w:rsidP="00A63B9C">
            <w:pPr>
              <w:pStyle w:val="NoSpacing"/>
              <w:spacing w:line="276" w:lineRule="auto"/>
              <w:jc w:val="both"/>
              <w:rPr>
                <w:rFonts w:ascii="Arial" w:eastAsiaTheme="minorHAnsi" w:hAnsi="Arial" w:cs="Arial"/>
                <w:sz w:val="20"/>
                <w:szCs w:val="20"/>
                <w:lang w:val="en-GB"/>
              </w:rPr>
            </w:pPr>
            <w:r>
              <w:rPr>
                <w:rFonts w:ascii="Arial" w:eastAsiaTheme="minorHAnsi" w:hAnsi="Arial" w:cs="Arial"/>
                <w:sz w:val="20"/>
                <w:szCs w:val="20"/>
                <w:lang w:val="en-GB"/>
              </w:rPr>
              <w:t xml:space="preserve">2. </w:t>
            </w:r>
            <w:r w:rsidR="0099748F" w:rsidRPr="001442AE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>нейтр</w:t>
            </w:r>
            <w:r>
              <w:rPr>
                <w:rFonts w:ascii="Arial" w:eastAsiaTheme="minorHAnsi" w:hAnsi="Arial" w:cs="Arial"/>
                <w:sz w:val="20"/>
                <w:szCs w:val="20"/>
                <w:lang w:val="en-GB"/>
              </w:rPr>
              <w:t>алийн гүйдэл, 5 000 мкс дүрс дэлгэ</w:t>
            </w:r>
            <w:r w:rsidR="0099748F" w:rsidRPr="001442AE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>лттэй</w:t>
            </w:r>
          </w:p>
          <w:p w:rsidR="00846026" w:rsidRPr="001442AE" w:rsidRDefault="00846026" w:rsidP="00A63B9C">
            <w:pPr>
              <w:pStyle w:val="NoSpacing"/>
              <w:spacing w:line="276" w:lineRule="auto"/>
              <w:jc w:val="both"/>
              <w:rPr>
                <w:rFonts w:ascii="Arial" w:eastAsiaTheme="minorHAnsi" w:hAnsi="Arial" w:cs="Arial"/>
                <w:sz w:val="20"/>
                <w:szCs w:val="20"/>
                <w:lang w:val="en-GB"/>
              </w:rPr>
            </w:pPr>
          </w:p>
          <w:p w:rsidR="0099748F" w:rsidRPr="00846026" w:rsidRDefault="00846026" w:rsidP="00846026">
            <w:pPr>
              <w:pStyle w:val="NoSpacing"/>
              <w:spacing w:line="276" w:lineRule="auto"/>
              <w:jc w:val="center"/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</w:pPr>
            <w:r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  <w:t>Зураг Б</w:t>
            </w:r>
            <w:r w:rsidRPr="00846026"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  <w:t>.16 – Коммутацийн долгион - 525 кВ, 3</w:t>
            </w:r>
            <w:r w:rsidR="0099748F" w:rsidRPr="00846026"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  <w:t>3</w:t>
            </w:r>
            <w:r w:rsidRPr="00846026">
              <w:rPr>
                <w:rFonts w:ascii="Arial" w:eastAsiaTheme="minorHAnsi" w:hAnsi="Arial" w:cs="Arial"/>
                <w:b/>
                <w:sz w:val="20"/>
                <w:szCs w:val="20"/>
                <w:lang w:val="mn-MN"/>
              </w:rPr>
              <w:t xml:space="preserve"> </w:t>
            </w:r>
            <w:r w:rsidRPr="00846026"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  <w:t>МВАр-ын нэг фазын шунтын реакторт</w:t>
            </w:r>
            <w:r w:rsidRPr="00846026">
              <w:rPr>
                <w:rFonts w:ascii="Arial" w:eastAsiaTheme="minorHAnsi" w:hAnsi="Arial" w:cs="Arial"/>
                <w:b/>
                <w:sz w:val="20"/>
                <w:szCs w:val="20"/>
                <w:lang w:val="mn-MN"/>
              </w:rPr>
              <w:t xml:space="preserve"> </w:t>
            </w:r>
            <w:r w:rsidRPr="00846026"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  <w:t>хийгдсэн амжилттай туршил</w:t>
            </w:r>
            <w:r w:rsidR="0099748F" w:rsidRPr="00846026"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  <w:t>т</w:t>
            </w:r>
          </w:p>
          <w:p w:rsidR="00846026" w:rsidRDefault="00846026" w:rsidP="00A63B9C">
            <w:pPr>
              <w:pStyle w:val="NoSpacing"/>
              <w:spacing w:line="276" w:lineRule="auto"/>
              <w:jc w:val="both"/>
              <w:rPr>
                <w:rFonts w:ascii="Arial" w:eastAsiaTheme="minorHAnsi" w:hAnsi="Arial" w:cs="Arial"/>
                <w:sz w:val="20"/>
                <w:szCs w:val="20"/>
                <w:lang w:val="en-GB"/>
              </w:rPr>
            </w:pPr>
          </w:p>
          <w:p w:rsidR="00846026" w:rsidRDefault="00846026" w:rsidP="00A63B9C">
            <w:pPr>
              <w:pStyle w:val="NoSpacing"/>
              <w:spacing w:line="276" w:lineRule="auto"/>
              <w:jc w:val="both"/>
              <w:rPr>
                <w:rFonts w:ascii="Arial" w:eastAsiaTheme="minorHAnsi" w:hAnsi="Arial" w:cs="Arial"/>
                <w:sz w:val="20"/>
                <w:szCs w:val="20"/>
                <w:lang w:val="en-GB"/>
              </w:rPr>
            </w:pPr>
          </w:p>
          <w:p w:rsidR="00846026" w:rsidRPr="001442AE" w:rsidRDefault="00846026" w:rsidP="00A63B9C">
            <w:pPr>
              <w:pStyle w:val="NoSpacing"/>
              <w:spacing w:line="276" w:lineRule="auto"/>
              <w:jc w:val="both"/>
              <w:rPr>
                <w:rFonts w:ascii="Arial" w:eastAsiaTheme="minorHAnsi" w:hAnsi="Arial" w:cs="Arial"/>
                <w:sz w:val="20"/>
                <w:szCs w:val="20"/>
                <w:lang w:val="en-GB"/>
              </w:rPr>
            </w:pPr>
          </w:p>
          <w:p w:rsidR="00846026" w:rsidRDefault="00E01023" w:rsidP="00A63B9C">
            <w:pPr>
              <w:pStyle w:val="NoSpacing"/>
              <w:spacing w:line="276" w:lineRule="auto"/>
              <w:jc w:val="both"/>
              <w:rPr>
                <w:rFonts w:ascii="Arial" w:eastAsiaTheme="minorHAnsi" w:hAnsi="Arial" w:cs="Arial"/>
                <w:sz w:val="20"/>
                <w:szCs w:val="20"/>
                <w:lang w:val="en-GB"/>
              </w:rPr>
            </w:pPr>
            <w:r>
              <w:rPr>
                <w:rFonts w:ascii="Arial" w:eastAsiaTheme="minorHAnsi" w:hAnsi="Arial" w:cs="Arial"/>
                <w:noProof/>
                <w:sz w:val="20"/>
                <w:szCs w:val="20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 wp14:anchorId="3FA45F74" wp14:editId="1FEEB41E">
                      <wp:simplePos x="0" y="0"/>
                      <wp:positionH relativeFrom="column">
                        <wp:posOffset>-34925</wp:posOffset>
                      </wp:positionH>
                      <wp:positionV relativeFrom="paragraph">
                        <wp:posOffset>-5715</wp:posOffset>
                      </wp:positionV>
                      <wp:extent cx="6172200" cy="1809750"/>
                      <wp:effectExtent l="0" t="0" r="19050" b="19050"/>
                      <wp:wrapNone/>
                      <wp:docPr id="107" name="Text Box 1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172200" cy="18097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E4CBA" w:rsidRDefault="005E4CBA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4F79C72" wp14:editId="0A39A73F">
                                        <wp:extent cx="2971800" cy="1762125"/>
                                        <wp:effectExtent l="0" t="0" r="0" b="9525"/>
                                        <wp:docPr id="108" name="Picture 10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72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971800" cy="17621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Pr="00E01023">
                                    <w:rPr>
                                      <w:noProof/>
                                      <w:lang w:val="en-GB" w:eastAsia="en-GB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0D1C997" wp14:editId="6B2F9E6A">
                                        <wp:extent cx="2952750" cy="1743075"/>
                                        <wp:effectExtent l="0" t="0" r="0" b="9525"/>
                                        <wp:docPr id="109" name="Picture 10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73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952750" cy="17430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A45F74" id="Text Box 107" o:spid="_x0000_s1063" type="#_x0000_t202" style="position:absolute;left:0;text-align:left;margin-left:-2.75pt;margin-top:-.45pt;width:486pt;height:142.5pt;z-index:2517186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r5ukQIAAL8FAAAOAAAAZHJzL2Uyb0RvYy54bWysVNtOGzEQfa/Uf7D8XjYJl0DEBqUgqkoI&#10;UKHi2fHayapej2s7yaZf32NvEgJFqqj6sjv2nBnPnLmcX7SNYUvlQ0225P2DHmfKSqpqOyv598fr&#10;T6echShsJQxZVfK1Cvxi/PHD+cqN1IDmZCrlGZzYMFq5ks9jdKOiCHKuGhEOyCkLpSbfiIijnxWV&#10;Fyt4b0wx6PVOihX5ynmSKgTcXnVKPs7+tVYy3mkdVGSm5Igt5q/P32n6FuNzMZp54ea13IQh/iGK&#10;RtQWj+5cXYko2MLXf7hqaukpkI4HkpqCtK6lyjkgm37vVTYPc+FUzgXkBLejKfw/t/J2ee9ZXaF2&#10;vSFnVjQo0qNqI/tMLUt3YGjlwgjABwdobKEAensfcJkSb7Vv0h8pMejB9XrHb3IncXnSHw5QNM4k&#10;dP3T3tnwOFegeDZ3PsQvihqWhJJ7FDDzKpY3ISIUQLeQ9FogU1fXtTH5kJpGXRrPlgLlNjEHCYsX&#10;KGPZCqEc4um/eZjO3vAAf8YmS5XbaxNWoqijIktxbVTCGPtNadCbGXkjRiGlsrs4MzqhNDJ6j+EG&#10;/xzVe4y7PGCRXyYbd8ZNbcl3LL2ktvqxJUZ3eBRmL+8kxnba5r463LXQlKo1OshTN4XByesaVb4R&#10;Id4Lj7FDZ2CVxDt8tCFUiTYSZ3Pyv966T3hMA7ScrTDGJQ8/F8IrzsxXizk56x8dpbnPh6Pj4QAH&#10;v6+Z7mvsorkktE4fS8vJLCZ8NFtRe2qesHEm6VWohJV4u+RxK17GbrlgY0k1mWQQJt2JeGMfnEyu&#10;E82phx/bJ+HdptEjZuSWtgMvRq/6vcMmS0uTRSRd52FIRHesbgqALZFnZLPR0hraP2fU894d/wYA&#10;AP//AwBQSwMEFAAGAAgAAAAhAGS61fveAAAACAEAAA8AAABkcnMvZG93bnJldi54bWxMj0FLw0AQ&#10;he8F/8Mygrd205qGNGZTgiKCFcTqxds0GZNgdjZkt2367x1Pehoe7/Hme/l2sr060eg7xwaWiwgU&#10;ceXqjhsDH++P8xSUD8g19o7JwIU8bIurWY5Z7c78Rqd9aJSUsM/QQBvCkGntq5Ys+oUbiMX7cqPF&#10;IHJsdD3iWcptr1dRlGiLHcuHFge6b6n63h+tgef4Ex9uw44ugafXsnxKh9i/GHNzPZV3oAJN4S8M&#10;v/iCDoUwHdyRa696A/P1WpJyN6DE3iSJ6IOBVRovQRe5/j+g+AEAAP//AwBQSwECLQAUAAYACAAA&#10;ACEAtoM4kv4AAADhAQAAEwAAAAAAAAAAAAAAAAAAAAAAW0NvbnRlbnRfVHlwZXNdLnhtbFBLAQIt&#10;ABQABgAIAAAAIQA4/SH/1gAAAJQBAAALAAAAAAAAAAAAAAAAAC8BAABfcmVscy8ucmVsc1BLAQIt&#10;ABQABgAIAAAAIQCybr5ukQIAAL8FAAAOAAAAAAAAAAAAAAAAAC4CAABkcnMvZTJvRG9jLnhtbFBL&#10;AQItABQABgAIAAAAIQBkutX73gAAAAgBAAAPAAAAAAAAAAAAAAAAAOsEAABkcnMvZG93bnJldi54&#10;bWxQSwUGAAAAAAQABADzAAAA9gUAAAAA&#10;" fillcolor="white [3201]" strokecolor="white [3212]" strokeweight=".5pt">
                      <v:textbox>
                        <w:txbxContent>
                          <w:p w:rsidR="005E4CBA" w:rsidRDefault="005E4CBA"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64F79C72" wp14:editId="0A39A73F">
                                  <wp:extent cx="2971800" cy="1762125"/>
                                  <wp:effectExtent l="0" t="0" r="0" b="9525"/>
                                  <wp:docPr id="108" name="Picture 10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7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71800" cy="17621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E01023">
                              <w:rPr>
                                <w:noProof/>
                                <w:lang w:val="en-GB" w:eastAsia="en-GB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60D1C997" wp14:editId="6B2F9E6A">
                                  <wp:extent cx="2952750" cy="1743075"/>
                                  <wp:effectExtent l="0" t="0" r="0" b="9525"/>
                                  <wp:docPr id="109" name="Picture 10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7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52750" cy="17430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846026" w:rsidRDefault="00846026" w:rsidP="00A63B9C">
            <w:pPr>
              <w:pStyle w:val="NoSpacing"/>
              <w:spacing w:line="276" w:lineRule="auto"/>
              <w:jc w:val="both"/>
              <w:rPr>
                <w:rFonts w:ascii="Arial" w:eastAsiaTheme="minorHAnsi" w:hAnsi="Arial" w:cs="Arial"/>
                <w:sz w:val="20"/>
                <w:szCs w:val="20"/>
                <w:lang w:val="en-GB"/>
              </w:rPr>
            </w:pPr>
          </w:p>
          <w:p w:rsidR="00846026" w:rsidRDefault="00846026" w:rsidP="00A63B9C">
            <w:pPr>
              <w:pStyle w:val="NoSpacing"/>
              <w:spacing w:line="276" w:lineRule="auto"/>
              <w:jc w:val="both"/>
              <w:rPr>
                <w:rFonts w:ascii="Arial" w:eastAsiaTheme="minorHAnsi" w:hAnsi="Arial" w:cs="Arial"/>
                <w:sz w:val="20"/>
                <w:szCs w:val="20"/>
                <w:lang w:val="en-GB"/>
              </w:rPr>
            </w:pPr>
          </w:p>
          <w:p w:rsidR="00846026" w:rsidRDefault="00846026" w:rsidP="00A63B9C">
            <w:pPr>
              <w:pStyle w:val="NoSpacing"/>
              <w:spacing w:line="276" w:lineRule="auto"/>
              <w:jc w:val="both"/>
              <w:rPr>
                <w:rFonts w:ascii="Arial" w:eastAsiaTheme="minorHAnsi" w:hAnsi="Arial" w:cs="Arial"/>
                <w:sz w:val="20"/>
                <w:szCs w:val="20"/>
                <w:lang w:val="en-GB"/>
              </w:rPr>
            </w:pPr>
          </w:p>
          <w:p w:rsidR="00846026" w:rsidRDefault="00846026" w:rsidP="00A63B9C">
            <w:pPr>
              <w:pStyle w:val="NoSpacing"/>
              <w:spacing w:line="276" w:lineRule="auto"/>
              <w:jc w:val="both"/>
              <w:rPr>
                <w:rFonts w:ascii="Arial" w:eastAsiaTheme="minorHAnsi" w:hAnsi="Arial" w:cs="Arial"/>
                <w:sz w:val="20"/>
                <w:szCs w:val="20"/>
                <w:lang w:val="en-GB"/>
              </w:rPr>
            </w:pPr>
          </w:p>
          <w:p w:rsidR="00846026" w:rsidRDefault="00846026" w:rsidP="00A63B9C">
            <w:pPr>
              <w:pStyle w:val="NoSpacing"/>
              <w:spacing w:line="276" w:lineRule="auto"/>
              <w:jc w:val="both"/>
              <w:rPr>
                <w:rFonts w:ascii="Arial" w:eastAsiaTheme="minorHAnsi" w:hAnsi="Arial" w:cs="Arial"/>
                <w:sz w:val="20"/>
                <w:szCs w:val="20"/>
                <w:lang w:val="en-GB"/>
              </w:rPr>
            </w:pPr>
          </w:p>
          <w:p w:rsidR="00846026" w:rsidRDefault="00846026" w:rsidP="00A63B9C">
            <w:pPr>
              <w:pStyle w:val="NoSpacing"/>
              <w:spacing w:line="276" w:lineRule="auto"/>
              <w:jc w:val="both"/>
              <w:rPr>
                <w:rFonts w:ascii="Arial" w:eastAsiaTheme="minorHAnsi" w:hAnsi="Arial" w:cs="Arial"/>
                <w:sz w:val="20"/>
                <w:szCs w:val="20"/>
                <w:lang w:val="en-GB"/>
              </w:rPr>
            </w:pPr>
          </w:p>
          <w:p w:rsidR="00846026" w:rsidRDefault="00846026" w:rsidP="00A63B9C">
            <w:pPr>
              <w:pStyle w:val="NoSpacing"/>
              <w:spacing w:line="276" w:lineRule="auto"/>
              <w:jc w:val="both"/>
              <w:rPr>
                <w:rFonts w:ascii="Arial" w:eastAsiaTheme="minorHAnsi" w:hAnsi="Arial" w:cs="Arial"/>
                <w:sz w:val="20"/>
                <w:szCs w:val="20"/>
                <w:lang w:val="en-GB"/>
              </w:rPr>
            </w:pPr>
          </w:p>
          <w:p w:rsidR="00846026" w:rsidRDefault="00846026" w:rsidP="00A63B9C">
            <w:pPr>
              <w:pStyle w:val="NoSpacing"/>
              <w:spacing w:line="276" w:lineRule="auto"/>
              <w:jc w:val="both"/>
              <w:rPr>
                <w:rFonts w:ascii="Arial" w:eastAsiaTheme="minorHAnsi" w:hAnsi="Arial" w:cs="Arial"/>
                <w:sz w:val="20"/>
                <w:szCs w:val="20"/>
                <w:lang w:val="en-GB"/>
              </w:rPr>
            </w:pPr>
          </w:p>
          <w:p w:rsidR="00846026" w:rsidRDefault="00846026" w:rsidP="00A63B9C">
            <w:pPr>
              <w:pStyle w:val="NoSpacing"/>
              <w:spacing w:line="276" w:lineRule="auto"/>
              <w:jc w:val="both"/>
              <w:rPr>
                <w:rFonts w:ascii="Arial" w:eastAsiaTheme="minorHAnsi" w:hAnsi="Arial" w:cs="Arial"/>
                <w:sz w:val="20"/>
                <w:szCs w:val="20"/>
                <w:lang w:val="en-GB"/>
              </w:rPr>
            </w:pPr>
          </w:p>
          <w:p w:rsidR="00E01023" w:rsidRDefault="00E01023" w:rsidP="00A63B9C">
            <w:pPr>
              <w:pStyle w:val="NoSpacing"/>
              <w:spacing w:line="276" w:lineRule="auto"/>
              <w:jc w:val="both"/>
              <w:rPr>
                <w:rFonts w:ascii="Arial" w:eastAsiaTheme="minorHAnsi" w:hAnsi="Arial" w:cs="Arial"/>
                <w:sz w:val="20"/>
                <w:szCs w:val="20"/>
                <w:lang w:val="en-GB"/>
              </w:rPr>
            </w:pPr>
          </w:p>
          <w:p w:rsidR="00E01023" w:rsidRDefault="00E01023" w:rsidP="00A63B9C">
            <w:pPr>
              <w:pStyle w:val="NoSpacing"/>
              <w:spacing w:line="276" w:lineRule="auto"/>
              <w:jc w:val="both"/>
              <w:rPr>
                <w:rFonts w:ascii="Arial" w:eastAsiaTheme="minorHAnsi" w:hAnsi="Arial" w:cs="Arial"/>
                <w:sz w:val="20"/>
                <w:szCs w:val="20"/>
                <w:lang w:val="en-GB"/>
              </w:rPr>
            </w:pPr>
            <w:r>
              <w:rPr>
                <w:rFonts w:ascii="Arial" w:eastAsiaTheme="minorHAnsi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 wp14:anchorId="2380A79C" wp14:editId="19AAD4CE">
                      <wp:simplePos x="0" y="0"/>
                      <wp:positionH relativeFrom="column">
                        <wp:posOffset>-34924</wp:posOffset>
                      </wp:positionH>
                      <wp:positionV relativeFrom="paragraph">
                        <wp:posOffset>99695</wp:posOffset>
                      </wp:positionV>
                      <wp:extent cx="6172200" cy="1895475"/>
                      <wp:effectExtent l="0" t="0" r="19050" b="28575"/>
                      <wp:wrapNone/>
                      <wp:docPr id="110" name="Text Box 1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172200" cy="18954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E4CBA" w:rsidRDefault="005E4CBA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9CC3D35" wp14:editId="5B551A74">
                                        <wp:extent cx="2971800" cy="1790700"/>
                                        <wp:effectExtent l="0" t="0" r="0" b="0"/>
                                        <wp:docPr id="112" name="Picture 11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7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971800" cy="17907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AE4CC2C" wp14:editId="6679B3BC">
                                        <wp:extent cx="2981325" cy="1781175"/>
                                        <wp:effectExtent l="0" t="0" r="9525" b="9525"/>
                                        <wp:docPr id="114" name="Picture 11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7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981325" cy="17811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380A79C" id="Text Box 110" o:spid="_x0000_s1064" type="#_x0000_t202" style="position:absolute;left:0;text-align:left;margin-left:-2.75pt;margin-top:7.85pt;width:486pt;height:149.2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FXOlgIAAL8FAAAOAAAAZHJzL2Uyb0RvYy54bWysVF1v2yAUfZ+0/4B4Xx2nST+iOlXWqtOk&#10;qq3WTn0mGBJrGBiQ2Nmv7wE7H+360mkvNnAPh3vP/bi4bGtF1sL5yuiC5kcDSoTmpqz0oqA/n26+&#10;nFHiA9MlU0aLgm6Ep5fTz58uGjsRQ7M0qhSOgET7SWMLugzBTrLM86WomT8yVmgYpXE1C9i6RVY6&#10;1oC9VtlwMDjJGuNK6wwX3uP0ujPSaeKXUvBwL6UXgaiCwreQvi595/GbTS/YZOGYXVa8d4P9gxc1&#10;qzQe3VFds8DIylV/UdUVd8YbGY64qTMjZcVFigHR5IM30TwumRUpFojj7U4m//9o+d36wZGqRO5y&#10;6KNZjSQ9iTaQr6Yl8QwKNdZPAHy0gIYWBqC35x6HMfBWujr+ERKBHVybnb6RjuPwJD8dImmUcNjy&#10;s/Px6HQcebL9det8+CZMTeKioA4JTLqy9a0PHXQLia95o6ryplIqbWLRiCvlyJoh3SokJ0H+CqU0&#10;aeDK8XiQiF/ZUtntGeaLdxjAp3R8TqTy6t2KEnVSpFXYKBExSv8QEvImRd7xkXEu9M7PhI4oiYg+&#10;crHH7736yOUuDtxILxsddpfrShvXqfRa2vLXVhjZ4ZHDg7jjMrTzNtXV8dm2VOam3KCCnOm60Ft+&#10;UyHLt8yHB+bQdqgMjJJwj49UBlky/YqSpXF/3juPeHQDrJQ0aOOC+t8r5gQl6rtGn5znoxFoQ9qM&#10;xqdDbNyhZX5o0av6yqB0cgwty9My4oPaLqUz9TMmziy+ChPTHG8XNGyXV6EbLphYXMxmCYROtyzc&#10;6kfLI3WUOdbwU/vMnO0LPaBH7sy24dnkTb132HhTm9kqGFmlZohCd6r2CcCUSO3UT7Q4hg73CbWf&#10;u9MXAAAA//8DAFBLAwQUAAYACAAAACEAN5UyVN8AAAAJAQAADwAAAGRycy9kb3ducmV2LnhtbEyP&#10;QUvDQBCF74L/YRnBW7tpm8QasylBEcEKYvXibZqMSTA7G7LbNv33jic9znuPN9/LN5Pt1ZFG3zk2&#10;sJhHoIgrV3fcGPh4f5ytQfmAXGPvmAycycOmuLzIMavdid/ouAuNkhL2GRpoQxgyrX3VkkU/dwOx&#10;eF9utBjkHBtdj3iSctvrZRSl2mLH8qHFge5bqr53B2vgOf7Eh1XY0jnw9FqWT+sh9i/GXF9N5R2o&#10;QFP4C8MvvqBDIUx7d+Daq97ALEkkKXpyA0r82zQVYW9gtYiXoItc/19Q/AAAAP//AwBQSwECLQAU&#10;AAYACAAAACEAtoM4kv4AAADhAQAAEwAAAAAAAAAAAAAAAAAAAAAAW0NvbnRlbnRfVHlwZXNdLnht&#10;bFBLAQItABQABgAIAAAAIQA4/SH/1gAAAJQBAAALAAAAAAAAAAAAAAAAAC8BAABfcmVscy8ucmVs&#10;c1BLAQItABQABgAIAAAAIQCSZFXOlgIAAL8FAAAOAAAAAAAAAAAAAAAAAC4CAABkcnMvZTJvRG9j&#10;LnhtbFBLAQItABQABgAIAAAAIQA3lTJU3wAAAAkBAAAPAAAAAAAAAAAAAAAAAPAEAABkcnMvZG93&#10;bnJldi54bWxQSwUGAAAAAAQABADzAAAA/AUAAAAA&#10;" fillcolor="white [3201]" strokecolor="white [3212]" strokeweight=".5pt">
                      <v:textbox>
                        <w:txbxContent>
                          <w:p w:rsidR="005E4CBA" w:rsidRDefault="005E4CBA"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69CC3D35" wp14:editId="5B551A74">
                                  <wp:extent cx="2971800" cy="1790700"/>
                                  <wp:effectExtent l="0" t="0" r="0" b="0"/>
                                  <wp:docPr id="112" name="Picture 1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7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71800" cy="17907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6AE4CC2C" wp14:editId="6679B3BC">
                                  <wp:extent cx="2981325" cy="1781175"/>
                                  <wp:effectExtent l="0" t="0" r="9525" b="9525"/>
                                  <wp:docPr id="114" name="Picture 1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7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81325" cy="17811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E01023" w:rsidRDefault="00E01023" w:rsidP="00A63B9C">
            <w:pPr>
              <w:pStyle w:val="NoSpacing"/>
              <w:spacing w:line="276" w:lineRule="auto"/>
              <w:jc w:val="both"/>
              <w:rPr>
                <w:rFonts w:ascii="Arial" w:eastAsiaTheme="minorHAnsi" w:hAnsi="Arial" w:cs="Arial"/>
                <w:sz w:val="20"/>
                <w:szCs w:val="20"/>
                <w:lang w:val="en-GB"/>
              </w:rPr>
            </w:pPr>
          </w:p>
          <w:p w:rsidR="00E01023" w:rsidRDefault="00E01023" w:rsidP="00A63B9C">
            <w:pPr>
              <w:pStyle w:val="NoSpacing"/>
              <w:spacing w:line="276" w:lineRule="auto"/>
              <w:jc w:val="both"/>
              <w:rPr>
                <w:rFonts w:ascii="Arial" w:eastAsiaTheme="minorHAnsi" w:hAnsi="Arial" w:cs="Arial"/>
                <w:sz w:val="20"/>
                <w:szCs w:val="20"/>
                <w:lang w:val="en-GB"/>
              </w:rPr>
            </w:pPr>
          </w:p>
          <w:p w:rsidR="00E01023" w:rsidRDefault="00E01023" w:rsidP="00A63B9C">
            <w:pPr>
              <w:pStyle w:val="NoSpacing"/>
              <w:spacing w:line="276" w:lineRule="auto"/>
              <w:jc w:val="both"/>
              <w:rPr>
                <w:rFonts w:ascii="Arial" w:eastAsiaTheme="minorHAnsi" w:hAnsi="Arial" w:cs="Arial"/>
                <w:sz w:val="20"/>
                <w:szCs w:val="20"/>
                <w:lang w:val="en-GB"/>
              </w:rPr>
            </w:pPr>
          </w:p>
          <w:p w:rsidR="00E01023" w:rsidRDefault="00E01023" w:rsidP="00A63B9C">
            <w:pPr>
              <w:pStyle w:val="NoSpacing"/>
              <w:spacing w:line="276" w:lineRule="auto"/>
              <w:jc w:val="both"/>
              <w:rPr>
                <w:rFonts w:ascii="Arial" w:eastAsiaTheme="minorHAnsi" w:hAnsi="Arial" w:cs="Arial"/>
                <w:sz w:val="20"/>
                <w:szCs w:val="20"/>
                <w:lang w:val="en-GB"/>
              </w:rPr>
            </w:pPr>
          </w:p>
          <w:p w:rsidR="00E01023" w:rsidRDefault="00E01023" w:rsidP="00A63B9C">
            <w:pPr>
              <w:pStyle w:val="NoSpacing"/>
              <w:spacing w:line="276" w:lineRule="auto"/>
              <w:jc w:val="both"/>
              <w:rPr>
                <w:rFonts w:ascii="Arial" w:eastAsiaTheme="minorHAnsi" w:hAnsi="Arial" w:cs="Arial"/>
                <w:sz w:val="20"/>
                <w:szCs w:val="20"/>
                <w:lang w:val="en-GB"/>
              </w:rPr>
            </w:pPr>
          </w:p>
          <w:p w:rsidR="00E01023" w:rsidRDefault="00E01023" w:rsidP="00A63B9C">
            <w:pPr>
              <w:pStyle w:val="NoSpacing"/>
              <w:spacing w:line="276" w:lineRule="auto"/>
              <w:jc w:val="both"/>
              <w:rPr>
                <w:rFonts w:ascii="Arial" w:eastAsiaTheme="minorHAnsi" w:hAnsi="Arial" w:cs="Arial"/>
                <w:sz w:val="20"/>
                <w:szCs w:val="20"/>
                <w:lang w:val="en-GB"/>
              </w:rPr>
            </w:pPr>
          </w:p>
          <w:p w:rsidR="00E01023" w:rsidRDefault="00E01023" w:rsidP="00A63B9C">
            <w:pPr>
              <w:pStyle w:val="NoSpacing"/>
              <w:spacing w:line="276" w:lineRule="auto"/>
              <w:jc w:val="both"/>
              <w:rPr>
                <w:rFonts w:ascii="Arial" w:eastAsiaTheme="minorHAnsi" w:hAnsi="Arial" w:cs="Arial"/>
                <w:sz w:val="20"/>
                <w:szCs w:val="20"/>
                <w:lang w:val="en-GB"/>
              </w:rPr>
            </w:pPr>
          </w:p>
          <w:p w:rsidR="00E01023" w:rsidRDefault="00E01023" w:rsidP="00A63B9C">
            <w:pPr>
              <w:pStyle w:val="NoSpacing"/>
              <w:spacing w:line="276" w:lineRule="auto"/>
              <w:jc w:val="both"/>
              <w:rPr>
                <w:rFonts w:ascii="Arial" w:eastAsiaTheme="minorHAnsi" w:hAnsi="Arial" w:cs="Arial"/>
                <w:sz w:val="20"/>
                <w:szCs w:val="20"/>
                <w:lang w:val="en-GB"/>
              </w:rPr>
            </w:pPr>
          </w:p>
          <w:p w:rsidR="00E01023" w:rsidRDefault="00E01023" w:rsidP="00A63B9C">
            <w:pPr>
              <w:pStyle w:val="NoSpacing"/>
              <w:spacing w:line="276" w:lineRule="auto"/>
              <w:jc w:val="both"/>
              <w:rPr>
                <w:rFonts w:ascii="Arial" w:eastAsiaTheme="minorHAnsi" w:hAnsi="Arial" w:cs="Arial"/>
                <w:sz w:val="20"/>
                <w:szCs w:val="20"/>
                <w:lang w:val="en-GB"/>
              </w:rPr>
            </w:pPr>
          </w:p>
          <w:p w:rsidR="00E01023" w:rsidRDefault="00E01023" w:rsidP="00A63B9C">
            <w:pPr>
              <w:pStyle w:val="NoSpacing"/>
              <w:spacing w:line="276" w:lineRule="auto"/>
              <w:jc w:val="both"/>
              <w:rPr>
                <w:rFonts w:ascii="Arial" w:eastAsiaTheme="minorHAnsi" w:hAnsi="Arial" w:cs="Arial"/>
                <w:sz w:val="20"/>
                <w:szCs w:val="20"/>
                <w:lang w:val="en-GB"/>
              </w:rPr>
            </w:pPr>
          </w:p>
          <w:p w:rsidR="00E01023" w:rsidRDefault="00E01023" w:rsidP="00A63B9C">
            <w:pPr>
              <w:pStyle w:val="NoSpacing"/>
              <w:spacing w:line="276" w:lineRule="auto"/>
              <w:jc w:val="both"/>
              <w:rPr>
                <w:rFonts w:ascii="Arial" w:eastAsiaTheme="minorHAnsi" w:hAnsi="Arial" w:cs="Arial"/>
                <w:sz w:val="20"/>
                <w:szCs w:val="20"/>
                <w:lang w:val="en-GB"/>
              </w:rPr>
            </w:pPr>
          </w:p>
          <w:p w:rsidR="00E01023" w:rsidRDefault="004B2D0E" w:rsidP="00A63B9C">
            <w:pPr>
              <w:pStyle w:val="NoSpacing"/>
              <w:spacing w:line="276" w:lineRule="auto"/>
              <w:jc w:val="both"/>
              <w:rPr>
                <w:rFonts w:ascii="Arial" w:eastAsiaTheme="minorHAnsi" w:hAnsi="Arial" w:cs="Arial"/>
                <w:sz w:val="20"/>
                <w:szCs w:val="20"/>
                <w:lang w:val="en-GB"/>
              </w:rPr>
            </w:pPr>
            <w:r>
              <w:rPr>
                <w:rFonts w:ascii="Arial" w:eastAsiaTheme="minorHAnsi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 wp14:anchorId="49B2A11A" wp14:editId="64DB3A1C">
                      <wp:simplePos x="0" y="0"/>
                      <wp:positionH relativeFrom="column">
                        <wp:posOffset>-34925</wp:posOffset>
                      </wp:positionH>
                      <wp:positionV relativeFrom="paragraph">
                        <wp:posOffset>113031</wp:posOffset>
                      </wp:positionV>
                      <wp:extent cx="6172200" cy="1866900"/>
                      <wp:effectExtent l="0" t="0" r="19050" b="19050"/>
                      <wp:wrapNone/>
                      <wp:docPr id="111" name="Text Box 1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172200" cy="18669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E4CBA" w:rsidRDefault="005E4CBA" w:rsidP="004B2D0E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95FC937" wp14:editId="3AB6FDF3">
                                        <wp:extent cx="2971800" cy="1733550"/>
                                        <wp:effectExtent l="0" t="0" r="0" b="0"/>
                                        <wp:docPr id="115" name="Picture 11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8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971800" cy="17335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9392B3F" wp14:editId="413CCCCE">
                                        <wp:extent cx="2971800" cy="1724025"/>
                                        <wp:effectExtent l="0" t="0" r="0" b="9525"/>
                                        <wp:docPr id="116" name="Picture 11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81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971800" cy="17240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9B2A11A" id="Text Box 111" o:spid="_x0000_s1065" type="#_x0000_t202" style="position:absolute;left:0;text-align:left;margin-left:-2.75pt;margin-top:8.9pt;width:486pt;height:147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X2ylQIAAL8FAAAOAAAAZHJzL2Uyb0RvYy54bWysVF1P2zAUfZ+0/2D5faQp0EFFijoQ0yQE&#10;aDDx7Dp2G82xPdtt0v36HTtJWxgvTHtJbN/j43vP/bi4bGtFNsL5yuiC5kcjSoTmpqz0sqA/nm4+&#10;nVHiA9MlU0aLgm6Fp5ezjx8uGjsVY7MyqhSOgET7aWMLugrBTrPM85WomT8yVmgYpXE1C9i6ZVY6&#10;1oC9Vtl4NJpkjXGldYYL73F63RnpLPFLKXi4l9KLQFRB4VtIX5e+i/jNZhdsunTMrireu8H+wYua&#10;VRqP7qiuWWBk7aq/qOqKO+ONDEfc1JmRsuIixYBo8tGraB5XzIoUC8TxdieT/3+0/G7z4EhVInd5&#10;TolmNZL0JNpAvpiWxDMo1Fg/BfDRAhpaGIAezj0OY+CtdHX8IyQCO7Te7vSNdByHk/zzGEmjhMOW&#10;n00m59iAP9tft86Hr8LUJC4K6pDApCvb3PrQQQdIfM0bVZU3lVJpE4tGXClHNgzpViE5CfIXKKVJ&#10;A1eOT0eJ+IUtld2eYbF8gwF8SsfnRCqv3q0oUSdFWoWtEhGj9HchIW9S5A0fGedC7/xM6IiSiOg9&#10;F3v83qv3XO7iwI30stFhd7mutHGdSi+lLX8OwsgOjxwexB2XoV20qa6Oz4dSWZhyiwpyputCb/lN&#10;hSzfMh8emEPboTIwSsI9PlIZZMn0K0pWxv1+6zzi0Q2wUtKgjQvqf62ZE5Sobxp9cp6fnMS+T5uT&#10;089jbNyhZXFo0ev6yqB00AnwLi0jPqhhKZ2pnzFx5vFVmJjmeLugYVhehW64YGJxMZ8nEDrdsnCr&#10;Hy2P1FHmWMNP7TNzti/0gB65M0PDs+mreu+w8aY283UwskrNEIXuVO0TgCmR2qmfaHEMHe4Taj93&#10;Z38AAAD//wMAUEsDBBQABgAIAAAAIQB4Z1kq3wAAAAkBAAAPAAAAZHJzL2Rvd25yZXYueG1sTI9B&#10;S8NAEIXvgv9hGcFbu4ltY4zZlKCIoILY9uJtmoxJMDsbsts2/feOJz3Oe48338vXk+3VkUbfOTYQ&#10;zyNQxJWrO24M7LZPsxSUD8g19o7JwJk8rIvLixyz2p34g46b0CgpYZ+hgTaEIdPaVy1Z9HM3EIv3&#10;5UaLQc6x0fWIJym3vb6JokRb7Fg+tDjQQ0vV9+ZgDbwsP/FxEV7pHHh6L8vndFj6N2Our6byHlSg&#10;KfyF4Rdf0KEQpr07cO1Vb2C2WklS9FtZIP5dkoiwN7CI4xR0kev/C4ofAAAA//8DAFBLAQItABQA&#10;BgAIAAAAIQC2gziS/gAAAOEBAAATAAAAAAAAAAAAAAAAAAAAAABbQ29udGVudF9UeXBlc10ueG1s&#10;UEsBAi0AFAAGAAgAAAAhADj9If/WAAAAlAEAAAsAAAAAAAAAAAAAAAAALwEAAF9yZWxzLy5yZWxz&#10;UEsBAi0AFAAGAAgAAAAhAJZVfbKVAgAAvwUAAA4AAAAAAAAAAAAAAAAALgIAAGRycy9lMm9Eb2Mu&#10;eG1sUEsBAi0AFAAGAAgAAAAhAHhnWSrfAAAACQEAAA8AAAAAAAAAAAAAAAAA7wQAAGRycy9kb3du&#10;cmV2LnhtbFBLBQYAAAAABAAEAPMAAAD7BQAAAAA=&#10;" fillcolor="white [3201]" strokecolor="white [3212]" strokeweight=".5pt">
                      <v:textbox>
                        <w:txbxContent>
                          <w:p w:rsidR="005E4CBA" w:rsidRDefault="005E4CBA" w:rsidP="004B2D0E"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095FC937" wp14:editId="3AB6FDF3">
                                  <wp:extent cx="2971800" cy="1733550"/>
                                  <wp:effectExtent l="0" t="0" r="0" b="0"/>
                                  <wp:docPr id="115" name="Picture 1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8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71800" cy="17335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19392B3F" wp14:editId="413CCCCE">
                                  <wp:extent cx="2971800" cy="1724025"/>
                                  <wp:effectExtent l="0" t="0" r="0" b="9525"/>
                                  <wp:docPr id="116" name="Picture 1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8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71800" cy="17240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E01023" w:rsidRDefault="00E01023" w:rsidP="00A63B9C">
            <w:pPr>
              <w:pStyle w:val="NoSpacing"/>
              <w:spacing w:line="276" w:lineRule="auto"/>
              <w:jc w:val="both"/>
              <w:rPr>
                <w:rFonts w:ascii="Arial" w:eastAsiaTheme="minorHAnsi" w:hAnsi="Arial" w:cs="Arial"/>
                <w:sz w:val="20"/>
                <w:szCs w:val="20"/>
                <w:lang w:val="en-GB"/>
              </w:rPr>
            </w:pPr>
          </w:p>
          <w:p w:rsidR="00E01023" w:rsidRDefault="00E01023" w:rsidP="00A63B9C">
            <w:pPr>
              <w:pStyle w:val="NoSpacing"/>
              <w:spacing w:line="276" w:lineRule="auto"/>
              <w:jc w:val="both"/>
              <w:rPr>
                <w:rFonts w:ascii="Arial" w:eastAsiaTheme="minorHAnsi" w:hAnsi="Arial" w:cs="Arial"/>
                <w:sz w:val="20"/>
                <w:szCs w:val="20"/>
                <w:lang w:val="en-GB"/>
              </w:rPr>
            </w:pPr>
          </w:p>
          <w:p w:rsidR="00E01023" w:rsidRDefault="00E01023" w:rsidP="00A63B9C">
            <w:pPr>
              <w:pStyle w:val="NoSpacing"/>
              <w:spacing w:line="276" w:lineRule="auto"/>
              <w:jc w:val="both"/>
              <w:rPr>
                <w:rFonts w:ascii="Arial" w:eastAsiaTheme="minorHAnsi" w:hAnsi="Arial" w:cs="Arial"/>
                <w:sz w:val="20"/>
                <w:szCs w:val="20"/>
                <w:lang w:val="en-GB"/>
              </w:rPr>
            </w:pPr>
          </w:p>
          <w:p w:rsidR="00E01023" w:rsidRDefault="00E01023" w:rsidP="00A63B9C">
            <w:pPr>
              <w:pStyle w:val="NoSpacing"/>
              <w:spacing w:line="276" w:lineRule="auto"/>
              <w:jc w:val="both"/>
              <w:rPr>
                <w:rFonts w:ascii="Arial" w:eastAsiaTheme="minorHAnsi" w:hAnsi="Arial" w:cs="Arial"/>
                <w:sz w:val="20"/>
                <w:szCs w:val="20"/>
                <w:lang w:val="en-GB"/>
              </w:rPr>
            </w:pPr>
          </w:p>
          <w:p w:rsidR="00E01023" w:rsidRDefault="00E01023" w:rsidP="00A63B9C">
            <w:pPr>
              <w:pStyle w:val="NoSpacing"/>
              <w:spacing w:line="276" w:lineRule="auto"/>
              <w:jc w:val="both"/>
              <w:rPr>
                <w:rFonts w:ascii="Arial" w:eastAsiaTheme="minorHAnsi" w:hAnsi="Arial" w:cs="Arial"/>
                <w:sz w:val="20"/>
                <w:szCs w:val="20"/>
                <w:lang w:val="en-GB"/>
              </w:rPr>
            </w:pPr>
          </w:p>
          <w:p w:rsidR="00E01023" w:rsidRDefault="00E01023" w:rsidP="00A63B9C">
            <w:pPr>
              <w:pStyle w:val="NoSpacing"/>
              <w:spacing w:line="276" w:lineRule="auto"/>
              <w:jc w:val="both"/>
              <w:rPr>
                <w:rFonts w:ascii="Arial" w:eastAsiaTheme="minorHAnsi" w:hAnsi="Arial" w:cs="Arial"/>
                <w:sz w:val="20"/>
                <w:szCs w:val="20"/>
                <w:lang w:val="en-GB"/>
              </w:rPr>
            </w:pPr>
          </w:p>
          <w:p w:rsidR="00E01023" w:rsidRDefault="00E01023" w:rsidP="00A63B9C">
            <w:pPr>
              <w:pStyle w:val="NoSpacing"/>
              <w:spacing w:line="276" w:lineRule="auto"/>
              <w:jc w:val="both"/>
              <w:rPr>
                <w:rFonts w:ascii="Arial" w:eastAsiaTheme="minorHAnsi" w:hAnsi="Arial" w:cs="Arial"/>
                <w:sz w:val="20"/>
                <w:szCs w:val="20"/>
                <w:lang w:val="en-GB"/>
              </w:rPr>
            </w:pPr>
          </w:p>
          <w:p w:rsidR="00E01023" w:rsidRDefault="00E01023" w:rsidP="00A63B9C">
            <w:pPr>
              <w:pStyle w:val="NoSpacing"/>
              <w:spacing w:line="276" w:lineRule="auto"/>
              <w:jc w:val="both"/>
              <w:rPr>
                <w:rFonts w:ascii="Arial" w:eastAsiaTheme="minorHAnsi" w:hAnsi="Arial" w:cs="Arial"/>
                <w:sz w:val="20"/>
                <w:szCs w:val="20"/>
                <w:lang w:val="en-GB"/>
              </w:rPr>
            </w:pPr>
          </w:p>
          <w:p w:rsidR="00E01023" w:rsidRDefault="00E01023" w:rsidP="00A63B9C">
            <w:pPr>
              <w:pStyle w:val="NoSpacing"/>
              <w:spacing w:line="276" w:lineRule="auto"/>
              <w:jc w:val="both"/>
              <w:rPr>
                <w:rFonts w:ascii="Arial" w:eastAsiaTheme="minorHAnsi" w:hAnsi="Arial" w:cs="Arial"/>
                <w:sz w:val="20"/>
                <w:szCs w:val="20"/>
                <w:lang w:val="en-GB"/>
              </w:rPr>
            </w:pPr>
          </w:p>
          <w:p w:rsidR="00E01023" w:rsidRDefault="00E01023" w:rsidP="00A63B9C">
            <w:pPr>
              <w:pStyle w:val="NoSpacing"/>
              <w:spacing w:line="276" w:lineRule="auto"/>
              <w:jc w:val="both"/>
              <w:rPr>
                <w:rFonts w:ascii="Arial" w:eastAsiaTheme="minorHAnsi" w:hAnsi="Arial" w:cs="Arial"/>
                <w:sz w:val="20"/>
                <w:szCs w:val="20"/>
                <w:lang w:val="en-GB"/>
              </w:rPr>
            </w:pPr>
          </w:p>
          <w:p w:rsidR="00E01023" w:rsidRDefault="00E01023" w:rsidP="00A63B9C">
            <w:pPr>
              <w:pStyle w:val="NoSpacing"/>
              <w:spacing w:line="276" w:lineRule="auto"/>
              <w:jc w:val="both"/>
              <w:rPr>
                <w:rFonts w:ascii="Arial" w:eastAsiaTheme="minorHAnsi" w:hAnsi="Arial" w:cs="Arial"/>
                <w:sz w:val="20"/>
                <w:szCs w:val="20"/>
                <w:lang w:val="en-GB"/>
              </w:rPr>
            </w:pPr>
          </w:p>
          <w:p w:rsidR="0099748F" w:rsidRDefault="0099748F" w:rsidP="00A63B9C">
            <w:pPr>
              <w:pStyle w:val="NoSpacing"/>
              <w:spacing w:line="276" w:lineRule="auto"/>
              <w:jc w:val="both"/>
              <w:rPr>
                <w:rFonts w:ascii="Arial" w:eastAsiaTheme="minorHAnsi" w:hAnsi="Arial" w:cs="Arial"/>
                <w:sz w:val="20"/>
                <w:szCs w:val="20"/>
                <w:lang w:val="en-GB"/>
              </w:rPr>
            </w:pPr>
            <w:r w:rsidRPr="001442AE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>ТАЙЛБАР</w:t>
            </w:r>
            <w:r w:rsidR="00846026">
              <w:rPr>
                <w:rFonts w:ascii="Arial" w:eastAsiaTheme="minorHAnsi" w:hAnsi="Arial" w:cs="Arial"/>
                <w:sz w:val="20"/>
                <w:szCs w:val="20"/>
                <w:lang w:val="mn-MN"/>
              </w:rPr>
              <w:t>:</w:t>
            </w:r>
            <w:r w:rsidRPr="001442AE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 xml:space="preserve"> Нэг трансформаторын нэг оруулга дээрх аянгын багасгасан бүрэн</w:t>
            </w:r>
            <w:r w:rsidR="004B2D0E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 xml:space="preserve"> долгион (ББД</w:t>
            </w:r>
            <w:r w:rsidR="00846026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>) ба бүрэн хэрчигд</w:t>
            </w:r>
            <w:r w:rsidR="004B2D0E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>сэн</w:t>
            </w:r>
            <w:r w:rsidR="004B2D0E">
              <w:rPr>
                <w:rFonts w:ascii="Arial" w:eastAsiaTheme="minorHAnsi" w:hAnsi="Arial" w:cs="Arial"/>
                <w:sz w:val="20"/>
                <w:szCs w:val="20"/>
                <w:lang w:val="mn-MN"/>
              </w:rPr>
              <w:t xml:space="preserve"> </w:t>
            </w:r>
            <w:r w:rsidR="004B2D0E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>долгион (БХД</w:t>
            </w:r>
            <w:r w:rsidRPr="001442AE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>)-ны харьцуулалт. Хэрчигдсэн</w:t>
            </w:r>
            <w:r w:rsidR="004B2D0E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 xml:space="preserve"> долгион нь дамжууламжийн хувир </w:t>
            </w:r>
            <w:r w:rsidRPr="001442AE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>галтын</w:t>
            </w:r>
            <w:r w:rsidR="004B2D0E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 xml:space="preserve"> функцийн илүү өндөр давтамжтай</w:t>
            </w:r>
            <w:r w:rsidR="004B2D0E">
              <w:rPr>
                <w:rFonts w:ascii="Arial" w:eastAsiaTheme="minorHAnsi" w:hAnsi="Arial" w:cs="Arial"/>
                <w:sz w:val="20"/>
                <w:szCs w:val="20"/>
                <w:lang w:val="mn-MN"/>
              </w:rPr>
              <w:t xml:space="preserve"> </w:t>
            </w:r>
            <w:r w:rsidRPr="001442AE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>оролтыг аг</w:t>
            </w:r>
            <w:r w:rsidR="004B2D0E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>уулсан байдаг учраас ББД ба ХБД</w:t>
            </w:r>
            <w:r w:rsidRPr="001442AE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>–ны хувиргалтын функцуудын хоорон</w:t>
            </w:r>
            <w:r w:rsidR="004B2D0E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>дох хазайлтууд өндөр давтамжууд</w:t>
            </w:r>
            <w:r w:rsidR="004B2D0E">
              <w:rPr>
                <w:rFonts w:ascii="Arial" w:eastAsiaTheme="minorHAnsi" w:hAnsi="Arial" w:cs="Arial"/>
                <w:sz w:val="20"/>
                <w:szCs w:val="20"/>
                <w:lang w:val="mn-MN"/>
              </w:rPr>
              <w:t xml:space="preserve"> </w:t>
            </w:r>
            <w:r w:rsidRPr="001442AE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>дээр үүсдэг.</w:t>
            </w:r>
          </w:p>
          <w:p w:rsidR="004B2D0E" w:rsidRPr="001442AE" w:rsidRDefault="004B2D0E" w:rsidP="00A63B9C">
            <w:pPr>
              <w:pStyle w:val="NoSpacing"/>
              <w:spacing w:line="276" w:lineRule="auto"/>
              <w:jc w:val="both"/>
              <w:rPr>
                <w:rFonts w:ascii="Arial" w:eastAsiaTheme="minorHAnsi" w:hAnsi="Arial" w:cs="Arial"/>
                <w:sz w:val="20"/>
                <w:szCs w:val="20"/>
                <w:lang w:val="en-GB"/>
              </w:rPr>
            </w:pPr>
          </w:p>
          <w:p w:rsidR="0099748F" w:rsidRPr="004B2D0E" w:rsidRDefault="0099748F" w:rsidP="00A63B9C">
            <w:pPr>
              <w:pStyle w:val="NoSpacing"/>
              <w:spacing w:line="276" w:lineRule="auto"/>
              <w:jc w:val="both"/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</w:pPr>
            <w:r w:rsidRPr="004B2D0E"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  <w:t>Тэмдэглээ</w:t>
            </w:r>
          </w:p>
          <w:p w:rsidR="0099748F" w:rsidRPr="001442AE" w:rsidRDefault="0099748F" w:rsidP="00A63B9C">
            <w:pPr>
              <w:pStyle w:val="NoSpacing"/>
              <w:spacing w:line="276" w:lineRule="auto"/>
              <w:jc w:val="both"/>
              <w:rPr>
                <w:rFonts w:ascii="Arial" w:eastAsiaTheme="minorHAnsi" w:hAnsi="Arial" w:cs="Arial"/>
                <w:sz w:val="20"/>
                <w:szCs w:val="20"/>
                <w:lang w:val="en-GB"/>
              </w:rPr>
            </w:pPr>
            <w:r w:rsidRPr="001442AE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>1</w:t>
            </w:r>
            <w:r w:rsidR="004B2D0E">
              <w:rPr>
                <w:rFonts w:ascii="Arial" w:eastAsiaTheme="minorHAnsi" w:hAnsi="Arial" w:cs="Arial"/>
                <w:sz w:val="20"/>
                <w:szCs w:val="20"/>
                <w:lang w:val="mn-MN"/>
              </w:rPr>
              <w:t>.</w:t>
            </w:r>
            <w:r w:rsidRPr="001442AE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 xml:space="preserve"> Багасгасан бүрэн долгион-ББД 4 БХД-ны үе дэх нейтралийн гүйдэл</w:t>
            </w:r>
          </w:p>
          <w:p w:rsidR="0099748F" w:rsidRPr="001442AE" w:rsidRDefault="0099748F" w:rsidP="00A63B9C">
            <w:pPr>
              <w:pStyle w:val="NoSpacing"/>
              <w:spacing w:line="276" w:lineRule="auto"/>
              <w:jc w:val="both"/>
              <w:rPr>
                <w:rFonts w:ascii="Arial" w:eastAsiaTheme="minorHAnsi" w:hAnsi="Arial" w:cs="Arial"/>
                <w:sz w:val="20"/>
                <w:szCs w:val="20"/>
                <w:lang w:val="en-GB"/>
              </w:rPr>
            </w:pPr>
            <w:r w:rsidRPr="001442AE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>2</w:t>
            </w:r>
            <w:r w:rsidR="004B2D0E">
              <w:rPr>
                <w:rFonts w:ascii="Arial" w:eastAsiaTheme="minorHAnsi" w:hAnsi="Arial" w:cs="Arial"/>
                <w:sz w:val="20"/>
                <w:szCs w:val="20"/>
                <w:lang w:val="mn-MN"/>
              </w:rPr>
              <w:t>.</w:t>
            </w:r>
            <w:r w:rsidRPr="001442AE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 xml:space="preserve"> Бүрэн хэрчигдсэн долгион - БХД 5 ББД-ны үе дэх хувиргалтын (дамжууламжийн)</w:t>
            </w:r>
            <w:r w:rsidR="004B2D0E">
              <w:rPr>
                <w:rFonts w:ascii="Arial" w:eastAsiaTheme="minorHAnsi" w:hAnsi="Arial" w:cs="Arial"/>
                <w:sz w:val="20"/>
                <w:szCs w:val="20"/>
                <w:lang w:val="mn-MN"/>
              </w:rPr>
              <w:t xml:space="preserve"> </w:t>
            </w:r>
            <w:r w:rsidRPr="001442AE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>функц</w:t>
            </w:r>
          </w:p>
          <w:p w:rsidR="0099748F" w:rsidRDefault="004B2D0E" w:rsidP="00A63B9C">
            <w:pPr>
              <w:pStyle w:val="NoSpacing"/>
              <w:spacing w:line="276" w:lineRule="auto"/>
              <w:jc w:val="both"/>
              <w:rPr>
                <w:rFonts w:ascii="Arial" w:eastAsiaTheme="minorHAnsi" w:hAnsi="Arial" w:cs="Arial"/>
                <w:sz w:val="20"/>
                <w:szCs w:val="20"/>
                <w:lang w:val="en-GB"/>
              </w:rPr>
            </w:pPr>
            <w:r>
              <w:rPr>
                <w:rFonts w:ascii="Arial" w:eastAsiaTheme="minorHAnsi" w:hAnsi="Arial" w:cs="Arial"/>
                <w:sz w:val="20"/>
                <w:szCs w:val="20"/>
                <w:lang w:val="en-GB"/>
              </w:rPr>
              <w:lastRenderedPageBreak/>
              <w:t>3</w:t>
            </w:r>
            <w:r>
              <w:rPr>
                <w:rFonts w:ascii="Arial" w:eastAsiaTheme="minorHAnsi" w:hAnsi="Arial" w:cs="Arial"/>
                <w:sz w:val="20"/>
                <w:szCs w:val="20"/>
                <w:lang w:val="mn-MN"/>
              </w:rPr>
              <w:t>.</w:t>
            </w:r>
            <w:r>
              <w:rPr>
                <w:rFonts w:ascii="Arial" w:eastAsiaTheme="minorHAnsi" w:hAnsi="Arial" w:cs="Arial"/>
                <w:sz w:val="20"/>
                <w:szCs w:val="20"/>
                <w:lang w:val="en-GB"/>
              </w:rPr>
              <w:t xml:space="preserve"> ББД-</w:t>
            </w:r>
            <w:r w:rsidR="0099748F" w:rsidRPr="001442AE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>ны үе дэх нейтралийн гүйдэл 6 БХД-ны үе дэх хувиргалтын (дамжууламжийн)</w:t>
            </w:r>
            <w:r>
              <w:rPr>
                <w:rFonts w:ascii="Arial" w:eastAsiaTheme="minorHAnsi" w:hAnsi="Arial" w:cs="Arial"/>
                <w:sz w:val="20"/>
                <w:szCs w:val="20"/>
                <w:lang w:val="mn-MN"/>
              </w:rPr>
              <w:t xml:space="preserve"> </w:t>
            </w:r>
            <w:r w:rsidR="0099748F" w:rsidRPr="001442AE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>функц</w:t>
            </w:r>
          </w:p>
          <w:p w:rsidR="004B2D0E" w:rsidRPr="001442AE" w:rsidRDefault="004B2D0E" w:rsidP="00A63B9C">
            <w:pPr>
              <w:pStyle w:val="NoSpacing"/>
              <w:spacing w:line="276" w:lineRule="auto"/>
              <w:jc w:val="both"/>
              <w:rPr>
                <w:rFonts w:ascii="Arial" w:eastAsiaTheme="minorHAnsi" w:hAnsi="Arial" w:cs="Arial"/>
                <w:sz w:val="20"/>
                <w:szCs w:val="20"/>
                <w:lang w:val="en-GB"/>
              </w:rPr>
            </w:pPr>
          </w:p>
          <w:p w:rsidR="0099748F" w:rsidRPr="004B2D0E" w:rsidRDefault="0099748F" w:rsidP="004B2D0E">
            <w:pPr>
              <w:pStyle w:val="NoSpacing"/>
              <w:spacing w:line="276" w:lineRule="auto"/>
              <w:jc w:val="center"/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</w:pPr>
            <w:r w:rsidRPr="004B2D0E"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  <w:t>Зу</w:t>
            </w:r>
            <w:r w:rsidR="004B2D0E" w:rsidRPr="004B2D0E"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  <w:t>раг Б.17 – Аянгын долгион - Бүрэн ба хэрчигдсэн долгионуудын хувиргалтын функцийн</w:t>
            </w:r>
            <w:r w:rsidR="004B2D0E" w:rsidRPr="004B2D0E">
              <w:rPr>
                <w:rFonts w:ascii="Arial" w:eastAsiaTheme="minorHAnsi" w:hAnsi="Arial" w:cs="Arial"/>
                <w:b/>
                <w:sz w:val="20"/>
                <w:szCs w:val="20"/>
                <w:lang w:val="mn-MN"/>
              </w:rPr>
              <w:t xml:space="preserve"> </w:t>
            </w:r>
            <w:r w:rsidR="004B2D0E" w:rsidRPr="004B2D0E"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  <w:t>харьцуулал</w:t>
            </w:r>
            <w:r w:rsidRPr="004B2D0E"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  <w:t>т</w:t>
            </w:r>
          </w:p>
          <w:p w:rsidR="004B2D0E" w:rsidRDefault="004B2D0E" w:rsidP="00A63B9C">
            <w:pPr>
              <w:pStyle w:val="NoSpacing"/>
              <w:spacing w:line="276" w:lineRule="auto"/>
              <w:jc w:val="both"/>
              <w:rPr>
                <w:rFonts w:ascii="Arial" w:eastAsiaTheme="minorHAnsi" w:hAnsi="Arial" w:cs="Arial"/>
                <w:sz w:val="20"/>
                <w:szCs w:val="20"/>
                <w:lang w:val="en-GB"/>
              </w:rPr>
            </w:pPr>
            <w:r>
              <w:rPr>
                <w:rFonts w:ascii="Arial" w:eastAsiaTheme="minorHAnsi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22752" behindDoc="0" locked="0" layoutInCell="1" allowOverlap="1" wp14:anchorId="495131F1" wp14:editId="4AF5C85C">
                      <wp:simplePos x="0" y="0"/>
                      <wp:positionH relativeFrom="column">
                        <wp:posOffset>-44450</wp:posOffset>
                      </wp:positionH>
                      <wp:positionV relativeFrom="paragraph">
                        <wp:posOffset>15240</wp:posOffset>
                      </wp:positionV>
                      <wp:extent cx="6267450" cy="1247775"/>
                      <wp:effectExtent l="0" t="0" r="19050" b="28575"/>
                      <wp:wrapNone/>
                      <wp:docPr id="117" name="Text Box 1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267450" cy="12477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E4CBA" w:rsidRDefault="005E4CBA" w:rsidP="004B2D0E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6342DF8" wp14:editId="6AD4391D">
                                        <wp:extent cx="4895215" cy="1133475"/>
                                        <wp:effectExtent l="0" t="0" r="635" b="9525"/>
                                        <wp:docPr id="118" name="Picture 11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84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4895215" cy="11334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95131F1" id="Text Box 117" o:spid="_x0000_s1066" type="#_x0000_t202" style="position:absolute;left:0;text-align:left;margin-left:-3.5pt;margin-top:1.2pt;width:493.5pt;height:98.25pt;z-index:2517227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I/pkAIAAL8FAAAOAAAAZHJzL2Uyb0RvYy54bWysVNtuEzEQfUfiHyy/001C2kDUTRVaFSFV&#10;tKJFfXa8drLC6zG2k2z4eo69ubVUQkW87NozZ8YzZy7nF21j2Er5UJMtef+kx5mykqrazkv+/eH6&#10;3QfOQhS2EoasKvlGBX4xefvmfO3GakALMpXyDE5sGK9dyRcxunFRBLlQjQgn5JSFUpNvRMTVz4vK&#10;izW8N6YY9HpnxZp85TxJFQKkV52ST7J/rZWMt1oHFZkpOWKL+evzd5a+xeRcjOdeuEUtt2GIf4ii&#10;EbXFo3tXVyIKtvT1H66aWnoKpOOJpKYgrWupcg7Ipt97ls39QjiVcwE5we1pCv/Prfy6uvOsrlC7&#10;/ogzKxoU6UG1kX2iliUZGFq7MAbw3gEaWyiA3skDhCnxVvsm/ZESgx5cb/b8JncSwrPB2Wh4CpWE&#10;rj8Yjkaj0+SnOJg7H+JnRQ1Lh5J7FDDzKlY3IXbQHSS9FsjU1XVtTL6kplGXxrOVQLlNzEHC+ROU&#10;sWyNUN4jjr95mM1f8AB/xiZLldtrG1aiqKMin+LGqIQx9pvSoDcz8kKMQkpl93FmdEJpZPQawy3+&#10;ENVrjLs8YJFfJhv3xk1tyXcsPaW2+rEjRnd41PAo73SM7azNfTXMQ5ZEM6o26CBP3RQGJ69rVPlG&#10;hHgnPMYOnYFVEm/x0YZQJdqeOFuQ//WSPOExDdBytsYYlzz8XAqvODNfLObkY3+IAFjMl+HpaICL&#10;P9bMjjV22VwSWqePpeVkPiZ8NLuj9tQ8YuNM06tQCSvxdsnj7ngZu+WCjSXVdJpBmHQn4o29dzK5&#10;TjSnHn5oH4V320aPmJGvtBt4MX7W7x02WVqaLiPpOg/DgdVtAbAl8jhtN1paQ8f3jDrs3clvAAAA&#10;//8DAFBLAwQUAAYACAAAACEAL66MmN0AAAAIAQAADwAAAGRycy9kb3ducmV2LnhtbEyPQUvDQBSE&#10;74L/YXmCt3ZjDZrEbEpQRNCCWL14e80+k2D2bchu2/Tf+zzpcZhh5ptyPbtBHWgKvWcDV8sEFHHj&#10;bc+tgY/3x0UGKkRki4NnMnCiAOvq/KzEwvojv9FhG1slJRwKNNDFOBZah6Yjh2HpR2LxvvzkMIqc&#10;Wm0nPEq5G/QqSW60w55locOR7jtqvrd7Z+A5/cSH6/hCp8jza10/ZWMaNsZcXsz1HahIc/wLwy++&#10;oEMlTDu/ZxvUYGBxK1eigVUKSuw8S0TvJJdnOeiq1P8PVD8AAAD//wMAUEsBAi0AFAAGAAgAAAAh&#10;ALaDOJL+AAAA4QEAABMAAAAAAAAAAAAAAAAAAAAAAFtDb250ZW50X1R5cGVzXS54bWxQSwECLQAU&#10;AAYACAAAACEAOP0h/9YAAACUAQAACwAAAAAAAAAAAAAAAAAvAQAAX3JlbHMvLnJlbHNQSwECLQAU&#10;AAYACAAAACEABiSP6ZACAAC/BQAADgAAAAAAAAAAAAAAAAAuAgAAZHJzL2Uyb0RvYy54bWxQSwEC&#10;LQAUAAYACAAAACEAL66MmN0AAAAIAQAADwAAAAAAAAAAAAAAAADqBAAAZHJzL2Rvd25yZXYueG1s&#10;UEsFBgAAAAAEAAQA8wAAAPQFAAAAAA==&#10;" fillcolor="white [3201]" strokecolor="white [3212]" strokeweight=".5pt">
                      <v:textbox>
                        <w:txbxContent>
                          <w:p w:rsidR="005E4CBA" w:rsidRDefault="005E4CBA" w:rsidP="004B2D0E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16342DF8" wp14:editId="6AD4391D">
                                  <wp:extent cx="4895215" cy="1133475"/>
                                  <wp:effectExtent l="0" t="0" r="635" b="9525"/>
                                  <wp:docPr id="118" name="Picture 1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8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895215" cy="11334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4B2D0E" w:rsidRDefault="004B2D0E" w:rsidP="00A63B9C">
            <w:pPr>
              <w:pStyle w:val="NoSpacing"/>
              <w:spacing w:line="276" w:lineRule="auto"/>
              <w:jc w:val="both"/>
              <w:rPr>
                <w:rFonts w:ascii="Arial" w:eastAsiaTheme="minorHAnsi" w:hAnsi="Arial" w:cs="Arial"/>
                <w:sz w:val="20"/>
                <w:szCs w:val="20"/>
                <w:lang w:val="en-GB"/>
              </w:rPr>
            </w:pPr>
          </w:p>
          <w:p w:rsidR="004B2D0E" w:rsidRDefault="004B2D0E" w:rsidP="00A63B9C">
            <w:pPr>
              <w:pStyle w:val="NoSpacing"/>
              <w:spacing w:line="276" w:lineRule="auto"/>
              <w:jc w:val="both"/>
              <w:rPr>
                <w:rFonts w:ascii="Arial" w:eastAsiaTheme="minorHAnsi" w:hAnsi="Arial" w:cs="Arial"/>
                <w:sz w:val="20"/>
                <w:szCs w:val="20"/>
                <w:lang w:val="en-GB"/>
              </w:rPr>
            </w:pPr>
          </w:p>
          <w:p w:rsidR="004B2D0E" w:rsidRDefault="004B2D0E" w:rsidP="00A63B9C">
            <w:pPr>
              <w:pStyle w:val="NoSpacing"/>
              <w:spacing w:line="276" w:lineRule="auto"/>
              <w:jc w:val="both"/>
              <w:rPr>
                <w:rFonts w:ascii="Arial" w:eastAsiaTheme="minorHAnsi" w:hAnsi="Arial" w:cs="Arial"/>
                <w:sz w:val="20"/>
                <w:szCs w:val="20"/>
                <w:lang w:val="en-GB"/>
              </w:rPr>
            </w:pPr>
          </w:p>
          <w:p w:rsidR="004B2D0E" w:rsidRDefault="004B2D0E" w:rsidP="00A63B9C">
            <w:pPr>
              <w:pStyle w:val="NoSpacing"/>
              <w:spacing w:line="276" w:lineRule="auto"/>
              <w:jc w:val="both"/>
              <w:rPr>
                <w:rFonts w:ascii="Arial" w:eastAsiaTheme="minorHAnsi" w:hAnsi="Arial" w:cs="Arial"/>
                <w:sz w:val="20"/>
                <w:szCs w:val="20"/>
                <w:lang w:val="en-GB"/>
              </w:rPr>
            </w:pPr>
          </w:p>
          <w:p w:rsidR="004B2D0E" w:rsidRDefault="004B2D0E" w:rsidP="00A63B9C">
            <w:pPr>
              <w:pStyle w:val="NoSpacing"/>
              <w:spacing w:line="276" w:lineRule="auto"/>
              <w:jc w:val="both"/>
              <w:rPr>
                <w:rFonts w:ascii="Arial" w:eastAsiaTheme="minorHAnsi" w:hAnsi="Arial" w:cs="Arial"/>
                <w:sz w:val="20"/>
                <w:szCs w:val="20"/>
                <w:lang w:val="en-GB"/>
              </w:rPr>
            </w:pPr>
          </w:p>
          <w:p w:rsidR="004B2D0E" w:rsidRDefault="004B2D0E" w:rsidP="00A63B9C">
            <w:pPr>
              <w:pStyle w:val="NoSpacing"/>
              <w:spacing w:line="276" w:lineRule="auto"/>
              <w:jc w:val="both"/>
              <w:rPr>
                <w:rFonts w:ascii="Arial" w:eastAsiaTheme="minorHAnsi" w:hAnsi="Arial" w:cs="Arial"/>
                <w:sz w:val="20"/>
                <w:szCs w:val="20"/>
                <w:lang w:val="en-GB"/>
              </w:rPr>
            </w:pPr>
          </w:p>
          <w:p w:rsidR="00852A44" w:rsidRPr="001442AE" w:rsidRDefault="00852A44" w:rsidP="00A63B9C">
            <w:pPr>
              <w:pStyle w:val="NoSpacing"/>
              <w:spacing w:line="276" w:lineRule="auto"/>
              <w:jc w:val="both"/>
              <w:rPr>
                <w:rFonts w:ascii="Arial" w:eastAsiaTheme="minorHAnsi" w:hAnsi="Arial" w:cs="Arial"/>
                <w:sz w:val="20"/>
                <w:szCs w:val="20"/>
                <w:lang w:val="en-GB"/>
              </w:rPr>
            </w:pPr>
          </w:p>
          <w:p w:rsidR="0099748F" w:rsidRDefault="0099748F" w:rsidP="00852A44">
            <w:pPr>
              <w:pStyle w:val="NoSpacing"/>
              <w:spacing w:line="276" w:lineRule="auto"/>
              <w:jc w:val="center"/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</w:pPr>
            <w:r w:rsidRPr="00852A44"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  <w:t>Зураг 18a – Өгөгдсөн хүчдэл Зураг 18b – Нейтралийн гүйдэл</w:t>
            </w:r>
          </w:p>
          <w:p w:rsidR="00852A44" w:rsidRPr="00852A44" w:rsidRDefault="00852A44" w:rsidP="00852A44">
            <w:pPr>
              <w:pStyle w:val="NoSpacing"/>
              <w:spacing w:line="276" w:lineRule="auto"/>
              <w:jc w:val="center"/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</w:pPr>
          </w:p>
          <w:p w:rsidR="0099748F" w:rsidRDefault="0099748F" w:rsidP="00A63B9C">
            <w:pPr>
              <w:pStyle w:val="NoSpacing"/>
              <w:spacing w:line="276" w:lineRule="auto"/>
              <w:jc w:val="both"/>
              <w:rPr>
                <w:rFonts w:ascii="Arial" w:eastAsiaTheme="minorHAnsi" w:hAnsi="Arial" w:cs="Arial"/>
                <w:sz w:val="20"/>
                <w:szCs w:val="20"/>
                <w:lang w:val="en-GB"/>
              </w:rPr>
            </w:pPr>
            <w:r w:rsidRPr="001442AE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>ТАЙЛБАР ОУЦТК 60060-1 стандартын дагуу долгионы сүүл хэсэгт татсан шүргэгчээр 1</w:t>
            </w:r>
            <w:r w:rsidR="00852A44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>9 % - ийн амплитудын хэтрэлттэй</w:t>
            </w:r>
            <w:r w:rsidR="00852A44">
              <w:rPr>
                <w:rFonts w:ascii="Arial" w:eastAsiaTheme="minorHAnsi" w:hAnsi="Arial" w:cs="Arial"/>
                <w:sz w:val="20"/>
                <w:szCs w:val="20"/>
                <w:lang w:val="mn-MN"/>
              </w:rPr>
              <w:t xml:space="preserve"> </w:t>
            </w:r>
            <w:r w:rsidRPr="001442AE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>долгионыг үнэ</w:t>
            </w:r>
            <w:r w:rsidR="00852A44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>лсэн ба амплитудын үнэлгээнд 10%</w:t>
            </w:r>
            <w:r w:rsidRPr="001442AE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>-аас дээш алдаа гарсан байна.</w:t>
            </w:r>
          </w:p>
          <w:p w:rsidR="00852A44" w:rsidRDefault="00852A44" w:rsidP="00A63B9C">
            <w:pPr>
              <w:pStyle w:val="NoSpacing"/>
              <w:spacing w:line="276" w:lineRule="auto"/>
              <w:jc w:val="both"/>
              <w:rPr>
                <w:rFonts w:ascii="Arial" w:eastAsiaTheme="minorHAnsi" w:hAnsi="Arial" w:cs="Arial"/>
                <w:sz w:val="20"/>
                <w:szCs w:val="20"/>
                <w:lang w:val="en-GB"/>
              </w:rPr>
            </w:pPr>
          </w:p>
          <w:p w:rsidR="00852A44" w:rsidRPr="00852A44" w:rsidRDefault="00852A44" w:rsidP="00852A44">
            <w:pPr>
              <w:pStyle w:val="NoSpacing"/>
              <w:spacing w:line="276" w:lineRule="auto"/>
              <w:jc w:val="center"/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</w:pPr>
            <w:r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  <w:t>Зураг Б</w:t>
            </w:r>
            <w:r w:rsidRPr="00852A44"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  <w:t>.18 – Аянгын бүрэн долгион - Стандарт бус долгионы хэлбэр дүрсийг үнэлэх -</w:t>
            </w:r>
            <w:r w:rsidRPr="00852A44">
              <w:rPr>
                <w:rFonts w:ascii="Arial" w:eastAsiaTheme="minorHAnsi" w:hAnsi="Arial" w:cs="Arial"/>
                <w:b/>
                <w:sz w:val="20"/>
                <w:szCs w:val="20"/>
                <w:lang w:val="mn-MN"/>
              </w:rPr>
              <w:t xml:space="preserve"> </w:t>
            </w:r>
            <w:r w:rsidRPr="00852A44"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  <w:t>Тоон хувиргууруудад суулгасан тэгшитгэх алгоритмуудын нөлөөлөл</w:t>
            </w:r>
          </w:p>
          <w:p w:rsidR="00852A44" w:rsidRDefault="00852A44" w:rsidP="00A63B9C">
            <w:pPr>
              <w:pStyle w:val="NoSpacing"/>
              <w:spacing w:line="276" w:lineRule="auto"/>
              <w:jc w:val="both"/>
              <w:rPr>
                <w:rFonts w:ascii="Arial" w:eastAsiaTheme="minorHAnsi" w:hAnsi="Arial" w:cs="Arial"/>
                <w:sz w:val="20"/>
                <w:szCs w:val="20"/>
                <w:lang w:val="en-GB"/>
              </w:rPr>
            </w:pPr>
            <w:r>
              <w:rPr>
                <w:rFonts w:ascii="Arial" w:eastAsiaTheme="minorHAnsi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 wp14:anchorId="52145B25" wp14:editId="71F97F98">
                      <wp:simplePos x="0" y="0"/>
                      <wp:positionH relativeFrom="column">
                        <wp:posOffset>-44450</wp:posOffset>
                      </wp:positionH>
                      <wp:positionV relativeFrom="paragraph">
                        <wp:posOffset>23496</wp:posOffset>
                      </wp:positionV>
                      <wp:extent cx="6315075" cy="1238250"/>
                      <wp:effectExtent l="0" t="0" r="28575" b="19050"/>
                      <wp:wrapNone/>
                      <wp:docPr id="119" name="Text Box 1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315075" cy="12382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E4CBA" w:rsidRDefault="005E4CBA" w:rsidP="00852A44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96D0358" wp14:editId="66263470">
                                        <wp:extent cx="5162550" cy="1114425"/>
                                        <wp:effectExtent l="0" t="0" r="0" b="9525"/>
                                        <wp:docPr id="120" name="Picture 12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8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162550" cy="11144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2145B25" id="Text Box 119" o:spid="_x0000_s1067" type="#_x0000_t202" style="position:absolute;left:0;text-align:left;margin-left:-3.5pt;margin-top:1.85pt;width:497.25pt;height:97.5pt;z-index:2517237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kDzlwIAAL8FAAAOAAAAZHJzL2Uyb0RvYy54bWysVEtPGzEQvlfqf7B8L5sNCYWIDUpBVJUQ&#10;oELF2fHaxML2uLaT3fTXd+zdLOFxoepld+z5ZjzzzeP0rDWabIQPCmxFy4MRJcJyqJV9rOiv+8sv&#10;x5SEyGzNNFhR0a0I9Gz++dNp42ZiDCvQtfAEndgwa1xFVzG6WVEEvhKGhQNwwqJSgjcs4tE/FrVn&#10;DXo3uhiPRkdFA752HrgIAW8vOiWdZ/9SCh5vpAwiEl1RjC3mr8/fZfoW81M2e/TMrRTvw2D/EIVh&#10;yuKjg6sLFhlZe/XGlVHcQwAZDziYAqRUXOQcMJty9CqbuxVzIueC5AQ30BT+n1t+vbn1RNVYu/KE&#10;EssMFuletJF8g5akO2SocWGGwDuH0NiiAtG7+4CXKfFWepP+mBJBPXK9HfhN7jheHh2W09HXKSUc&#10;deX48Hg8zRUons2dD/G7AEOSUFGPBcy8ss1ViBgKQneQ9FoArepLpXU+pKYR59qTDcNy65iDRIsX&#10;KG1Jk0LBp994SK4H+6Vm/Cml+dIDnrRNliK3Vx9WoqijIktxq0XCaPtTSKQ3M/JOjIxzYYc4Mzqh&#10;JGb0EcMe/xzVR4y7PNAivww2DsZGWfAdSy+prZ921MoOjyTt5Z3E2C7b3FeToVWWUG+xgzx0Uxgc&#10;v1RI+BUL8ZZ5HDtsGlwl8QY/UgNWCXqJkhX4P+/dJzxOA2opaXCMKxp+r5kXlOgfFufkpJxM0tzn&#10;w2T6dYwHv69Z7mvs2pwDtk6JS8vxLCZ81DtRejAPuHEW6VVUMcvx7YrGnXgeu+WCG4uLxSKDcNId&#10;i1f2zvHkOtGcGu2+fWDe9Y0ecUauYTfwbPaq3ztssrSwWEeQKg9DIrpjtS8Aboncr/1GS2to/5xR&#10;z3t3/hcAAP//AwBQSwMEFAAGAAgAAAAhAByDdgTbAAAACAEAAA8AAABkcnMvZG93bnJldi54bWxM&#10;j8FOwzAQRO9I/IO1SNxaBxAkTeNUgAoXThTU8zZ2bYt4HcVuGv6e5QS3Hc1o9k2zmUMvJjMmH0nB&#10;zbIAYaiL2pNV8PnxsqhApIyksY9kFHybBJv28qLBWsczvZtpl63gEko1KnA5D7WUqXMmYFrGwRB7&#10;xzgGzCxHK/WIZy4PvbwtigcZ0BN/cDiYZ2e6r90pKNg+2ZXtKhzdttLeT/P++GZflbq+mh/XILKZ&#10;818YfvEZHVpmOsQT6SR6BYuSp2QFdyUItldVeQ/iwDm+QLaN/D+g/QEAAP//AwBQSwECLQAUAAYA&#10;CAAAACEAtoM4kv4AAADhAQAAEwAAAAAAAAAAAAAAAAAAAAAAW0NvbnRlbnRfVHlwZXNdLnhtbFBL&#10;AQItABQABgAIAAAAIQA4/SH/1gAAAJQBAAALAAAAAAAAAAAAAAAAAC8BAABfcmVscy8ucmVsc1BL&#10;AQItABQABgAIAAAAIQDJbkDzlwIAAL8FAAAOAAAAAAAAAAAAAAAAAC4CAABkcnMvZTJvRG9jLnht&#10;bFBLAQItABQABgAIAAAAIQAcg3YE2wAAAAgBAAAPAAAAAAAAAAAAAAAAAPEEAABkcnMvZG93bnJl&#10;di54bWxQSwUGAAAAAAQABADzAAAA+QUAAAAA&#10;" fillcolor="white [3201]" strokeweight=".5pt">
                      <v:textbox>
                        <w:txbxContent>
                          <w:p w:rsidR="005E4CBA" w:rsidRDefault="005E4CBA" w:rsidP="00852A44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796D0358" wp14:editId="66263470">
                                  <wp:extent cx="5162550" cy="1114425"/>
                                  <wp:effectExtent l="0" t="0" r="0" b="9525"/>
                                  <wp:docPr id="120" name="Picture 1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8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162550" cy="11144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852A44" w:rsidRDefault="00852A44" w:rsidP="00A63B9C">
            <w:pPr>
              <w:pStyle w:val="NoSpacing"/>
              <w:spacing w:line="276" w:lineRule="auto"/>
              <w:jc w:val="both"/>
              <w:rPr>
                <w:rFonts w:ascii="Arial" w:eastAsiaTheme="minorHAnsi" w:hAnsi="Arial" w:cs="Arial"/>
                <w:sz w:val="20"/>
                <w:szCs w:val="20"/>
                <w:lang w:val="en-GB"/>
              </w:rPr>
            </w:pPr>
          </w:p>
          <w:p w:rsidR="00852A44" w:rsidRDefault="00852A44" w:rsidP="00A63B9C">
            <w:pPr>
              <w:pStyle w:val="NoSpacing"/>
              <w:spacing w:line="276" w:lineRule="auto"/>
              <w:jc w:val="both"/>
              <w:rPr>
                <w:rFonts w:ascii="Arial" w:eastAsiaTheme="minorHAnsi" w:hAnsi="Arial" w:cs="Arial"/>
                <w:sz w:val="20"/>
                <w:szCs w:val="20"/>
                <w:lang w:val="en-GB"/>
              </w:rPr>
            </w:pPr>
          </w:p>
          <w:p w:rsidR="00852A44" w:rsidRDefault="00852A44" w:rsidP="00A63B9C">
            <w:pPr>
              <w:pStyle w:val="NoSpacing"/>
              <w:spacing w:line="276" w:lineRule="auto"/>
              <w:jc w:val="both"/>
              <w:rPr>
                <w:rFonts w:ascii="Arial" w:eastAsiaTheme="minorHAnsi" w:hAnsi="Arial" w:cs="Arial"/>
                <w:sz w:val="20"/>
                <w:szCs w:val="20"/>
                <w:lang w:val="en-GB"/>
              </w:rPr>
            </w:pPr>
          </w:p>
          <w:p w:rsidR="00852A44" w:rsidRDefault="00852A44" w:rsidP="00A63B9C">
            <w:pPr>
              <w:pStyle w:val="NoSpacing"/>
              <w:spacing w:line="276" w:lineRule="auto"/>
              <w:jc w:val="both"/>
              <w:rPr>
                <w:rFonts w:ascii="Arial" w:eastAsiaTheme="minorHAnsi" w:hAnsi="Arial" w:cs="Arial"/>
                <w:sz w:val="20"/>
                <w:szCs w:val="20"/>
                <w:lang w:val="en-GB"/>
              </w:rPr>
            </w:pPr>
          </w:p>
          <w:p w:rsidR="00852A44" w:rsidRDefault="00852A44" w:rsidP="00A63B9C">
            <w:pPr>
              <w:pStyle w:val="NoSpacing"/>
              <w:spacing w:line="276" w:lineRule="auto"/>
              <w:jc w:val="both"/>
              <w:rPr>
                <w:rFonts w:ascii="Arial" w:eastAsiaTheme="minorHAnsi" w:hAnsi="Arial" w:cs="Arial"/>
                <w:sz w:val="20"/>
                <w:szCs w:val="20"/>
                <w:lang w:val="en-GB"/>
              </w:rPr>
            </w:pPr>
          </w:p>
          <w:p w:rsidR="00852A44" w:rsidRDefault="00852A44" w:rsidP="00A63B9C">
            <w:pPr>
              <w:pStyle w:val="NoSpacing"/>
              <w:spacing w:line="276" w:lineRule="auto"/>
              <w:jc w:val="both"/>
              <w:rPr>
                <w:rFonts w:ascii="Arial" w:eastAsiaTheme="minorHAnsi" w:hAnsi="Arial" w:cs="Arial"/>
                <w:sz w:val="20"/>
                <w:szCs w:val="20"/>
                <w:lang w:val="en-GB"/>
              </w:rPr>
            </w:pPr>
          </w:p>
          <w:p w:rsidR="00852A44" w:rsidRPr="001442AE" w:rsidRDefault="00852A44" w:rsidP="00A63B9C">
            <w:pPr>
              <w:pStyle w:val="NoSpacing"/>
              <w:spacing w:line="276" w:lineRule="auto"/>
              <w:jc w:val="both"/>
              <w:rPr>
                <w:rFonts w:ascii="Arial" w:eastAsiaTheme="minorHAnsi" w:hAnsi="Arial" w:cs="Arial"/>
                <w:sz w:val="20"/>
                <w:szCs w:val="20"/>
                <w:lang w:val="en-GB"/>
              </w:rPr>
            </w:pPr>
          </w:p>
          <w:p w:rsidR="0099748F" w:rsidRDefault="0099748F" w:rsidP="00852A44">
            <w:pPr>
              <w:pStyle w:val="NoSpacing"/>
              <w:spacing w:line="276" w:lineRule="auto"/>
              <w:jc w:val="center"/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</w:pPr>
            <w:r w:rsidRPr="00852A44"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  <w:t>Зураг</w:t>
            </w:r>
            <w:r w:rsidR="00852A44"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  <w:t xml:space="preserve"> 19a – Өгөгдсөн хүчдэл Зураг 19б</w:t>
            </w:r>
            <w:r w:rsidRPr="00852A44"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  <w:t xml:space="preserve"> – Нейтралийн гүйдэл</w:t>
            </w:r>
          </w:p>
          <w:p w:rsidR="00852A44" w:rsidRPr="00852A44" w:rsidRDefault="00852A44" w:rsidP="00852A44">
            <w:pPr>
              <w:pStyle w:val="NoSpacing"/>
              <w:spacing w:line="276" w:lineRule="auto"/>
              <w:jc w:val="center"/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</w:pPr>
          </w:p>
          <w:p w:rsidR="0099748F" w:rsidRDefault="0099748F" w:rsidP="00A63B9C">
            <w:pPr>
              <w:pStyle w:val="NoSpacing"/>
              <w:spacing w:line="276" w:lineRule="auto"/>
              <w:jc w:val="both"/>
              <w:rPr>
                <w:rFonts w:ascii="Arial" w:eastAsiaTheme="minorHAnsi" w:hAnsi="Arial" w:cs="Arial"/>
                <w:sz w:val="20"/>
                <w:szCs w:val="20"/>
                <w:lang w:val="en-GB"/>
              </w:rPr>
            </w:pPr>
            <w:r w:rsidRPr="001442AE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>ТАЙЛБАР</w:t>
            </w:r>
            <w:r w:rsidR="00852A44">
              <w:rPr>
                <w:rFonts w:ascii="Arial" w:eastAsiaTheme="minorHAnsi" w:hAnsi="Arial" w:cs="Arial"/>
                <w:sz w:val="20"/>
                <w:szCs w:val="20"/>
                <w:lang w:val="mn-MN"/>
              </w:rPr>
              <w:t>:</w:t>
            </w:r>
            <w:r w:rsidRPr="001442AE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 xml:space="preserve"> ОУЦТК 60060-1 с</w:t>
            </w:r>
            <w:r w:rsidR="00852A44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>тандартаар хүчдлийн амплитуд 50</w:t>
            </w:r>
            <w:r w:rsidRPr="001442AE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>%-даа хүрэх хугацааг</w:t>
            </w:r>
            <w:r w:rsidR="00852A44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 xml:space="preserve"> 50 мкс гэж үзүүлсэн байдаг бол</w:t>
            </w:r>
            <w:r w:rsidR="00852A44">
              <w:rPr>
                <w:rFonts w:ascii="Arial" w:eastAsiaTheme="minorHAnsi" w:hAnsi="Arial" w:cs="Arial"/>
                <w:sz w:val="20"/>
                <w:szCs w:val="20"/>
                <w:lang w:val="mn-MN"/>
              </w:rPr>
              <w:t xml:space="preserve"> </w:t>
            </w:r>
            <w:r w:rsidRPr="001442AE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>нэмэгдсэн хэлбэлзлэлүүдийн анхны удаа тэг утгаа дайрахад тулгуурласан тоон хув</w:t>
            </w:r>
            <w:r w:rsidR="00852A44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>иргуур долгионы уртыг 5 мкс гэж</w:t>
            </w:r>
            <w:r w:rsidR="00852A44">
              <w:rPr>
                <w:rFonts w:ascii="Arial" w:eastAsiaTheme="minorHAnsi" w:hAnsi="Arial" w:cs="Arial"/>
                <w:sz w:val="20"/>
                <w:szCs w:val="20"/>
                <w:lang w:val="mn-MN"/>
              </w:rPr>
              <w:t xml:space="preserve"> </w:t>
            </w:r>
            <w:r w:rsidRPr="001442AE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>үнэлсэн байна.</w:t>
            </w:r>
          </w:p>
          <w:p w:rsidR="00852A44" w:rsidRPr="001442AE" w:rsidRDefault="00852A44" w:rsidP="00A63B9C">
            <w:pPr>
              <w:pStyle w:val="NoSpacing"/>
              <w:spacing w:line="276" w:lineRule="auto"/>
              <w:jc w:val="both"/>
              <w:rPr>
                <w:rFonts w:ascii="Arial" w:eastAsiaTheme="minorHAnsi" w:hAnsi="Arial" w:cs="Arial"/>
                <w:sz w:val="20"/>
                <w:szCs w:val="20"/>
                <w:lang w:val="en-GB"/>
              </w:rPr>
            </w:pPr>
          </w:p>
          <w:p w:rsidR="0099748F" w:rsidRDefault="00852A44" w:rsidP="00852A44">
            <w:pPr>
              <w:pStyle w:val="NoSpacing"/>
              <w:spacing w:line="276" w:lineRule="auto"/>
              <w:jc w:val="center"/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</w:pPr>
            <w:r w:rsidRPr="00852A44"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  <w:t>Зураг Б.19 – Аянгын бүрэн долгион - Долгионы стандарт бус хэлбэр дүрсү</w:t>
            </w:r>
            <w:r w:rsidR="0099748F" w:rsidRPr="00852A44"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  <w:t>ү</w:t>
            </w:r>
            <w:r w:rsidRPr="00852A44"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  <w:t>д, 0.5 МГц-ээс бага</w:t>
            </w:r>
            <w:r w:rsidRPr="00852A44">
              <w:rPr>
                <w:rFonts w:ascii="Arial" w:eastAsiaTheme="minorHAnsi" w:hAnsi="Arial" w:cs="Arial"/>
                <w:b/>
                <w:sz w:val="20"/>
                <w:szCs w:val="20"/>
                <w:lang w:val="mn-MN"/>
              </w:rPr>
              <w:t xml:space="preserve"> </w:t>
            </w:r>
            <w:r w:rsidR="008B0A60"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  <w:t>давт</w:t>
            </w:r>
            <w:r w:rsidRPr="00852A44"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  <w:t>амжтай, 50%</w:t>
            </w:r>
            <w:r w:rsidRPr="00852A44">
              <w:rPr>
                <w:rFonts w:ascii="Arial" w:eastAsiaTheme="minorHAnsi" w:hAnsi="Arial" w:cs="Arial"/>
                <w:b/>
                <w:sz w:val="20"/>
                <w:szCs w:val="20"/>
                <w:lang w:val="mn-MN"/>
              </w:rPr>
              <w:t xml:space="preserve"> </w:t>
            </w:r>
            <w:r w:rsidRPr="00852A44"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  <w:t>амплитудаас их нэмэгдсэн хэлбэлзлэл</w:t>
            </w:r>
            <w:r w:rsidR="0099748F" w:rsidRPr="00852A44"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  <w:t>үүд</w:t>
            </w:r>
          </w:p>
          <w:p w:rsidR="00852A44" w:rsidRPr="00852A44" w:rsidRDefault="00852A44" w:rsidP="00852A44">
            <w:pPr>
              <w:pStyle w:val="NoSpacing"/>
              <w:spacing w:line="276" w:lineRule="auto"/>
              <w:jc w:val="center"/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</w:pPr>
          </w:p>
          <w:p w:rsidR="00852A44" w:rsidRDefault="00852A44" w:rsidP="00A63B9C">
            <w:pPr>
              <w:pStyle w:val="NoSpacing"/>
              <w:spacing w:line="276" w:lineRule="auto"/>
              <w:jc w:val="both"/>
              <w:rPr>
                <w:rFonts w:ascii="Arial" w:eastAsiaTheme="minorHAnsi" w:hAnsi="Arial" w:cs="Arial"/>
                <w:sz w:val="20"/>
                <w:szCs w:val="20"/>
                <w:lang w:val="en-GB"/>
              </w:rPr>
            </w:pPr>
          </w:p>
          <w:p w:rsidR="00852A44" w:rsidRDefault="00E52D6F" w:rsidP="00A63B9C">
            <w:pPr>
              <w:pStyle w:val="NoSpacing"/>
              <w:spacing w:line="276" w:lineRule="auto"/>
              <w:jc w:val="both"/>
              <w:rPr>
                <w:rFonts w:ascii="Arial" w:eastAsiaTheme="minorHAnsi" w:hAnsi="Arial" w:cs="Arial"/>
                <w:sz w:val="20"/>
                <w:szCs w:val="20"/>
                <w:lang w:val="en-GB"/>
              </w:rPr>
            </w:pPr>
            <w:r>
              <w:rPr>
                <w:rFonts w:ascii="Arial" w:eastAsiaTheme="minorHAnsi" w:hAnsi="Arial" w:cs="Arial"/>
                <w:noProof/>
                <w:sz w:val="20"/>
                <w:szCs w:val="20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24800" behindDoc="0" locked="0" layoutInCell="1" allowOverlap="1" wp14:anchorId="0BA0CC4E" wp14:editId="32CA76F9">
                      <wp:simplePos x="0" y="0"/>
                      <wp:positionH relativeFrom="column">
                        <wp:posOffset>3175</wp:posOffset>
                      </wp:positionH>
                      <wp:positionV relativeFrom="paragraph">
                        <wp:posOffset>32385</wp:posOffset>
                      </wp:positionV>
                      <wp:extent cx="6010275" cy="1419225"/>
                      <wp:effectExtent l="0" t="0" r="28575" b="28575"/>
                      <wp:wrapNone/>
                      <wp:docPr id="121" name="Text Box 1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010275" cy="14192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E4CBA" w:rsidRDefault="005E4CBA" w:rsidP="00E52D6F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B8B16A9" wp14:editId="11F11B94">
                                        <wp:extent cx="4848225" cy="1323975"/>
                                        <wp:effectExtent l="0" t="0" r="9525" b="9525"/>
                                        <wp:docPr id="122" name="Picture 12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88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4848225" cy="13239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BA0CC4E" id="Text Box 121" o:spid="_x0000_s1068" type="#_x0000_t202" style="position:absolute;left:0;text-align:left;margin-left:.25pt;margin-top:2.55pt;width:473.25pt;height:111.75pt;z-index:2517248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gqPmAIAAL8FAAAOAAAAZHJzL2Uyb0RvYy54bWysVN9P2zAQfp+0/8Hy+0ibtTAqUtSBmCYh&#10;QCsTz65jUwvb59luk+6v39lJSmG8MO0lOfu+O9999+PsvDWabIUPCmxFx0cjSoTlUCv7WNGf91ef&#10;vlASIrM102BFRXci0PP5xw9njZuJEtaga+EJOrFh1riKrmN0s6IIfC0MC0fghEWlBG9YxKN/LGrP&#10;GvRudFGORsdFA752HrgIAW8vOyWdZ/9SCh5vpQwiEl1RjC3mr8/fVfoW8zM2e/TMrRXvw2D/EIVh&#10;yuKje1eXLDKy8eovV0ZxDwFkPOJgCpBScZFzwGzGo1fZLNfMiZwLkhPcnqbw/9zym+2dJ6rG2pVj&#10;SiwzWKR70UbyFVqS7pChxoUZApcOobFFBaKH+4CXKfFWepP+mBJBPXK92/Ob3HG8PMYUy5MpJRx1&#10;48n4tCynyU/xbO58iN8EGJKEinosYOaVba9D7KADJL0WQKv6SmmdD6lpxIX2ZMuw3DrmINH5C5S2&#10;pMFQPk9H2fELXXK9t19pxp/68A5Q6E/b9JzI7dWHlSjqqMhS3GmRMNr+EBLpzYy8ESPjXNh9nBmd&#10;UBIzeo9hj3+O6j3GXR5okV8GG/fGRlnwHUsvqa2fBmplh8caHuSdxNiu2txXk3JolRXUO+wgD90U&#10;BsevFBJ+zUK8Yx7HDpsGV0m8xY/UgFWCXqJkDf73W/cJj9OAWkoaHOOKhl8b5gUl+rvFOTkdTyZp&#10;7vNhMj0p8eAPNatDjd2YC8DWwUnA6LKY8FEPovRgHnDjLNKrqGKW49sVjYN4EbvlghuLi8Uig3DS&#10;HYvXdul4cp1oTo123z4w7/pGjzgjNzAMPJu96vcOmywtLDYRpMrDkIjuWO0LgFsij1O/0dIaOjxn&#10;1PPenf8BAAD//wMAUEsDBBQABgAIAAAAIQB4lGzO2wAAAAYBAAAPAAAAZHJzL2Rvd25yZXYueG1s&#10;TI/BTsMwEETvSPyDtUjcqNMIShriVIAKF04tiLMbb22LeB3Fbhr+nuUEl5FWM5p522zm0IsJx+Qj&#10;KVguChBIXTSerIKP95ebCkTKmozuI6GCb0ywaS8vGl2beKYdTvtsBZdQqrUCl/NQS5k6h0GnRRyQ&#10;2DvGMejM52ilGfWZy0Mvy6JYyaA98YLTAz477L72p6Bg+2TXtqv06LaV8X6aP49v9lWp66v58QFE&#10;xjn/heEXn9GhZaZDPJFJoldwxznWJQg217f3/NhBQVlWK5BtI//jtz8AAAD//wMAUEsBAi0AFAAG&#10;AAgAAAAhALaDOJL+AAAA4QEAABMAAAAAAAAAAAAAAAAAAAAAAFtDb250ZW50X1R5cGVzXS54bWxQ&#10;SwECLQAUAAYACAAAACEAOP0h/9YAAACUAQAACwAAAAAAAAAAAAAAAAAvAQAAX3JlbHMvLnJlbHNQ&#10;SwECLQAUAAYACAAAACEAnY4Kj5gCAAC/BQAADgAAAAAAAAAAAAAAAAAuAgAAZHJzL2Uyb0RvYy54&#10;bWxQSwECLQAUAAYACAAAACEAeJRsztsAAAAGAQAADwAAAAAAAAAAAAAAAADyBAAAZHJzL2Rvd25y&#10;ZXYueG1sUEsFBgAAAAAEAAQA8wAAAPoFAAAAAA==&#10;" fillcolor="white [3201]" strokeweight=".5pt">
                      <v:textbox>
                        <w:txbxContent>
                          <w:p w:rsidR="005E4CBA" w:rsidRDefault="005E4CBA" w:rsidP="00E52D6F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2B8B16A9" wp14:editId="11F11B94">
                                  <wp:extent cx="4848225" cy="1323975"/>
                                  <wp:effectExtent l="0" t="0" r="9525" b="9525"/>
                                  <wp:docPr id="122" name="Picture 1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8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848225" cy="13239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852A44" w:rsidRDefault="00852A44" w:rsidP="00A63B9C">
            <w:pPr>
              <w:pStyle w:val="NoSpacing"/>
              <w:spacing w:line="276" w:lineRule="auto"/>
              <w:jc w:val="both"/>
              <w:rPr>
                <w:rFonts w:ascii="Arial" w:eastAsiaTheme="minorHAnsi" w:hAnsi="Arial" w:cs="Arial"/>
                <w:sz w:val="20"/>
                <w:szCs w:val="20"/>
                <w:lang w:val="en-GB"/>
              </w:rPr>
            </w:pPr>
          </w:p>
          <w:p w:rsidR="00852A44" w:rsidRDefault="00852A44" w:rsidP="00A63B9C">
            <w:pPr>
              <w:pStyle w:val="NoSpacing"/>
              <w:spacing w:line="276" w:lineRule="auto"/>
              <w:jc w:val="both"/>
              <w:rPr>
                <w:rFonts w:ascii="Arial" w:eastAsiaTheme="minorHAnsi" w:hAnsi="Arial" w:cs="Arial"/>
                <w:sz w:val="20"/>
                <w:szCs w:val="20"/>
                <w:lang w:val="en-GB"/>
              </w:rPr>
            </w:pPr>
          </w:p>
          <w:p w:rsidR="00852A44" w:rsidRDefault="00852A44" w:rsidP="00A63B9C">
            <w:pPr>
              <w:pStyle w:val="NoSpacing"/>
              <w:spacing w:line="276" w:lineRule="auto"/>
              <w:jc w:val="both"/>
              <w:rPr>
                <w:rFonts w:ascii="Arial" w:eastAsiaTheme="minorHAnsi" w:hAnsi="Arial" w:cs="Arial"/>
                <w:sz w:val="20"/>
                <w:szCs w:val="20"/>
                <w:lang w:val="en-GB"/>
              </w:rPr>
            </w:pPr>
          </w:p>
          <w:p w:rsidR="00852A44" w:rsidRDefault="00852A44" w:rsidP="00A63B9C">
            <w:pPr>
              <w:pStyle w:val="NoSpacing"/>
              <w:spacing w:line="276" w:lineRule="auto"/>
              <w:jc w:val="both"/>
              <w:rPr>
                <w:rFonts w:ascii="Arial" w:eastAsiaTheme="minorHAnsi" w:hAnsi="Arial" w:cs="Arial"/>
                <w:sz w:val="20"/>
                <w:szCs w:val="20"/>
                <w:lang w:val="en-GB"/>
              </w:rPr>
            </w:pPr>
          </w:p>
          <w:p w:rsidR="00E52D6F" w:rsidRDefault="00E52D6F" w:rsidP="00A63B9C">
            <w:pPr>
              <w:pStyle w:val="NoSpacing"/>
              <w:spacing w:line="276" w:lineRule="auto"/>
              <w:jc w:val="both"/>
              <w:rPr>
                <w:rFonts w:ascii="Arial" w:eastAsiaTheme="minorHAnsi" w:hAnsi="Arial" w:cs="Arial"/>
                <w:sz w:val="20"/>
                <w:szCs w:val="20"/>
                <w:lang w:val="en-GB"/>
              </w:rPr>
            </w:pPr>
          </w:p>
          <w:p w:rsidR="00E52D6F" w:rsidRDefault="00E52D6F" w:rsidP="00A63B9C">
            <w:pPr>
              <w:pStyle w:val="NoSpacing"/>
              <w:spacing w:line="276" w:lineRule="auto"/>
              <w:jc w:val="both"/>
              <w:rPr>
                <w:rFonts w:ascii="Arial" w:eastAsiaTheme="minorHAnsi" w:hAnsi="Arial" w:cs="Arial"/>
                <w:sz w:val="20"/>
                <w:szCs w:val="20"/>
                <w:lang w:val="en-GB"/>
              </w:rPr>
            </w:pPr>
          </w:p>
          <w:p w:rsidR="00E52D6F" w:rsidRDefault="00E52D6F" w:rsidP="00A63B9C">
            <w:pPr>
              <w:pStyle w:val="NoSpacing"/>
              <w:spacing w:line="276" w:lineRule="auto"/>
              <w:jc w:val="both"/>
              <w:rPr>
                <w:rFonts w:ascii="Arial" w:eastAsiaTheme="minorHAnsi" w:hAnsi="Arial" w:cs="Arial"/>
                <w:sz w:val="20"/>
                <w:szCs w:val="20"/>
                <w:lang w:val="en-GB"/>
              </w:rPr>
            </w:pPr>
          </w:p>
          <w:p w:rsidR="00E52D6F" w:rsidRDefault="00E52D6F" w:rsidP="00A63B9C">
            <w:pPr>
              <w:pStyle w:val="NoSpacing"/>
              <w:spacing w:line="276" w:lineRule="auto"/>
              <w:jc w:val="both"/>
              <w:rPr>
                <w:rFonts w:ascii="Arial" w:eastAsiaTheme="minorHAnsi" w:hAnsi="Arial" w:cs="Arial"/>
                <w:sz w:val="20"/>
                <w:szCs w:val="20"/>
                <w:lang w:val="en-GB"/>
              </w:rPr>
            </w:pPr>
          </w:p>
          <w:p w:rsidR="0099748F" w:rsidRPr="00E52D6F" w:rsidRDefault="0099748F" w:rsidP="00E52D6F">
            <w:pPr>
              <w:pStyle w:val="NoSpacing"/>
              <w:spacing w:line="276" w:lineRule="auto"/>
              <w:jc w:val="center"/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</w:pPr>
            <w:r w:rsidRPr="00E52D6F"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  <w:t>Зураг 20a – Өгөгд</w:t>
            </w:r>
            <w:r w:rsidR="00E52D6F"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  <w:t>сөн хүчдэл Зураг 20б</w:t>
            </w:r>
            <w:r w:rsidRPr="00E52D6F"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  <w:t xml:space="preserve"> – Нейтралийн гүйдэл</w:t>
            </w:r>
          </w:p>
          <w:p w:rsidR="00E52D6F" w:rsidRPr="001442AE" w:rsidRDefault="00E52D6F" w:rsidP="00A63B9C">
            <w:pPr>
              <w:pStyle w:val="NoSpacing"/>
              <w:spacing w:line="276" w:lineRule="auto"/>
              <w:jc w:val="both"/>
              <w:rPr>
                <w:rFonts w:ascii="Arial" w:eastAsiaTheme="minorHAnsi" w:hAnsi="Arial" w:cs="Arial"/>
                <w:sz w:val="20"/>
                <w:szCs w:val="20"/>
                <w:lang w:val="en-GB"/>
              </w:rPr>
            </w:pPr>
          </w:p>
          <w:p w:rsidR="0099748F" w:rsidRDefault="0099748F" w:rsidP="00A63B9C">
            <w:pPr>
              <w:pStyle w:val="NoSpacing"/>
              <w:spacing w:line="276" w:lineRule="auto"/>
              <w:jc w:val="both"/>
              <w:rPr>
                <w:rFonts w:ascii="Arial" w:eastAsiaTheme="minorHAnsi" w:hAnsi="Arial" w:cs="Arial"/>
                <w:sz w:val="20"/>
                <w:szCs w:val="20"/>
                <w:lang w:val="en-GB"/>
              </w:rPr>
            </w:pPr>
            <w:r w:rsidRPr="001442AE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>ТАЙЛБАР</w:t>
            </w:r>
            <w:r w:rsidR="00E52D6F">
              <w:rPr>
                <w:rFonts w:ascii="Arial" w:eastAsiaTheme="minorHAnsi" w:hAnsi="Arial" w:cs="Arial"/>
                <w:sz w:val="20"/>
                <w:szCs w:val="20"/>
                <w:lang w:val="mn-MN"/>
              </w:rPr>
              <w:t>:</w:t>
            </w:r>
            <w:r w:rsidRPr="001442AE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 xml:space="preserve"> Олон үет ороомог дээрх стандарт б ус хэрчигдсэн долгион. Ороомгийн нэг үеийн</w:t>
            </w:r>
            <w:r w:rsidR="00E52D6F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 xml:space="preserve"> бүрэн эсэргүүцэл газардаж</w:t>
            </w:r>
            <w:r w:rsidR="00E52D6F">
              <w:rPr>
                <w:rFonts w:ascii="Arial" w:eastAsiaTheme="minorHAnsi" w:hAnsi="Arial" w:cs="Arial"/>
                <w:sz w:val="20"/>
                <w:szCs w:val="20"/>
                <w:lang w:val="mn-MN"/>
              </w:rPr>
              <w:t xml:space="preserve"> </w:t>
            </w:r>
            <w:r w:rsidRPr="001442AE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>байгаа хэрчигдсэн долгионы тэгийн ойролцоох хэлбэлзлэлүүд ба огцом уналтаас сэргийлж байна.</w:t>
            </w:r>
          </w:p>
          <w:p w:rsidR="00E52D6F" w:rsidRPr="001442AE" w:rsidRDefault="00E52D6F" w:rsidP="00A63B9C">
            <w:pPr>
              <w:pStyle w:val="NoSpacing"/>
              <w:spacing w:line="276" w:lineRule="auto"/>
              <w:jc w:val="both"/>
              <w:rPr>
                <w:rFonts w:ascii="Arial" w:eastAsiaTheme="minorHAnsi" w:hAnsi="Arial" w:cs="Arial"/>
                <w:sz w:val="20"/>
                <w:szCs w:val="20"/>
                <w:lang w:val="en-GB"/>
              </w:rPr>
            </w:pPr>
          </w:p>
          <w:p w:rsidR="0099748F" w:rsidRDefault="00E52D6F" w:rsidP="00E52D6F">
            <w:pPr>
              <w:pStyle w:val="NoSpacing"/>
              <w:spacing w:line="276" w:lineRule="auto"/>
              <w:jc w:val="center"/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</w:pPr>
            <w:r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  <w:t>Зураг Б</w:t>
            </w:r>
            <w:r w:rsidR="0099748F" w:rsidRPr="00E52D6F"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  <w:t>.20 –</w:t>
            </w:r>
            <w:r w:rsidRPr="00E52D6F"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  <w:t xml:space="preserve"> Аянгын хэрчигдсэн долгион - Олон үет ороомог дээрх станда</w:t>
            </w:r>
            <w:r w:rsidR="003B3B22" w:rsidRPr="00E52D6F"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  <w:t>рт бу</w:t>
            </w:r>
            <w:r w:rsidRPr="00E52D6F"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  <w:t>с</w:t>
            </w:r>
            <w:r w:rsidRPr="00E52D6F">
              <w:rPr>
                <w:rFonts w:ascii="Arial" w:eastAsiaTheme="minorHAnsi" w:hAnsi="Arial" w:cs="Arial"/>
                <w:b/>
                <w:sz w:val="20"/>
                <w:szCs w:val="20"/>
                <w:lang w:val="mn-MN"/>
              </w:rPr>
              <w:t xml:space="preserve"> </w:t>
            </w:r>
            <w:r w:rsidR="003B3B22" w:rsidRPr="00E52D6F"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  <w:t>хэрчигдсэн долгио</w:t>
            </w:r>
            <w:r w:rsidR="0099748F" w:rsidRPr="00E52D6F"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  <w:t>н</w:t>
            </w:r>
          </w:p>
          <w:p w:rsidR="00E52D6F" w:rsidRDefault="00690ECA" w:rsidP="00E52D6F">
            <w:pPr>
              <w:pStyle w:val="NoSpacing"/>
              <w:spacing w:line="276" w:lineRule="auto"/>
              <w:jc w:val="center"/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</w:pPr>
            <w:r>
              <w:rPr>
                <w:rFonts w:ascii="Arial" w:eastAsiaTheme="minorHAnsi" w:hAnsi="Arial" w:cs="Arial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25824" behindDoc="0" locked="0" layoutInCell="1" allowOverlap="1" wp14:anchorId="1C42EF7F" wp14:editId="4EEAA816">
                      <wp:simplePos x="0" y="0"/>
                      <wp:positionH relativeFrom="column">
                        <wp:posOffset>3175</wp:posOffset>
                      </wp:positionH>
                      <wp:positionV relativeFrom="paragraph">
                        <wp:posOffset>67945</wp:posOffset>
                      </wp:positionV>
                      <wp:extent cx="6134100" cy="1562100"/>
                      <wp:effectExtent l="0" t="0" r="19050" b="19050"/>
                      <wp:wrapNone/>
                      <wp:docPr id="123" name="Text Box 1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134100" cy="15621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E4CBA" w:rsidRDefault="005E4CBA" w:rsidP="00690ECA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AD07964" wp14:editId="0ACDEA91">
                                        <wp:extent cx="4904105" cy="1352550"/>
                                        <wp:effectExtent l="0" t="0" r="0" b="0"/>
                                        <wp:docPr id="125" name="Picture 12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9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4904105" cy="13525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C42EF7F" id="Text Box 123" o:spid="_x0000_s1069" type="#_x0000_t202" style="position:absolute;left:0;text-align:left;margin-left:.25pt;margin-top:5.35pt;width:483pt;height:123pt;z-index:2517258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v2d4kwIAAL8FAAAOAAAAZHJzL2Uyb0RvYy54bWysVE1PGzEQvVfqf7B8L5uEQNuIDUpBVJUQ&#10;oELF2fHayapej2s7yaa/vs/efFIuVL3s2p7n55k3HxeXbWPYUvlQky15/6THmbKSqtrOSv7j6ebD&#10;J85CFLYShqwq+VoFfjl+/+5i5UZqQHMylfIMJDaMVq7k8xjdqCiCnKtGhBNyysKoyTciYutnReXF&#10;CuyNKQa93nmxIl85T1KFgNPrzsjHmV9rJeO91kFFZkoO32L++vydpm8xvhCjmRduXsuNG+IfvGhE&#10;bfHojupaRMEWvv6Lqqmlp0A6nkhqCtK6lirHgGj6vRfRPM6FUzkWiBPcTqbw/2jl3fLBs7pC7gan&#10;nFnRIElPqo3sC7UsnUGhlQsjAB8doLGFAejtecBhCrzVvkl/hMRgh9brnb6JTuLwvH867PdgkrD1&#10;z84HaQP+Yn/d+RC/KmpYWpTcI4FZV7G8DbGDbiHptUCmrm5qY/ImFY26Mp4tBdJtYnYS5EcoY9kK&#10;rpye9TLxkS2X3Z5hOnuFAXzGpudULq+NW0miToq8imujEsbY70pD3qzIKz4KKZXd+ZnRCaUR0Vsu&#10;bvB7r95yuYsDN/LLZOPuclNb8p1Kx9JWP7fC6A6PHB7EnZaxnba5roa7EppStUYFeeq6MDh5UyPL&#10;tyLEB+HRdqgMjJJ4j482hCzRZsXZnPzv184THt0AK2crtHHJw6+F8Ioz882iTz73h8PU93kzPPs4&#10;wMYfWqaHFrtorgil08fQcjIvEz6a7VJ7ap4xcSbpVZiElXi75HG7vIrdcMHEkmoyySB0uhPx1j46&#10;maiTzKmGn9pn4d2m0CN65I62DS9GL+q9w6abliaLSLrOzZCE7lTdJABTIrfTZqKlMXS4z6j93B3/&#10;AQAA//8DAFBLAwQUAAYACAAAACEAw0Pvq9wAAAAHAQAADwAAAGRycy9kb3ducmV2LnhtbEyOT0vD&#10;QBDF74LfYRnBm91Y27TGbEpQRLCC2PbibZodk2B2NmS3bfrtHU96fH9475evRtepIw2h9WzgdpKA&#10;Iq68bbk2sNs+3yxBhYhssfNMBs4UYFVcXuSYWX/iDzpuYq1khEOGBpoY+0zrUDXkMEx8TyzZlx8c&#10;RpFDre2AJxl3nZ4mSaodtiwPDfb02FD1vTk4A6+zT3y6i2s6Rx7fy/Jl2c/CmzHXV2P5ACrSGP/K&#10;8Isv6FAI094f2AbVGZhLT9xkAUrS+zQVY29gOk8XoItc/+cvfgAAAP//AwBQSwECLQAUAAYACAAA&#10;ACEAtoM4kv4AAADhAQAAEwAAAAAAAAAAAAAAAAAAAAAAW0NvbnRlbnRfVHlwZXNdLnhtbFBLAQIt&#10;ABQABgAIAAAAIQA4/SH/1gAAAJQBAAALAAAAAAAAAAAAAAAAAC8BAABfcmVscy8ucmVsc1BLAQIt&#10;ABQABgAIAAAAIQA3v2d4kwIAAL8FAAAOAAAAAAAAAAAAAAAAAC4CAABkcnMvZTJvRG9jLnhtbFBL&#10;AQItABQABgAIAAAAIQDDQ++r3AAAAAcBAAAPAAAAAAAAAAAAAAAAAO0EAABkcnMvZG93bnJldi54&#10;bWxQSwUGAAAAAAQABADzAAAA9gUAAAAA&#10;" fillcolor="white [3201]" strokecolor="white [3212]" strokeweight=".5pt">
                      <v:textbox>
                        <w:txbxContent>
                          <w:p w:rsidR="005E4CBA" w:rsidRDefault="005E4CBA" w:rsidP="00690ECA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5AD07964" wp14:editId="0ACDEA91">
                                  <wp:extent cx="4904105" cy="1352550"/>
                                  <wp:effectExtent l="0" t="0" r="0" b="0"/>
                                  <wp:docPr id="125" name="Picture 1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9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904105" cy="13525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E52D6F" w:rsidRDefault="00E52D6F" w:rsidP="00E52D6F">
            <w:pPr>
              <w:pStyle w:val="NoSpacing"/>
              <w:spacing w:line="276" w:lineRule="auto"/>
              <w:jc w:val="center"/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</w:pPr>
          </w:p>
          <w:p w:rsidR="00690ECA" w:rsidRDefault="00690ECA" w:rsidP="00E52D6F">
            <w:pPr>
              <w:pStyle w:val="NoSpacing"/>
              <w:spacing w:line="276" w:lineRule="auto"/>
              <w:jc w:val="center"/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</w:pPr>
          </w:p>
          <w:p w:rsidR="00690ECA" w:rsidRDefault="00690ECA" w:rsidP="00E52D6F">
            <w:pPr>
              <w:pStyle w:val="NoSpacing"/>
              <w:spacing w:line="276" w:lineRule="auto"/>
              <w:jc w:val="center"/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</w:pPr>
          </w:p>
          <w:p w:rsidR="00690ECA" w:rsidRDefault="00690ECA" w:rsidP="00E52D6F">
            <w:pPr>
              <w:pStyle w:val="NoSpacing"/>
              <w:spacing w:line="276" w:lineRule="auto"/>
              <w:jc w:val="center"/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</w:pPr>
          </w:p>
          <w:p w:rsidR="00690ECA" w:rsidRDefault="00690ECA" w:rsidP="00E52D6F">
            <w:pPr>
              <w:pStyle w:val="NoSpacing"/>
              <w:spacing w:line="276" w:lineRule="auto"/>
              <w:jc w:val="center"/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</w:pPr>
          </w:p>
          <w:p w:rsidR="00690ECA" w:rsidRDefault="00690ECA" w:rsidP="00E52D6F">
            <w:pPr>
              <w:pStyle w:val="NoSpacing"/>
              <w:spacing w:line="276" w:lineRule="auto"/>
              <w:jc w:val="center"/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</w:pPr>
          </w:p>
          <w:p w:rsidR="00690ECA" w:rsidRDefault="00690ECA" w:rsidP="00E52D6F">
            <w:pPr>
              <w:pStyle w:val="NoSpacing"/>
              <w:spacing w:line="276" w:lineRule="auto"/>
              <w:jc w:val="center"/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</w:pPr>
          </w:p>
          <w:p w:rsidR="00690ECA" w:rsidRDefault="00690ECA" w:rsidP="00E52D6F">
            <w:pPr>
              <w:pStyle w:val="NoSpacing"/>
              <w:spacing w:line="276" w:lineRule="auto"/>
              <w:jc w:val="center"/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</w:pPr>
          </w:p>
          <w:p w:rsidR="00690ECA" w:rsidRDefault="00690ECA" w:rsidP="00E52D6F">
            <w:pPr>
              <w:pStyle w:val="NoSpacing"/>
              <w:spacing w:line="276" w:lineRule="auto"/>
              <w:jc w:val="center"/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</w:pPr>
            <w:r>
              <w:rPr>
                <w:rFonts w:ascii="Arial" w:eastAsiaTheme="minorHAnsi" w:hAnsi="Arial" w:cs="Arial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26848" behindDoc="0" locked="0" layoutInCell="1" allowOverlap="1" wp14:anchorId="1B3F42BD" wp14:editId="64F011F8">
                      <wp:simplePos x="0" y="0"/>
                      <wp:positionH relativeFrom="column">
                        <wp:posOffset>98425</wp:posOffset>
                      </wp:positionH>
                      <wp:positionV relativeFrom="paragraph">
                        <wp:posOffset>71120</wp:posOffset>
                      </wp:positionV>
                      <wp:extent cx="6038850" cy="1419225"/>
                      <wp:effectExtent l="0" t="0" r="19050" b="28575"/>
                      <wp:wrapNone/>
                      <wp:docPr id="126" name="Text Box 1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038850" cy="14192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E4CBA" w:rsidRDefault="005E4CBA" w:rsidP="00690ECA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1441066" wp14:editId="1B35F96A">
                                        <wp:extent cx="5037455" cy="1276350"/>
                                        <wp:effectExtent l="0" t="0" r="0" b="0"/>
                                        <wp:docPr id="127" name="Picture 12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92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037455" cy="12763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3F42BD" id="Text Box 126" o:spid="_x0000_s1070" type="#_x0000_t202" style="position:absolute;left:0;text-align:left;margin-left:7.75pt;margin-top:5.6pt;width:475.5pt;height:111.75pt;z-index:2517268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k1zWkQIAAL8FAAAOAAAAZHJzL2Uyb0RvYy54bWysVE1PGzEQvVfqf7B8L5uEQCFig1IQVSUE&#10;qFBxdrx2sqrX49pOsumv59mbhECRKqpedseeN+OZNx9n521j2FL5UJMtef+gx5mykqrazkr+4+Hq&#10;0wlnIQpbCUNWlXytAj8ff/xwtnIjNaA5mUp5Bic2jFau5PMY3agogpyrRoQDcspCqck3IuLoZ0Xl&#10;xQreG1MMer3jYkW+cp6kCgG3l52Sj7N/rZWMt1oHFZkpOWKL+evzd5q+xfhMjGZeuHktN2GIf4ii&#10;EbXFoztXlyIKtvD1H66aWnoKpOOBpKYgrWupcg7Ipt97lc39XDiVcwE5we1oCv/PrbxZ3nlWV6jd&#10;4JgzKxoU6UG1kX2hlqU7MLRyYQTgvQM0tlAAvb0PuEyJt9o36Y+UGPTger3jN7mTuDzuHZ6cHEEl&#10;oesP+6eDwVHyUzybOx/iV0UNS0LJPQqYeRXL6xA76BaSXgtk6uqqNiYfUtOoC+PZUqDcJuYg4fwF&#10;yli2QiiHiONvHqazNzzAn7HJUuX22oSVKOqoyFJcG5Uwxn5XGvRmRt6IUUip7C7OjE4ojYzeY7jB&#10;P0f1HuMuD1jkl8nGnXFTW/IdSy+prX5uidEdHjXcyzuJsZ22ua+Gw22rTKlao4M8dVMYnLyqUeVr&#10;EeKd8Bg7dAZWSbzFRxtClWgjcTYn//ut+4THNEDL2QpjXPLwayG84sx8s5iT0/5wmOY+H4ZHnwc4&#10;+H3NdF9jF80FoXX6WFpOZjHho9mK2lPziI0zSa9CJazE2yWPW/EidssFG0uqySSDMOlOxGt772Ry&#10;nWhOPfzQPgrvNo0eMSM3tB14MXrV7x02WVqaLCLpOg9DIrpjdVMAbIk8TpuNltbQ/jmjnvfu+AkA&#10;AP//AwBQSwMEFAAGAAgAAAAhALEU3Y7fAAAACQEAAA8AAABkcnMvZG93bnJldi54bWxMj0FLw0AQ&#10;he+C/2EZwZvdNE1jjdmUoIiggtj24m2ajEkwOxuy2zb9944nPQ1v3uPNN/l6sr060ug7xwbmswgU&#10;ceXqjhsDu+3TzQqUD8g19o7JwJk8rIvLixyz2p34g46b0CgpYZ+hgTaEIdPaVy1Z9DM3EIv35UaL&#10;QeTY6HrEk5TbXsdRlGqLHcuFFgd6aKn63hysgZfkEx8X4ZXOgaf3snxeDYl/M+b6airvQQWawl8Y&#10;fvEFHQph2rsD1171opdLScqcx6DEv0tTWewNxIvkFnSR6/8fFD8AAAD//wMAUEsBAi0AFAAGAAgA&#10;AAAhALaDOJL+AAAA4QEAABMAAAAAAAAAAAAAAAAAAAAAAFtDb250ZW50X1R5cGVzXS54bWxQSwEC&#10;LQAUAAYACAAAACEAOP0h/9YAAACUAQAACwAAAAAAAAAAAAAAAAAvAQAAX3JlbHMvLnJlbHNQSwEC&#10;LQAUAAYACAAAACEAd5Nc1pECAAC/BQAADgAAAAAAAAAAAAAAAAAuAgAAZHJzL2Uyb0RvYy54bWxQ&#10;SwECLQAUAAYACAAAACEAsRTdjt8AAAAJAQAADwAAAAAAAAAAAAAAAADrBAAAZHJzL2Rvd25yZXYu&#10;eG1sUEsFBgAAAAAEAAQA8wAAAPcFAAAAAA==&#10;" fillcolor="white [3201]" strokecolor="white [3212]" strokeweight=".5pt">
                      <v:textbox>
                        <w:txbxContent>
                          <w:p w:rsidR="005E4CBA" w:rsidRDefault="005E4CBA" w:rsidP="00690ECA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31441066" wp14:editId="1B35F96A">
                                  <wp:extent cx="5037455" cy="1276350"/>
                                  <wp:effectExtent l="0" t="0" r="0" b="0"/>
                                  <wp:docPr id="127" name="Picture 1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9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037455" cy="12763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690ECA" w:rsidRDefault="00690ECA" w:rsidP="00E52D6F">
            <w:pPr>
              <w:pStyle w:val="NoSpacing"/>
              <w:spacing w:line="276" w:lineRule="auto"/>
              <w:jc w:val="center"/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</w:pPr>
          </w:p>
          <w:p w:rsidR="00690ECA" w:rsidRDefault="00690ECA" w:rsidP="00E52D6F">
            <w:pPr>
              <w:pStyle w:val="NoSpacing"/>
              <w:spacing w:line="276" w:lineRule="auto"/>
              <w:jc w:val="center"/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</w:pPr>
          </w:p>
          <w:p w:rsidR="00690ECA" w:rsidRDefault="00690ECA" w:rsidP="00E52D6F">
            <w:pPr>
              <w:pStyle w:val="NoSpacing"/>
              <w:spacing w:line="276" w:lineRule="auto"/>
              <w:jc w:val="center"/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</w:pPr>
          </w:p>
          <w:p w:rsidR="00690ECA" w:rsidRPr="00E52D6F" w:rsidRDefault="00690ECA" w:rsidP="00690ECA">
            <w:pPr>
              <w:pStyle w:val="NoSpacing"/>
              <w:spacing w:line="276" w:lineRule="auto"/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</w:pPr>
          </w:p>
          <w:p w:rsidR="00690ECA" w:rsidRDefault="00690ECA" w:rsidP="00690ECA">
            <w:pPr>
              <w:pStyle w:val="NoSpacing"/>
              <w:spacing w:line="276" w:lineRule="auto"/>
              <w:jc w:val="center"/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</w:pPr>
          </w:p>
          <w:p w:rsidR="00690ECA" w:rsidRDefault="00690ECA" w:rsidP="00690ECA">
            <w:pPr>
              <w:pStyle w:val="NoSpacing"/>
              <w:spacing w:line="276" w:lineRule="auto"/>
              <w:jc w:val="center"/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</w:pPr>
          </w:p>
          <w:p w:rsidR="00690ECA" w:rsidRDefault="00690ECA" w:rsidP="00690ECA">
            <w:pPr>
              <w:pStyle w:val="NoSpacing"/>
              <w:spacing w:line="276" w:lineRule="auto"/>
              <w:jc w:val="center"/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</w:pPr>
          </w:p>
          <w:p w:rsidR="00690ECA" w:rsidRDefault="00690ECA" w:rsidP="00690ECA">
            <w:pPr>
              <w:pStyle w:val="NoSpacing"/>
              <w:spacing w:line="276" w:lineRule="auto"/>
              <w:jc w:val="center"/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</w:pPr>
          </w:p>
          <w:p w:rsidR="0099748F" w:rsidRDefault="0099748F" w:rsidP="00690ECA">
            <w:pPr>
              <w:pStyle w:val="NoSpacing"/>
              <w:spacing w:line="276" w:lineRule="auto"/>
              <w:jc w:val="center"/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</w:pPr>
            <w:r w:rsidRPr="00690ECA"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  <w:t>Зураг 21a – Өгөгдсөн хүчдэл Зураг 21b – Нейтралийн гүйдэл</w:t>
            </w:r>
          </w:p>
          <w:p w:rsidR="00690ECA" w:rsidRPr="00690ECA" w:rsidRDefault="00690ECA" w:rsidP="00690ECA">
            <w:pPr>
              <w:pStyle w:val="NoSpacing"/>
              <w:spacing w:line="276" w:lineRule="auto"/>
              <w:jc w:val="center"/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</w:pPr>
          </w:p>
          <w:p w:rsidR="0099748F" w:rsidRDefault="00690ECA" w:rsidP="00690ECA">
            <w:pPr>
              <w:pStyle w:val="NoSpacing"/>
              <w:spacing w:line="276" w:lineRule="auto"/>
              <w:jc w:val="center"/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</w:pPr>
            <w:r w:rsidRPr="00690ECA"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  <w:t>Зураг Б</w:t>
            </w:r>
            <w:r w:rsidR="003B3B22" w:rsidRPr="00690ECA"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  <w:t>.21 – Аянгын бүрэн долгион - Стандарт бус долгионы хэлбэр д</w:t>
            </w:r>
            <w:r w:rsidR="0099748F" w:rsidRPr="00690ECA"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  <w:t>үрс</w:t>
            </w:r>
            <w:r w:rsidRPr="00690ECA"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  <w:t>,</w:t>
            </w:r>
            <w:r w:rsidRPr="00690ECA">
              <w:rPr>
                <w:rFonts w:ascii="Arial" w:eastAsiaTheme="minorHAnsi" w:hAnsi="Arial" w:cs="Arial"/>
                <w:b/>
                <w:sz w:val="20"/>
                <w:szCs w:val="20"/>
                <w:lang w:val="mn-MN"/>
              </w:rPr>
              <w:t xml:space="preserve"> </w:t>
            </w:r>
            <w:r w:rsidR="003B3B22" w:rsidRPr="00690ECA"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  <w:t>ижилхэ</w:t>
            </w:r>
            <w:r w:rsidRPr="00690ECA"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  <w:t>н бичлэг б</w:t>
            </w:r>
            <w:r w:rsidR="0099748F" w:rsidRPr="00690ECA"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  <w:t>ү</w:t>
            </w:r>
            <w:r w:rsidRPr="00690ECA"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  <w:t>хий янз бүрийн маркийн тоон хувиргууруудаар</w:t>
            </w:r>
            <w:r w:rsidRPr="00690ECA">
              <w:rPr>
                <w:rFonts w:ascii="Arial" w:eastAsiaTheme="minorHAnsi" w:hAnsi="Arial" w:cs="Arial"/>
                <w:b/>
                <w:sz w:val="20"/>
                <w:szCs w:val="20"/>
                <w:lang w:val="mn-MN"/>
              </w:rPr>
              <w:t xml:space="preserve"> </w:t>
            </w:r>
            <w:r w:rsidR="003B3B22" w:rsidRPr="00690ECA"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  <w:t>стандарт бус долгионы хэлбэр дүрсү</w:t>
            </w:r>
            <w:r w:rsidR="0099748F" w:rsidRPr="00690ECA"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  <w:t xml:space="preserve">үдийг </w:t>
            </w:r>
            <w:r w:rsidR="003B3B22" w:rsidRPr="00690ECA"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  <w:t>харьцуула</w:t>
            </w:r>
            <w:r w:rsidR="0099748F" w:rsidRPr="00690ECA"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  <w:t>х</w:t>
            </w:r>
          </w:p>
          <w:p w:rsidR="00690ECA" w:rsidRDefault="00690ECA" w:rsidP="00690ECA">
            <w:pPr>
              <w:pStyle w:val="NoSpacing"/>
              <w:spacing w:line="276" w:lineRule="auto"/>
              <w:jc w:val="center"/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</w:pPr>
          </w:p>
          <w:p w:rsidR="00690ECA" w:rsidRDefault="00690ECA" w:rsidP="00690ECA">
            <w:pPr>
              <w:pStyle w:val="NoSpacing"/>
              <w:spacing w:line="276" w:lineRule="auto"/>
              <w:jc w:val="center"/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</w:pPr>
          </w:p>
          <w:p w:rsidR="00690ECA" w:rsidRDefault="00690ECA" w:rsidP="00690ECA">
            <w:pPr>
              <w:pStyle w:val="NoSpacing"/>
              <w:spacing w:line="276" w:lineRule="auto"/>
              <w:jc w:val="center"/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</w:pPr>
          </w:p>
          <w:p w:rsidR="00690ECA" w:rsidRDefault="00690ECA" w:rsidP="00690ECA">
            <w:pPr>
              <w:pStyle w:val="NoSpacing"/>
              <w:spacing w:line="276" w:lineRule="auto"/>
              <w:jc w:val="center"/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</w:pPr>
            <w:r>
              <w:rPr>
                <w:rFonts w:ascii="Arial" w:eastAsiaTheme="minorHAnsi" w:hAnsi="Arial" w:cs="Arial"/>
                <w:b/>
                <w:noProof/>
                <w:sz w:val="20"/>
                <w:szCs w:val="20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27872" behindDoc="0" locked="0" layoutInCell="1" allowOverlap="1" wp14:anchorId="68EE319B" wp14:editId="14F1F156">
                      <wp:simplePos x="0" y="0"/>
                      <wp:positionH relativeFrom="column">
                        <wp:posOffset>3175</wp:posOffset>
                      </wp:positionH>
                      <wp:positionV relativeFrom="paragraph">
                        <wp:posOffset>-15240</wp:posOffset>
                      </wp:positionV>
                      <wp:extent cx="6200775" cy="2228850"/>
                      <wp:effectExtent l="0" t="0" r="28575" b="19050"/>
                      <wp:wrapNone/>
                      <wp:docPr id="128" name="Text Box 1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200775" cy="22288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E4CBA" w:rsidRDefault="005E4CBA" w:rsidP="00690ECA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1AC23B8" wp14:editId="13E2FB43">
                                        <wp:extent cx="2842260" cy="2131060"/>
                                        <wp:effectExtent l="0" t="0" r="0" b="2540"/>
                                        <wp:docPr id="129" name="Picture 12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94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842260" cy="213106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8EE319B" id="Text Box 128" o:spid="_x0000_s1071" type="#_x0000_t202" style="position:absolute;left:0;text-align:left;margin-left:.25pt;margin-top:-1.2pt;width:488.25pt;height:175.5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04jDkgIAAL8FAAAOAAAAZHJzL2Uyb0RvYy54bWysVN9P2zAQfp+0/8Hy+0ibtcAqUtSBmCYh&#10;QIOJZ9ex22iO7dluk+6v32cnKYUhTUx7Sc6+78533/04O29rRbbC+crogo6PRpQIzU1Z6VVBvz9c&#10;fTilxAemS6aMFgXdCU/P5+/fnTV2JnKzNqoUjsCJ9rPGFnQdgp1lmedrUTN/ZKzQUErjahZwdKus&#10;dKyB91pl+Wh0nDXGldYZLrzH7WWnpPPkX0rBw62UXgSiCorYQvq69F3GbzY/Y7OVY3Zd8T4M9g9R&#10;1KzSeHTv6pIFRjau+sNVXXFnvJHhiJs6M1JWXKQckM149CKb+zWzIuUCcrzd0+T/n1t+s71zpCpR&#10;uxyl0qxGkR5EG8hn05J4B4Ya62cA3ltAQwsF0MO9x2VMvJWujn+kRKAH17s9v9Edx+UxKnZyMqWE&#10;Q5fn+enpNFUgezK3zocvwtQkCgV1KGDilW2vfUAogA6Q+Jo3qiqvKqXSITaNuFCObBnKrUIKEhbP&#10;UEqTBqF8xNN/87BcveIB/pSOliK1Vx9WpKijIklhp0TEKP1NSNCbGHklRsa50Ps4EzqiJDJ6i2GP&#10;f4rqLcZdHrBILxsd9sZ1pY3rWHpObfljIEZ2eBTmIO8ohnbZpr6aTIdWWZpyhw5ypptCb/lVhSpf&#10;Mx/umMPYoWmwSsItPlIZVMn0EiVr4369dh/xmAZoKWkwxgX1PzfMCUrUV405+TSeTOLcp8NkepLj&#10;4A41y0ON3tQXBq0zxtKyPIkRH9QgSmfqR2ycRXwVKqY53i5oGMSL0C0XbCwuFosEwqRbFq71veXR&#10;daQ59vBD+8ic7Rs9YEZuzDDwbPai3ztstNRmsQlGVmkYItEdq30BsCXSjPQbLa6hw3NCPe3d+W8A&#10;AAD//wMAUEsDBBQABgAIAAAAIQB6Tjvk3gAAAAcBAAAPAAAAZHJzL2Rvd25yZXYueG1sTI9BS8NA&#10;FITvgv9heYK3dmMb2xizKUERQQWxevH2mn0mwezbkN226b/3edLjMMPMN8Vmcr060Bg6zwau5gko&#10;4trbjhsDH+8PswxUiMgWe89k4EQBNuX5WYG59Ud+o8M2NkpKOORooI1xyLUOdUsOw9wPxOJ9+dFh&#10;FDk22o54lHLX60WSrLTDjmWhxYHuWqq/t3tn4Cn9xPtlfKZT5Om1qh6zIQ0vxlxeTNUtqEhT/AvD&#10;L76gQylMO79nG1Rv4FpyBmaLFJS4N+u1PNsZWKbZCnRZ6P/85Q8AAAD//wMAUEsBAi0AFAAGAAgA&#10;AAAhALaDOJL+AAAA4QEAABMAAAAAAAAAAAAAAAAAAAAAAFtDb250ZW50X1R5cGVzXS54bWxQSwEC&#10;LQAUAAYACAAAACEAOP0h/9YAAACUAQAACwAAAAAAAAAAAAAAAAAvAQAAX3JlbHMvLnJlbHNQSwEC&#10;LQAUAAYACAAAACEAutOIw5ICAAC/BQAADgAAAAAAAAAAAAAAAAAuAgAAZHJzL2Uyb0RvYy54bWxQ&#10;SwECLQAUAAYACAAAACEAek475N4AAAAHAQAADwAAAAAAAAAAAAAAAADsBAAAZHJzL2Rvd25yZXYu&#10;eG1sUEsFBgAAAAAEAAQA8wAAAPcFAAAAAA==&#10;" fillcolor="white [3201]" strokecolor="white [3212]" strokeweight=".5pt">
                      <v:textbox>
                        <w:txbxContent>
                          <w:p w:rsidR="005E4CBA" w:rsidRDefault="005E4CBA" w:rsidP="00690ECA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11AC23B8" wp14:editId="13E2FB43">
                                  <wp:extent cx="2842260" cy="2131060"/>
                                  <wp:effectExtent l="0" t="0" r="0" b="2540"/>
                                  <wp:docPr id="129" name="Picture 1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9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42260" cy="21310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690ECA" w:rsidRDefault="00690ECA" w:rsidP="00690ECA">
            <w:pPr>
              <w:pStyle w:val="NoSpacing"/>
              <w:spacing w:line="276" w:lineRule="auto"/>
              <w:jc w:val="center"/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</w:pPr>
          </w:p>
          <w:p w:rsidR="00690ECA" w:rsidRDefault="00690ECA" w:rsidP="00690ECA">
            <w:pPr>
              <w:pStyle w:val="NoSpacing"/>
              <w:spacing w:line="276" w:lineRule="auto"/>
              <w:jc w:val="center"/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</w:pPr>
          </w:p>
          <w:p w:rsidR="00690ECA" w:rsidRDefault="00690ECA" w:rsidP="00690ECA">
            <w:pPr>
              <w:pStyle w:val="NoSpacing"/>
              <w:spacing w:line="276" w:lineRule="auto"/>
              <w:jc w:val="center"/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</w:pPr>
          </w:p>
          <w:p w:rsidR="00690ECA" w:rsidRDefault="00690ECA" w:rsidP="00690ECA">
            <w:pPr>
              <w:pStyle w:val="NoSpacing"/>
              <w:spacing w:line="276" w:lineRule="auto"/>
              <w:jc w:val="center"/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</w:pPr>
          </w:p>
          <w:p w:rsidR="00690ECA" w:rsidRDefault="00690ECA" w:rsidP="00690ECA">
            <w:pPr>
              <w:pStyle w:val="NoSpacing"/>
              <w:spacing w:line="276" w:lineRule="auto"/>
              <w:jc w:val="center"/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</w:pPr>
          </w:p>
          <w:p w:rsidR="00690ECA" w:rsidRDefault="00690ECA" w:rsidP="00690ECA">
            <w:pPr>
              <w:pStyle w:val="NoSpacing"/>
              <w:spacing w:line="276" w:lineRule="auto"/>
              <w:jc w:val="center"/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</w:pPr>
          </w:p>
          <w:p w:rsidR="00690ECA" w:rsidRDefault="00690ECA" w:rsidP="00690ECA">
            <w:pPr>
              <w:pStyle w:val="NoSpacing"/>
              <w:spacing w:line="276" w:lineRule="auto"/>
              <w:jc w:val="center"/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</w:pPr>
          </w:p>
          <w:p w:rsidR="00690ECA" w:rsidRDefault="00690ECA" w:rsidP="00690ECA">
            <w:pPr>
              <w:pStyle w:val="NoSpacing"/>
              <w:spacing w:line="276" w:lineRule="auto"/>
              <w:jc w:val="center"/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</w:pPr>
          </w:p>
          <w:p w:rsidR="00690ECA" w:rsidRDefault="00690ECA" w:rsidP="00690ECA">
            <w:pPr>
              <w:pStyle w:val="NoSpacing"/>
              <w:spacing w:line="276" w:lineRule="auto"/>
              <w:jc w:val="center"/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</w:pPr>
          </w:p>
          <w:p w:rsidR="00690ECA" w:rsidRDefault="00690ECA" w:rsidP="00690ECA">
            <w:pPr>
              <w:pStyle w:val="NoSpacing"/>
              <w:spacing w:line="276" w:lineRule="auto"/>
              <w:jc w:val="center"/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</w:pPr>
          </w:p>
          <w:p w:rsidR="00690ECA" w:rsidRDefault="00690ECA" w:rsidP="00690ECA">
            <w:pPr>
              <w:pStyle w:val="NoSpacing"/>
              <w:spacing w:line="276" w:lineRule="auto"/>
              <w:jc w:val="center"/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</w:pPr>
          </w:p>
          <w:p w:rsidR="00690ECA" w:rsidRDefault="00690ECA" w:rsidP="00690ECA">
            <w:pPr>
              <w:pStyle w:val="NoSpacing"/>
              <w:spacing w:line="276" w:lineRule="auto"/>
              <w:jc w:val="center"/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</w:pPr>
          </w:p>
          <w:p w:rsidR="00690ECA" w:rsidRPr="00690ECA" w:rsidRDefault="00690ECA" w:rsidP="00690ECA">
            <w:pPr>
              <w:pStyle w:val="NoSpacing"/>
              <w:spacing w:line="276" w:lineRule="auto"/>
              <w:jc w:val="center"/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</w:pPr>
          </w:p>
          <w:p w:rsidR="0099748F" w:rsidRDefault="0099748F" w:rsidP="00A63B9C">
            <w:pPr>
              <w:pStyle w:val="NoSpacing"/>
              <w:spacing w:line="276" w:lineRule="auto"/>
              <w:jc w:val="both"/>
              <w:rPr>
                <w:rFonts w:ascii="Arial" w:eastAsiaTheme="minorHAnsi" w:hAnsi="Arial" w:cs="Arial"/>
                <w:color w:val="000000"/>
                <w:sz w:val="20"/>
                <w:szCs w:val="20"/>
                <w:lang w:val="en-GB"/>
              </w:rPr>
            </w:pPr>
            <w:r w:rsidRPr="001442AE">
              <w:rPr>
                <w:rFonts w:ascii="Arial" w:eastAsiaTheme="minorHAnsi" w:hAnsi="Arial" w:cs="Arial"/>
                <w:color w:val="000000"/>
                <w:sz w:val="20"/>
                <w:szCs w:val="20"/>
                <w:lang w:val="en-GB"/>
              </w:rPr>
              <w:t>ТАЙЛБАР</w:t>
            </w:r>
            <w:r w:rsidR="00690ECA">
              <w:rPr>
                <w:rFonts w:ascii="Arial" w:eastAsiaTheme="minorHAnsi" w:hAnsi="Arial" w:cs="Arial"/>
                <w:color w:val="000000"/>
                <w:sz w:val="20"/>
                <w:szCs w:val="20"/>
                <w:lang w:val="mn-MN"/>
              </w:rPr>
              <w:t>:</w:t>
            </w:r>
            <w:r w:rsidRPr="001442AE">
              <w:rPr>
                <w:rFonts w:ascii="Arial" w:eastAsiaTheme="minorHAnsi" w:hAnsi="Arial" w:cs="Arial"/>
                <w:color w:val="000000"/>
                <w:sz w:val="20"/>
                <w:szCs w:val="20"/>
                <w:lang w:val="en-GB"/>
              </w:rPr>
              <w:t xml:space="preserve"> Өндөр хүчдлийн туршилтанд орж байгаа 400 МВА чадалтай, 220/21 кВ-ын трансформатор. Нам хүчдлийн ороомгоос хэмжүүрийн кабелиар дамжин импульсын үүсгүүрийн газар ба эх биений газраас өөр цэгт газар руу үүсч байгаа очит цахилалт. </w:t>
            </w:r>
          </w:p>
          <w:p w:rsidR="00690ECA" w:rsidRPr="001442AE" w:rsidRDefault="00690ECA" w:rsidP="00A63B9C">
            <w:pPr>
              <w:pStyle w:val="NoSpacing"/>
              <w:spacing w:line="276" w:lineRule="auto"/>
              <w:jc w:val="both"/>
              <w:rPr>
                <w:rFonts w:ascii="Arial" w:eastAsiaTheme="minorHAnsi" w:hAnsi="Arial" w:cs="Arial"/>
                <w:color w:val="000000"/>
                <w:sz w:val="20"/>
                <w:szCs w:val="20"/>
                <w:lang w:val="en-GB"/>
              </w:rPr>
            </w:pPr>
          </w:p>
          <w:p w:rsidR="0099748F" w:rsidRDefault="00690ECA" w:rsidP="00690ECA">
            <w:pPr>
              <w:pStyle w:val="NoSpacing"/>
              <w:spacing w:line="276" w:lineRule="auto"/>
              <w:jc w:val="center"/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</w:pPr>
            <w:r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  <w:t>Зураг Б</w:t>
            </w:r>
            <w:r w:rsidR="0099748F" w:rsidRPr="00690ECA"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  <w:t>.22a – Хүчдэлд гэмтэл илрээгүй, харин гүйдлийн болон хувиргалтын функцийн муруйнуудад тод илэрсэн</w:t>
            </w:r>
          </w:p>
          <w:p w:rsidR="00690ECA" w:rsidRDefault="00690ECA" w:rsidP="00690ECA">
            <w:pPr>
              <w:pStyle w:val="NoSpacing"/>
              <w:spacing w:line="276" w:lineRule="auto"/>
              <w:jc w:val="center"/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</w:pPr>
          </w:p>
          <w:p w:rsidR="00690ECA" w:rsidRDefault="00690ECA" w:rsidP="00690ECA">
            <w:pPr>
              <w:pStyle w:val="NoSpacing"/>
              <w:spacing w:line="276" w:lineRule="auto"/>
              <w:jc w:val="center"/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</w:pPr>
          </w:p>
          <w:p w:rsidR="00690ECA" w:rsidRDefault="00690ECA" w:rsidP="00690ECA">
            <w:pPr>
              <w:pStyle w:val="NoSpacing"/>
              <w:spacing w:line="276" w:lineRule="auto"/>
              <w:jc w:val="center"/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</w:pPr>
          </w:p>
          <w:p w:rsidR="00690ECA" w:rsidRDefault="00690ECA" w:rsidP="00690ECA">
            <w:pPr>
              <w:pStyle w:val="NoSpacing"/>
              <w:spacing w:line="276" w:lineRule="auto"/>
              <w:jc w:val="center"/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</w:pPr>
          </w:p>
          <w:p w:rsidR="00690ECA" w:rsidRDefault="00690ECA" w:rsidP="00690ECA">
            <w:pPr>
              <w:pStyle w:val="NoSpacing"/>
              <w:spacing w:line="276" w:lineRule="auto"/>
              <w:jc w:val="center"/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</w:pPr>
          </w:p>
          <w:p w:rsidR="00690ECA" w:rsidRDefault="00690ECA" w:rsidP="00690ECA">
            <w:pPr>
              <w:pStyle w:val="NoSpacing"/>
              <w:spacing w:line="276" w:lineRule="auto"/>
              <w:jc w:val="center"/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</w:pPr>
          </w:p>
          <w:p w:rsidR="00690ECA" w:rsidRDefault="00690ECA" w:rsidP="00690ECA">
            <w:pPr>
              <w:pStyle w:val="NoSpacing"/>
              <w:spacing w:line="276" w:lineRule="auto"/>
              <w:jc w:val="center"/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</w:pPr>
          </w:p>
          <w:p w:rsidR="00690ECA" w:rsidRDefault="00690ECA" w:rsidP="00690ECA">
            <w:pPr>
              <w:pStyle w:val="NoSpacing"/>
              <w:spacing w:line="276" w:lineRule="auto"/>
              <w:jc w:val="center"/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</w:pPr>
          </w:p>
          <w:p w:rsidR="00690ECA" w:rsidRDefault="00690ECA" w:rsidP="00690ECA">
            <w:pPr>
              <w:pStyle w:val="NoSpacing"/>
              <w:spacing w:line="276" w:lineRule="auto"/>
              <w:jc w:val="center"/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</w:pPr>
          </w:p>
          <w:p w:rsidR="00690ECA" w:rsidRDefault="00690ECA" w:rsidP="00690ECA">
            <w:pPr>
              <w:pStyle w:val="NoSpacing"/>
              <w:spacing w:line="276" w:lineRule="auto"/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</w:pPr>
          </w:p>
          <w:p w:rsidR="00690ECA" w:rsidRDefault="00690ECA" w:rsidP="00690ECA">
            <w:pPr>
              <w:pStyle w:val="NoSpacing"/>
              <w:spacing w:line="276" w:lineRule="auto"/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</w:pPr>
          </w:p>
          <w:p w:rsidR="00690ECA" w:rsidRPr="00690ECA" w:rsidRDefault="00690ECA" w:rsidP="00690ECA">
            <w:pPr>
              <w:pStyle w:val="NoSpacing"/>
              <w:spacing w:line="276" w:lineRule="auto"/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</w:pPr>
          </w:p>
          <w:p w:rsidR="0099748F" w:rsidRDefault="00D03138" w:rsidP="00D03138">
            <w:pPr>
              <w:pStyle w:val="NoSpacing"/>
              <w:spacing w:line="276" w:lineRule="auto"/>
              <w:jc w:val="center"/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</w:pPr>
            <w:r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  <w:t>Зураг Б</w:t>
            </w:r>
            <w:r w:rsidR="003B3B22" w:rsidRPr="00D03138"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  <w:t>.22б</w:t>
            </w:r>
            <w:r w:rsidR="0099748F" w:rsidRPr="00D03138"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  <w:t xml:space="preserve"> – Засвар оруулсний дараа бодит хугацааны</w:t>
            </w:r>
            <w:r w:rsidR="003B3B22" w:rsidRPr="00D03138"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  <w:t xml:space="preserve"> болон хувиргалтын функцийн бүх</w:t>
            </w:r>
            <w:r w:rsidR="003B3B22" w:rsidRPr="00D03138">
              <w:rPr>
                <w:rFonts w:ascii="Arial" w:eastAsiaTheme="minorHAnsi" w:hAnsi="Arial" w:cs="Arial"/>
                <w:b/>
                <w:sz w:val="20"/>
                <w:szCs w:val="20"/>
                <w:lang w:val="mn-MN"/>
              </w:rPr>
              <w:t xml:space="preserve"> </w:t>
            </w:r>
            <w:r w:rsidR="0099748F" w:rsidRPr="00D03138"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  <w:t>дүрсүүд хоорондоо маш сайн тохирч байна.</w:t>
            </w:r>
          </w:p>
          <w:p w:rsidR="00D03138" w:rsidRPr="00D03138" w:rsidRDefault="00D03138" w:rsidP="00D03138">
            <w:pPr>
              <w:pStyle w:val="NoSpacing"/>
              <w:spacing w:line="276" w:lineRule="auto"/>
              <w:jc w:val="center"/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</w:pPr>
          </w:p>
          <w:p w:rsidR="0099748F" w:rsidRDefault="00D03138" w:rsidP="00D03138">
            <w:pPr>
              <w:pStyle w:val="NoSpacing"/>
              <w:spacing w:line="276" w:lineRule="auto"/>
              <w:jc w:val="center"/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</w:pPr>
            <w:r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  <w:t>Зураг Б</w:t>
            </w:r>
            <w:r w:rsidR="003B3B22" w:rsidRPr="00D03138"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  <w:t>.22 – Аянгын б</w:t>
            </w:r>
            <w:r w:rsidR="0099748F" w:rsidRPr="00D03138"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  <w:t>үрэн д</w:t>
            </w:r>
            <w:r w:rsidR="003B3B22" w:rsidRPr="00D03138"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  <w:t>олгион</w:t>
            </w:r>
            <w:r w:rsidR="003B3B22" w:rsidRPr="00D03138">
              <w:rPr>
                <w:rFonts w:ascii="Arial" w:eastAsiaTheme="minorHAnsi" w:hAnsi="Arial" w:cs="Arial"/>
                <w:b/>
                <w:sz w:val="20"/>
                <w:szCs w:val="20"/>
                <w:lang w:val="mn-MN"/>
              </w:rPr>
              <w:t xml:space="preserve"> </w:t>
            </w:r>
            <w:r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  <w:t xml:space="preserve">- </w:t>
            </w:r>
            <w:r w:rsidR="003B3B22" w:rsidRPr="00D03138"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  <w:t>Хэмжүүрийн кабелиас газар руу очит</w:t>
            </w:r>
            <w:r w:rsidR="003B3B22" w:rsidRPr="00D03138">
              <w:rPr>
                <w:rFonts w:ascii="Arial" w:eastAsiaTheme="minorHAnsi" w:hAnsi="Arial" w:cs="Arial"/>
                <w:b/>
                <w:sz w:val="20"/>
                <w:szCs w:val="20"/>
                <w:lang w:val="mn-MN"/>
              </w:rPr>
              <w:t xml:space="preserve"> </w:t>
            </w:r>
            <w:r w:rsidR="003B3B22" w:rsidRPr="00D03138"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  <w:t>цахилалт үүсгэснээс туршилтын хэл</w:t>
            </w:r>
            <w:r w:rsidR="0099748F" w:rsidRPr="00D03138"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  <w:t>хээнд үүсэх хүндрэл</w:t>
            </w:r>
          </w:p>
          <w:p w:rsidR="00D03138" w:rsidRDefault="00D03138" w:rsidP="00D03138">
            <w:pPr>
              <w:pStyle w:val="NoSpacing"/>
              <w:spacing w:line="276" w:lineRule="auto"/>
              <w:jc w:val="center"/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</w:pPr>
          </w:p>
          <w:p w:rsidR="00D03138" w:rsidRDefault="00D03138" w:rsidP="00D03138">
            <w:pPr>
              <w:pStyle w:val="NoSpacing"/>
              <w:spacing w:line="276" w:lineRule="auto"/>
              <w:jc w:val="center"/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</w:pPr>
          </w:p>
          <w:p w:rsidR="00D03138" w:rsidRDefault="00D03138" w:rsidP="00D03138">
            <w:pPr>
              <w:pStyle w:val="NoSpacing"/>
              <w:spacing w:line="276" w:lineRule="auto"/>
              <w:jc w:val="center"/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</w:pPr>
          </w:p>
          <w:p w:rsidR="00D03138" w:rsidRDefault="00D03138" w:rsidP="00D03138">
            <w:pPr>
              <w:pStyle w:val="NoSpacing"/>
              <w:spacing w:line="276" w:lineRule="auto"/>
              <w:jc w:val="center"/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</w:pPr>
          </w:p>
          <w:p w:rsidR="00D03138" w:rsidRDefault="00D03138" w:rsidP="00D03138">
            <w:pPr>
              <w:pStyle w:val="NoSpacing"/>
              <w:spacing w:line="276" w:lineRule="auto"/>
              <w:jc w:val="center"/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</w:pPr>
          </w:p>
          <w:p w:rsidR="00D03138" w:rsidRPr="00D03138" w:rsidRDefault="00D03138" w:rsidP="00D03138">
            <w:pPr>
              <w:pStyle w:val="NoSpacing"/>
              <w:spacing w:line="276" w:lineRule="auto"/>
              <w:jc w:val="center"/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</w:pPr>
          </w:p>
          <w:p w:rsidR="00D03138" w:rsidRDefault="00D03138" w:rsidP="00A63B9C">
            <w:pPr>
              <w:pStyle w:val="NoSpacing"/>
              <w:spacing w:line="276" w:lineRule="auto"/>
              <w:jc w:val="both"/>
              <w:rPr>
                <w:rFonts w:ascii="Arial" w:eastAsiaTheme="minorHAnsi" w:hAnsi="Arial" w:cs="Arial"/>
                <w:sz w:val="20"/>
                <w:szCs w:val="20"/>
                <w:lang w:val="en-GB"/>
              </w:rPr>
            </w:pPr>
          </w:p>
          <w:p w:rsidR="00D03138" w:rsidRDefault="00942793" w:rsidP="00A63B9C">
            <w:pPr>
              <w:pStyle w:val="NoSpacing"/>
              <w:spacing w:line="276" w:lineRule="auto"/>
              <w:jc w:val="both"/>
              <w:rPr>
                <w:rFonts w:ascii="Arial" w:eastAsiaTheme="minorHAnsi" w:hAnsi="Arial" w:cs="Arial"/>
                <w:sz w:val="20"/>
                <w:szCs w:val="20"/>
                <w:lang w:val="en-GB"/>
              </w:rPr>
            </w:pPr>
            <w:r>
              <w:rPr>
                <w:rFonts w:ascii="Arial" w:eastAsiaTheme="minorHAnsi" w:hAnsi="Arial" w:cs="Arial"/>
                <w:noProof/>
                <w:sz w:val="20"/>
                <w:szCs w:val="20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29920" behindDoc="0" locked="0" layoutInCell="1" allowOverlap="1" wp14:anchorId="20C4248B" wp14:editId="1FBABA18">
                      <wp:simplePos x="0" y="0"/>
                      <wp:positionH relativeFrom="column">
                        <wp:posOffset>-25400</wp:posOffset>
                      </wp:positionH>
                      <wp:positionV relativeFrom="paragraph">
                        <wp:posOffset>13335</wp:posOffset>
                      </wp:positionV>
                      <wp:extent cx="5762625" cy="1962150"/>
                      <wp:effectExtent l="0" t="0" r="28575" b="19050"/>
                      <wp:wrapNone/>
                      <wp:docPr id="133" name="Text Box 1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762625" cy="19621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E4CBA" w:rsidRDefault="005E4CBA" w:rsidP="00942793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767A0A1" wp14:editId="7D89FA08">
                                        <wp:extent cx="3248025" cy="1866900"/>
                                        <wp:effectExtent l="0" t="0" r="9525" b="0"/>
                                        <wp:docPr id="134" name="Picture 13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9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248025" cy="18669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C4248B" id="Text Box 133" o:spid="_x0000_s1072" type="#_x0000_t202" style="position:absolute;left:0;text-align:left;margin-left:-2pt;margin-top:1.05pt;width:453.75pt;height:154.5pt;z-index:2517299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eNOlAIAAL8FAAAOAAAAZHJzL2Uyb0RvYy54bWysVN9P2zAQfp+0/8Hy+0hb2jIqUtSBmCYh&#10;QIOJZ9exW2u2z7PdJt1fz9lJSmFIE9NekrPvu/Pddz/OzhujyVb4oMCWdHg0oERYDpWyq5L+eLj6&#10;9JmSEJmtmAYrSroTgZ7PP344q91MjGANuhKeoBMbZrUr6TpGNyuKwNfCsHAETlhUSvCGRTz6VVF5&#10;VqN3o4vRYDAtavCV88BFCHh72SrpPPuXUvB4K2UQkeiSYmwxf33+LtO3mJ+x2cozt1a8C4P9QxSG&#10;KYuP7l1dssjIxqs/XBnFPQSQ8YiDKUBKxUXOAbMZDl5lc79mTuRckJzg9jSF/+eW32zvPFEV1u74&#10;mBLLDBbpQTSRfIGGpDtkqHZhhsB7h9DYoALR/X3Ay5R4I71Jf0yJoB653u35Te44Xk5OpqPpaEIJ&#10;R93wdDoaTnIFimdz50P8KsCQJJTUYwEzr2x7HSKGgtAekl4LoFV1pbTOh9Q04kJ7smVYbh1zkGjx&#10;AqUtqUs6Pcan/+ZhuXrDA/rTNlmK3F5dWImiloosxZ0WCaPtdyGR3szIGzEyzoXdx5nRCSUxo/cY&#10;dvjnqN5j3OaBFvllsHFvbJQF37L0ktrqZ0+MbPFYmIO8kxibZZP7ajztW2UJ1Q47yEM7hcHxK4VV&#10;vmYh3jGPY4dNg6sk3uJHasAqQSdRsgb/+637hMdpQC0lNY5xScOvDfOCEv3N4pycDsfjNPf5MJ6c&#10;jPDgDzXLQ43dmAvA1hni0nI8iwkfdS9KD+YRN84ivYoqZjm+XdLYixexXS64sbhYLDIIJ92xeG3v&#10;HU+uE82phx+aR+Zd1+gRZ+QG+oFns1f93mKTpYXFJoJUeRgS0S2rXQFwS+QZ6TZaWkOH54x63rvz&#10;JwAAAP//AwBQSwMEFAAGAAgAAAAhAJndRyneAAAACAEAAA8AAABkcnMvZG93bnJldi54bWxMj0FL&#10;w0AUhO+C/2F5grd2s02UGrMpQRFBBbF68faaPJNg9m3Ivrbpv3c96XGYYeabYjO7QR1oCr1nC2aZ&#10;gCKufdNza+Hj/WGxBhUEucHBM1k4UYBNeX5WYN74I7/RYSutiiUccrTQiYy51qHuyGFY+pE4el9+&#10;cihRTq1uJjzGcjfoVZJca4c9x4UOR7rrqP7e7p2Fp+wT71N5ppPw/FpVj+sxCy/WXl7M1S0ooVn+&#10;wvCLH9GhjEw7v+cmqMHCIotXxMLKgIr2TZJegdpZSI0xoMtC/z9Q/gAAAP//AwBQSwECLQAUAAYA&#10;CAAAACEAtoM4kv4AAADhAQAAEwAAAAAAAAAAAAAAAAAAAAAAW0NvbnRlbnRfVHlwZXNdLnhtbFBL&#10;AQItABQABgAIAAAAIQA4/SH/1gAAAJQBAAALAAAAAAAAAAAAAAAAAC8BAABfcmVscy8ucmVsc1BL&#10;AQItABQABgAIAAAAIQDzoeNOlAIAAL8FAAAOAAAAAAAAAAAAAAAAAC4CAABkcnMvZTJvRG9jLnht&#10;bFBLAQItABQABgAIAAAAIQCZ3Ucp3gAAAAgBAAAPAAAAAAAAAAAAAAAAAO4EAABkcnMvZG93bnJl&#10;di54bWxQSwUGAAAAAAQABADzAAAA+QUAAAAA&#10;" fillcolor="white [3201]" strokecolor="white [3212]" strokeweight=".5pt">
                      <v:textbox>
                        <w:txbxContent>
                          <w:p w:rsidR="005E4CBA" w:rsidRDefault="005E4CBA" w:rsidP="00942793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1767A0A1" wp14:editId="7D89FA08">
                                  <wp:extent cx="3248025" cy="1866900"/>
                                  <wp:effectExtent l="0" t="0" r="9525" b="0"/>
                                  <wp:docPr id="134" name="Picture 1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9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248025" cy="18669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D03138" w:rsidRDefault="00D03138" w:rsidP="00A63B9C">
            <w:pPr>
              <w:pStyle w:val="NoSpacing"/>
              <w:spacing w:line="276" w:lineRule="auto"/>
              <w:jc w:val="both"/>
              <w:rPr>
                <w:rFonts w:ascii="Arial" w:eastAsiaTheme="minorHAnsi" w:hAnsi="Arial" w:cs="Arial"/>
                <w:sz w:val="20"/>
                <w:szCs w:val="20"/>
                <w:lang w:val="en-GB"/>
              </w:rPr>
            </w:pPr>
          </w:p>
          <w:p w:rsidR="00942793" w:rsidRDefault="00942793" w:rsidP="00A63B9C">
            <w:pPr>
              <w:pStyle w:val="NoSpacing"/>
              <w:spacing w:line="276" w:lineRule="auto"/>
              <w:jc w:val="both"/>
              <w:rPr>
                <w:rFonts w:ascii="Arial" w:eastAsiaTheme="minorHAnsi" w:hAnsi="Arial" w:cs="Arial"/>
                <w:sz w:val="20"/>
                <w:szCs w:val="20"/>
                <w:lang w:val="en-GB"/>
              </w:rPr>
            </w:pPr>
          </w:p>
          <w:p w:rsidR="00942793" w:rsidRDefault="00942793" w:rsidP="00A63B9C">
            <w:pPr>
              <w:pStyle w:val="NoSpacing"/>
              <w:spacing w:line="276" w:lineRule="auto"/>
              <w:jc w:val="both"/>
              <w:rPr>
                <w:rFonts w:ascii="Arial" w:eastAsiaTheme="minorHAnsi" w:hAnsi="Arial" w:cs="Arial"/>
                <w:sz w:val="20"/>
                <w:szCs w:val="20"/>
                <w:lang w:val="en-GB"/>
              </w:rPr>
            </w:pPr>
          </w:p>
          <w:p w:rsidR="00942793" w:rsidRDefault="00942793" w:rsidP="00A63B9C">
            <w:pPr>
              <w:pStyle w:val="NoSpacing"/>
              <w:spacing w:line="276" w:lineRule="auto"/>
              <w:jc w:val="both"/>
              <w:rPr>
                <w:rFonts w:ascii="Arial" w:eastAsiaTheme="minorHAnsi" w:hAnsi="Arial" w:cs="Arial"/>
                <w:sz w:val="20"/>
                <w:szCs w:val="20"/>
                <w:lang w:val="en-GB"/>
              </w:rPr>
            </w:pPr>
          </w:p>
          <w:p w:rsidR="00942793" w:rsidRDefault="00942793" w:rsidP="00A63B9C">
            <w:pPr>
              <w:pStyle w:val="NoSpacing"/>
              <w:spacing w:line="276" w:lineRule="auto"/>
              <w:jc w:val="both"/>
              <w:rPr>
                <w:rFonts w:ascii="Arial" w:eastAsiaTheme="minorHAnsi" w:hAnsi="Arial" w:cs="Arial"/>
                <w:sz w:val="20"/>
                <w:szCs w:val="20"/>
                <w:lang w:val="en-GB"/>
              </w:rPr>
            </w:pPr>
          </w:p>
          <w:p w:rsidR="00942793" w:rsidRDefault="00942793" w:rsidP="00A63B9C">
            <w:pPr>
              <w:pStyle w:val="NoSpacing"/>
              <w:spacing w:line="276" w:lineRule="auto"/>
              <w:jc w:val="both"/>
              <w:rPr>
                <w:rFonts w:ascii="Arial" w:eastAsiaTheme="minorHAnsi" w:hAnsi="Arial" w:cs="Arial"/>
                <w:sz w:val="20"/>
                <w:szCs w:val="20"/>
                <w:lang w:val="en-GB"/>
              </w:rPr>
            </w:pPr>
          </w:p>
          <w:p w:rsidR="00942793" w:rsidRDefault="00942793" w:rsidP="00A63B9C">
            <w:pPr>
              <w:pStyle w:val="NoSpacing"/>
              <w:spacing w:line="276" w:lineRule="auto"/>
              <w:jc w:val="both"/>
              <w:rPr>
                <w:rFonts w:ascii="Arial" w:eastAsiaTheme="minorHAnsi" w:hAnsi="Arial" w:cs="Arial"/>
                <w:sz w:val="20"/>
                <w:szCs w:val="20"/>
                <w:lang w:val="en-GB"/>
              </w:rPr>
            </w:pPr>
          </w:p>
          <w:p w:rsidR="00942793" w:rsidRDefault="00942793" w:rsidP="00A63B9C">
            <w:pPr>
              <w:pStyle w:val="NoSpacing"/>
              <w:spacing w:line="276" w:lineRule="auto"/>
              <w:jc w:val="both"/>
              <w:rPr>
                <w:rFonts w:ascii="Arial" w:eastAsiaTheme="minorHAnsi" w:hAnsi="Arial" w:cs="Arial"/>
                <w:sz w:val="20"/>
                <w:szCs w:val="20"/>
                <w:lang w:val="en-GB"/>
              </w:rPr>
            </w:pPr>
          </w:p>
          <w:p w:rsidR="00942793" w:rsidRDefault="00942793" w:rsidP="00A63B9C">
            <w:pPr>
              <w:pStyle w:val="NoSpacing"/>
              <w:spacing w:line="276" w:lineRule="auto"/>
              <w:jc w:val="both"/>
              <w:rPr>
                <w:rFonts w:ascii="Arial" w:eastAsiaTheme="minorHAnsi" w:hAnsi="Arial" w:cs="Arial"/>
                <w:sz w:val="20"/>
                <w:szCs w:val="20"/>
                <w:lang w:val="en-GB"/>
              </w:rPr>
            </w:pPr>
          </w:p>
          <w:p w:rsidR="00942793" w:rsidRDefault="00942793" w:rsidP="00A63B9C">
            <w:pPr>
              <w:pStyle w:val="NoSpacing"/>
              <w:spacing w:line="276" w:lineRule="auto"/>
              <w:jc w:val="both"/>
              <w:rPr>
                <w:rFonts w:ascii="Arial" w:eastAsiaTheme="minorHAnsi" w:hAnsi="Arial" w:cs="Arial"/>
                <w:sz w:val="20"/>
                <w:szCs w:val="20"/>
                <w:lang w:val="en-GB"/>
              </w:rPr>
            </w:pPr>
          </w:p>
          <w:p w:rsidR="00D03138" w:rsidRDefault="00D03138" w:rsidP="00A63B9C">
            <w:pPr>
              <w:pStyle w:val="NoSpacing"/>
              <w:spacing w:line="276" w:lineRule="auto"/>
              <w:jc w:val="both"/>
              <w:rPr>
                <w:rFonts w:ascii="Arial" w:eastAsiaTheme="minorHAnsi" w:hAnsi="Arial" w:cs="Arial"/>
                <w:sz w:val="20"/>
                <w:szCs w:val="20"/>
                <w:lang w:val="en-GB"/>
              </w:rPr>
            </w:pPr>
          </w:p>
          <w:p w:rsidR="0099748F" w:rsidRPr="00942793" w:rsidRDefault="0099748F" w:rsidP="00942793">
            <w:pPr>
              <w:pStyle w:val="NoSpacing"/>
              <w:spacing w:line="276" w:lineRule="auto"/>
              <w:jc w:val="center"/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</w:pPr>
            <w:r w:rsidRPr="00942793"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  <w:t xml:space="preserve">Зураг 23a – 300 MВА </w:t>
            </w:r>
            <w:r w:rsidR="00942793" w:rsidRPr="00942793"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  <w:t>чадалтай , 400/110/30 кВ</w:t>
            </w:r>
            <w:r w:rsidR="003B3B22" w:rsidRPr="00942793"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  <w:t>-ын трансформаторын салбарлага</w:t>
            </w:r>
            <w:r w:rsidR="003B3B22" w:rsidRPr="00942793">
              <w:rPr>
                <w:rFonts w:ascii="Arial" w:eastAsiaTheme="minorHAnsi" w:hAnsi="Arial" w:cs="Arial"/>
                <w:b/>
                <w:sz w:val="20"/>
                <w:szCs w:val="20"/>
                <w:lang w:val="mn-MN"/>
              </w:rPr>
              <w:t xml:space="preserve"> </w:t>
            </w:r>
            <w:r w:rsidRPr="00942793"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  <w:t xml:space="preserve">хоорондын </w:t>
            </w:r>
            <w:r w:rsidR="003B3B22" w:rsidRPr="00942793"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  <w:t>хүчдэл тохируулгын утаснуудын о</w:t>
            </w:r>
            <w:r w:rsidRPr="00942793"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  <w:t>чит цахилалт</w:t>
            </w:r>
          </w:p>
          <w:p w:rsidR="00942793" w:rsidRDefault="00942793" w:rsidP="00A63B9C">
            <w:pPr>
              <w:pStyle w:val="NoSpacing"/>
              <w:spacing w:line="276" w:lineRule="auto"/>
              <w:jc w:val="both"/>
              <w:rPr>
                <w:rFonts w:ascii="Arial" w:eastAsiaTheme="minorHAnsi" w:hAnsi="Arial" w:cs="Arial"/>
                <w:sz w:val="20"/>
                <w:szCs w:val="20"/>
                <w:lang w:val="en-GB"/>
              </w:rPr>
            </w:pPr>
            <w:r>
              <w:rPr>
                <w:rFonts w:ascii="Arial" w:eastAsiaTheme="minorHAnsi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30944" behindDoc="0" locked="0" layoutInCell="1" allowOverlap="1" wp14:anchorId="5981FD23" wp14:editId="6AD9206C">
                      <wp:simplePos x="0" y="0"/>
                      <wp:positionH relativeFrom="column">
                        <wp:posOffset>-177800</wp:posOffset>
                      </wp:positionH>
                      <wp:positionV relativeFrom="paragraph">
                        <wp:posOffset>21590</wp:posOffset>
                      </wp:positionV>
                      <wp:extent cx="6124575" cy="2019300"/>
                      <wp:effectExtent l="0" t="0" r="28575" b="19050"/>
                      <wp:wrapNone/>
                      <wp:docPr id="135" name="Text Box 1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124575" cy="20193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E4CBA" w:rsidRDefault="005E4CBA" w:rsidP="00942793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43537B8" wp14:editId="48A76B47">
                                        <wp:extent cx="3380740" cy="1895475"/>
                                        <wp:effectExtent l="0" t="0" r="0" b="9525"/>
                                        <wp:docPr id="136" name="Picture 13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98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380740" cy="18954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81FD23" id="Text Box 135" o:spid="_x0000_s1073" type="#_x0000_t202" style="position:absolute;left:0;text-align:left;margin-left:-14pt;margin-top:1.7pt;width:482.25pt;height:159pt;z-index:2517309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zA0NlAIAAL8FAAAOAAAAZHJzL2Uyb0RvYy54bWysVMtOGzEU3VfqP1jel0lCgBIxQSmIqhIC&#10;VKhYOx47GdXj69pOMunX99iTF5QNVTcztu+5r3MfF5dtY9hS+VCTLXn/qMeZspKq2s5K/uPp5tNn&#10;zkIUthKGrCr5WgV+Of744WLlRmpAczKV8gxGbBitXMnnMbpRUQQ5V40IR+SUhVCTb0TE1c+KyosV&#10;rDemGPR6p8WKfOU8SRUCXq87IR9n+1orGe+1DioyU3LEFvPX5+80fYvxhRjNvHDzWm7CEP8QRSNq&#10;C6c7U9ciCrbw9V+mmlp6CqTjkaSmIK1rqXIOyKbfe5XN41w4lXMBOcHtaAr/z6y8Wz54Vleo3fEJ&#10;Z1Y0KNKTaiP7Qi1Lb2Bo5cIIwEcHaGwhAHr7HvCYEm+1b9IfKTHIwfV6x28yJ/F42h8MT87gRkKG&#10;fM+Pe7kCxV7d+RC/KmpYOpTco4CZV7G8DRGhALqFJG+BTF3d1MbkS2oadWU8WwqU28QcJDReoIxl&#10;K4RyfNLLhl/IctvtLUxnb1iAPWOTO5XbaxNWoqijIp/i2qiEMfa70qA3M/JGjEJKZXdxZnRCaWT0&#10;HsUNfh/Ve5S7PKCRPZONO+WmtuQ7ll5SW/3cEqM7PApzkHc6xnba5r4anm1bZUrVGh3kqZvC4ORN&#10;jSrfihAfhMfYoWmwSuI9PtoQqkSbE2dz8r/fek94TAOknK0wxiUPvxbCK87MN4s5Oe8Ph2nu8wXN&#10;N8DFH0qmhxK7aK4IrdPH0nIyHxM+mu1Re2qesXEmyStEwkr4LnncHq9it1ywsaSaTDIIk+5EvLWP&#10;TibTiebUw0/ts/Bu0+gRM3JH24EXo1f93mGTpqXJIpKu8zAkojtWNwXAlsgzstloaQ0d3jNqv3fH&#10;fwAAAP//AwBQSwMEFAAGAAgAAAAhALVmPS/fAAAACQEAAA8AAABkcnMvZG93bnJldi54bWxMj0FL&#10;w0AUhO+C/2F5grd20ySWGLMpQRFBC2L14u01eSbB7NuQ3bbpv/d50uMww8w3xWa2gzrS5HvHBlbL&#10;CBRx7ZqeWwMf74+LDJQPyA0OjsnAmTxsysuLAvPGnfiNjrvQKilhn6OBLoQx19rXHVn0SzcSi/fl&#10;JotB5NTqZsKTlNtBx1G01hZ7loUOR7rvqP7eHayB5/QTH5LwQufA82tVPWVj6rfGXF/N1R2oQHP4&#10;C8MvvqBDKUx7d+DGq8HAIs7kSzCQpKDEv03WN6D2ouNVCros9P8H5Q8AAAD//wMAUEsBAi0AFAAG&#10;AAgAAAAhALaDOJL+AAAA4QEAABMAAAAAAAAAAAAAAAAAAAAAAFtDb250ZW50X1R5cGVzXS54bWxQ&#10;SwECLQAUAAYACAAAACEAOP0h/9YAAACUAQAACwAAAAAAAAAAAAAAAAAvAQAAX3JlbHMvLnJlbHNQ&#10;SwECLQAUAAYACAAAACEAeswNDZQCAAC/BQAADgAAAAAAAAAAAAAAAAAuAgAAZHJzL2Uyb0RvYy54&#10;bWxQSwECLQAUAAYACAAAACEAtWY9L98AAAAJAQAADwAAAAAAAAAAAAAAAADuBAAAZHJzL2Rvd25y&#10;ZXYueG1sUEsFBgAAAAAEAAQA8wAAAPoFAAAAAA==&#10;" fillcolor="white [3201]" strokecolor="white [3212]" strokeweight=".5pt">
                      <v:textbox>
                        <w:txbxContent>
                          <w:p w:rsidR="005E4CBA" w:rsidRDefault="005E4CBA" w:rsidP="00942793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443537B8" wp14:editId="48A76B47">
                                  <wp:extent cx="3380740" cy="1895475"/>
                                  <wp:effectExtent l="0" t="0" r="0" b="9525"/>
                                  <wp:docPr id="136" name="Picture 13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9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380740" cy="18954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942793" w:rsidRDefault="00942793" w:rsidP="00A63B9C">
            <w:pPr>
              <w:pStyle w:val="NoSpacing"/>
              <w:spacing w:line="276" w:lineRule="auto"/>
              <w:jc w:val="both"/>
              <w:rPr>
                <w:rFonts w:ascii="Arial" w:eastAsiaTheme="minorHAnsi" w:hAnsi="Arial" w:cs="Arial"/>
                <w:sz w:val="20"/>
                <w:szCs w:val="20"/>
                <w:lang w:val="en-GB"/>
              </w:rPr>
            </w:pPr>
          </w:p>
          <w:p w:rsidR="00942793" w:rsidRDefault="00942793" w:rsidP="00A63B9C">
            <w:pPr>
              <w:pStyle w:val="NoSpacing"/>
              <w:spacing w:line="276" w:lineRule="auto"/>
              <w:jc w:val="both"/>
              <w:rPr>
                <w:rFonts w:ascii="Arial" w:eastAsiaTheme="minorHAnsi" w:hAnsi="Arial" w:cs="Arial"/>
                <w:sz w:val="20"/>
                <w:szCs w:val="20"/>
                <w:lang w:val="en-GB"/>
              </w:rPr>
            </w:pPr>
          </w:p>
          <w:p w:rsidR="00942793" w:rsidRDefault="00942793" w:rsidP="00A63B9C">
            <w:pPr>
              <w:pStyle w:val="NoSpacing"/>
              <w:spacing w:line="276" w:lineRule="auto"/>
              <w:jc w:val="both"/>
              <w:rPr>
                <w:rFonts w:ascii="Arial" w:eastAsiaTheme="minorHAnsi" w:hAnsi="Arial" w:cs="Arial"/>
                <w:sz w:val="20"/>
                <w:szCs w:val="20"/>
                <w:lang w:val="en-GB"/>
              </w:rPr>
            </w:pPr>
          </w:p>
          <w:p w:rsidR="00942793" w:rsidRDefault="00942793" w:rsidP="00A63B9C">
            <w:pPr>
              <w:pStyle w:val="NoSpacing"/>
              <w:spacing w:line="276" w:lineRule="auto"/>
              <w:jc w:val="both"/>
              <w:rPr>
                <w:rFonts w:ascii="Arial" w:eastAsiaTheme="minorHAnsi" w:hAnsi="Arial" w:cs="Arial"/>
                <w:sz w:val="20"/>
                <w:szCs w:val="20"/>
                <w:lang w:val="en-GB"/>
              </w:rPr>
            </w:pPr>
          </w:p>
          <w:p w:rsidR="00942793" w:rsidRDefault="00942793" w:rsidP="00A63B9C">
            <w:pPr>
              <w:pStyle w:val="NoSpacing"/>
              <w:spacing w:line="276" w:lineRule="auto"/>
              <w:jc w:val="both"/>
              <w:rPr>
                <w:rFonts w:ascii="Arial" w:eastAsiaTheme="minorHAnsi" w:hAnsi="Arial" w:cs="Arial"/>
                <w:sz w:val="20"/>
                <w:szCs w:val="20"/>
                <w:lang w:val="en-GB"/>
              </w:rPr>
            </w:pPr>
          </w:p>
          <w:p w:rsidR="00942793" w:rsidRDefault="00942793" w:rsidP="00A63B9C">
            <w:pPr>
              <w:pStyle w:val="NoSpacing"/>
              <w:spacing w:line="276" w:lineRule="auto"/>
              <w:jc w:val="both"/>
              <w:rPr>
                <w:rFonts w:ascii="Arial" w:eastAsiaTheme="minorHAnsi" w:hAnsi="Arial" w:cs="Arial"/>
                <w:sz w:val="20"/>
                <w:szCs w:val="20"/>
                <w:lang w:val="en-GB"/>
              </w:rPr>
            </w:pPr>
          </w:p>
          <w:p w:rsidR="00942793" w:rsidRDefault="00942793" w:rsidP="00A63B9C">
            <w:pPr>
              <w:pStyle w:val="NoSpacing"/>
              <w:spacing w:line="276" w:lineRule="auto"/>
              <w:jc w:val="both"/>
              <w:rPr>
                <w:rFonts w:ascii="Arial" w:eastAsiaTheme="minorHAnsi" w:hAnsi="Arial" w:cs="Arial"/>
                <w:sz w:val="20"/>
                <w:szCs w:val="20"/>
                <w:lang w:val="en-GB"/>
              </w:rPr>
            </w:pPr>
          </w:p>
          <w:p w:rsidR="00942793" w:rsidRDefault="00942793" w:rsidP="00A63B9C">
            <w:pPr>
              <w:pStyle w:val="NoSpacing"/>
              <w:spacing w:line="276" w:lineRule="auto"/>
              <w:jc w:val="both"/>
              <w:rPr>
                <w:rFonts w:ascii="Arial" w:eastAsiaTheme="minorHAnsi" w:hAnsi="Arial" w:cs="Arial"/>
                <w:sz w:val="20"/>
                <w:szCs w:val="20"/>
                <w:lang w:val="en-GB"/>
              </w:rPr>
            </w:pPr>
          </w:p>
          <w:p w:rsidR="00942793" w:rsidRDefault="00942793" w:rsidP="00A63B9C">
            <w:pPr>
              <w:pStyle w:val="NoSpacing"/>
              <w:spacing w:line="276" w:lineRule="auto"/>
              <w:jc w:val="both"/>
              <w:rPr>
                <w:rFonts w:ascii="Arial" w:eastAsiaTheme="minorHAnsi" w:hAnsi="Arial" w:cs="Arial"/>
                <w:sz w:val="20"/>
                <w:szCs w:val="20"/>
                <w:lang w:val="en-GB"/>
              </w:rPr>
            </w:pPr>
          </w:p>
          <w:p w:rsidR="00942793" w:rsidRDefault="00942793" w:rsidP="00A63B9C">
            <w:pPr>
              <w:pStyle w:val="NoSpacing"/>
              <w:spacing w:line="276" w:lineRule="auto"/>
              <w:jc w:val="both"/>
              <w:rPr>
                <w:rFonts w:ascii="Arial" w:eastAsiaTheme="minorHAnsi" w:hAnsi="Arial" w:cs="Arial"/>
                <w:sz w:val="20"/>
                <w:szCs w:val="20"/>
                <w:lang w:val="en-GB"/>
              </w:rPr>
            </w:pPr>
          </w:p>
          <w:p w:rsidR="00942793" w:rsidRDefault="00942793" w:rsidP="00A63B9C">
            <w:pPr>
              <w:pStyle w:val="NoSpacing"/>
              <w:spacing w:line="276" w:lineRule="auto"/>
              <w:jc w:val="both"/>
              <w:rPr>
                <w:rFonts w:ascii="Arial" w:eastAsiaTheme="minorHAnsi" w:hAnsi="Arial" w:cs="Arial"/>
                <w:sz w:val="20"/>
                <w:szCs w:val="20"/>
                <w:lang w:val="en-GB"/>
              </w:rPr>
            </w:pPr>
          </w:p>
          <w:p w:rsidR="00942793" w:rsidRPr="001442AE" w:rsidRDefault="00942793" w:rsidP="00A63B9C">
            <w:pPr>
              <w:pStyle w:val="NoSpacing"/>
              <w:spacing w:line="276" w:lineRule="auto"/>
              <w:jc w:val="both"/>
              <w:rPr>
                <w:rFonts w:ascii="Arial" w:eastAsiaTheme="minorHAnsi" w:hAnsi="Arial" w:cs="Arial"/>
                <w:sz w:val="20"/>
                <w:szCs w:val="20"/>
                <w:lang w:val="en-GB"/>
              </w:rPr>
            </w:pPr>
          </w:p>
          <w:p w:rsidR="0099748F" w:rsidRPr="00942793" w:rsidRDefault="0099748F" w:rsidP="00942793">
            <w:pPr>
              <w:pStyle w:val="NoSpacing"/>
              <w:spacing w:line="276" w:lineRule="auto"/>
              <w:jc w:val="center"/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</w:pPr>
            <w:r w:rsidRPr="00942793"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  <w:t>З</w:t>
            </w:r>
            <w:r w:rsidR="003B3B22" w:rsidRPr="00942793"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  <w:t>ураг 23б</w:t>
            </w:r>
            <w:r w:rsidRPr="00942793"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  <w:t xml:space="preserve"> – Ойролцоо болон нарийн тохируулгын</w:t>
            </w:r>
            <w:r w:rsidR="00942793">
              <w:rPr>
                <w:rFonts w:ascii="Arial" w:eastAsiaTheme="minorHAnsi" w:hAnsi="Arial" w:cs="Arial"/>
                <w:b/>
                <w:sz w:val="20"/>
                <w:szCs w:val="20"/>
                <w:lang w:val="mn-MN"/>
              </w:rPr>
              <w:t xml:space="preserve"> </w:t>
            </w:r>
            <w:r w:rsidRPr="00942793"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  <w:t>ороомгуудын хооронд үүссэн очит цахилалт</w:t>
            </w:r>
          </w:p>
          <w:p w:rsidR="00942793" w:rsidRPr="001442AE" w:rsidRDefault="00942793" w:rsidP="00A63B9C">
            <w:pPr>
              <w:pStyle w:val="NoSpacing"/>
              <w:spacing w:line="276" w:lineRule="auto"/>
              <w:jc w:val="both"/>
              <w:rPr>
                <w:rFonts w:ascii="Arial" w:eastAsiaTheme="minorHAnsi" w:hAnsi="Arial" w:cs="Arial"/>
                <w:sz w:val="20"/>
                <w:szCs w:val="20"/>
                <w:lang w:val="en-GB"/>
              </w:rPr>
            </w:pPr>
          </w:p>
          <w:p w:rsidR="0099748F" w:rsidRDefault="0099748F" w:rsidP="00A63B9C">
            <w:pPr>
              <w:pStyle w:val="NoSpacing"/>
              <w:spacing w:line="276" w:lineRule="auto"/>
              <w:jc w:val="both"/>
              <w:rPr>
                <w:rFonts w:ascii="Arial" w:eastAsiaTheme="minorHAnsi" w:hAnsi="Arial" w:cs="Arial"/>
                <w:sz w:val="20"/>
                <w:szCs w:val="20"/>
                <w:lang w:val="en-GB"/>
              </w:rPr>
            </w:pPr>
            <w:r w:rsidRPr="001442AE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>ТАЙЛБАР</w:t>
            </w:r>
            <w:r w:rsidR="00942793">
              <w:rPr>
                <w:rFonts w:ascii="Arial" w:eastAsiaTheme="minorHAnsi" w:hAnsi="Arial" w:cs="Arial"/>
                <w:sz w:val="20"/>
                <w:szCs w:val="20"/>
                <w:lang w:val="mn-MN"/>
              </w:rPr>
              <w:t>:</w:t>
            </w:r>
            <w:r w:rsidRPr="001442AE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 xml:space="preserve"> Бодит хугацааны болон хувиргалтын функцийн дүрсүүдэд </w:t>
            </w:r>
            <w:r w:rsidR="003B3B22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>тодорхой өөрчлөлт үүссэн байна.</w:t>
            </w:r>
          </w:p>
          <w:p w:rsidR="00942793" w:rsidRPr="001442AE" w:rsidRDefault="00942793" w:rsidP="00A63B9C">
            <w:pPr>
              <w:pStyle w:val="NoSpacing"/>
              <w:spacing w:line="276" w:lineRule="auto"/>
              <w:jc w:val="both"/>
              <w:rPr>
                <w:rFonts w:ascii="Arial" w:eastAsiaTheme="minorHAnsi" w:hAnsi="Arial" w:cs="Arial"/>
                <w:sz w:val="20"/>
                <w:szCs w:val="20"/>
                <w:lang w:val="en-GB"/>
              </w:rPr>
            </w:pPr>
          </w:p>
          <w:p w:rsidR="0099748F" w:rsidRPr="00942793" w:rsidRDefault="003B3B22" w:rsidP="00942793">
            <w:pPr>
              <w:pStyle w:val="NoSpacing"/>
              <w:spacing w:line="276" w:lineRule="auto"/>
              <w:jc w:val="center"/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</w:pPr>
            <w:r w:rsidRPr="00942793"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  <w:t>Зураг Б</w:t>
            </w:r>
            <w:r w:rsidR="00942793"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  <w:t>.23 – Аянгын бү</w:t>
            </w:r>
            <w:r w:rsidRPr="00942793"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  <w:t>рэн долгион</w:t>
            </w:r>
            <w:r w:rsidRPr="00942793">
              <w:rPr>
                <w:rFonts w:ascii="Arial" w:eastAsiaTheme="minorHAnsi" w:hAnsi="Arial" w:cs="Arial"/>
                <w:b/>
                <w:sz w:val="20"/>
                <w:szCs w:val="20"/>
                <w:lang w:val="mn-MN"/>
              </w:rPr>
              <w:t xml:space="preserve"> </w:t>
            </w:r>
            <w:r w:rsidRPr="00942793"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  <w:t>- Хүчдэл</w:t>
            </w:r>
            <w:r w:rsidRPr="00942793">
              <w:rPr>
                <w:rFonts w:ascii="Arial" w:eastAsiaTheme="minorHAnsi" w:hAnsi="Arial" w:cs="Arial"/>
                <w:b/>
                <w:sz w:val="20"/>
                <w:szCs w:val="20"/>
                <w:lang w:val="mn-MN"/>
              </w:rPr>
              <w:t xml:space="preserve"> </w:t>
            </w:r>
            <w:r w:rsidRPr="00942793"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  <w:t>тохируулгын салаалгуу</w:t>
            </w:r>
            <w:r w:rsidR="0099748F" w:rsidRPr="00942793"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  <w:t>дын</w:t>
            </w:r>
            <w:r w:rsidR="0099748F" w:rsidRPr="00942793">
              <w:rPr>
                <w:rFonts w:ascii="Arial" w:eastAsiaTheme="minorHAnsi" w:hAnsi="Arial" w:cs="Arial"/>
                <w:b/>
                <w:sz w:val="20"/>
                <w:szCs w:val="20"/>
                <w:lang w:val="mn-MN"/>
              </w:rPr>
              <w:t xml:space="preserve"> </w:t>
            </w:r>
            <w:r w:rsidR="0099748F" w:rsidRPr="00942793"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  <w:t>ү</w:t>
            </w:r>
            <w:r w:rsidRPr="00942793"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  <w:t>зү</w:t>
            </w:r>
            <w:r w:rsidR="0099748F" w:rsidRPr="00942793"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  <w:t>ү</w:t>
            </w:r>
            <w:r w:rsidRPr="00942793"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  <w:t>рү</w:t>
            </w:r>
            <w:r w:rsidR="0099748F" w:rsidRPr="00942793"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  <w:t>ү</w:t>
            </w:r>
            <w:r w:rsidRPr="00942793"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  <w:t>д</w:t>
            </w:r>
            <w:r w:rsidR="0099748F" w:rsidRPr="00942793"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  <w:t>эд</w:t>
            </w:r>
            <w:r w:rsidRPr="00942793"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  <w:t xml:space="preserve"> үүссэн очит цахилалт ба ойролцоо болон нарийн</w:t>
            </w:r>
            <w:r w:rsidRPr="00942793">
              <w:rPr>
                <w:rFonts w:ascii="Arial" w:eastAsiaTheme="minorHAnsi" w:hAnsi="Arial" w:cs="Arial"/>
                <w:b/>
                <w:sz w:val="20"/>
                <w:szCs w:val="20"/>
                <w:lang w:val="mn-MN"/>
              </w:rPr>
              <w:t xml:space="preserve"> </w:t>
            </w:r>
            <w:r w:rsidRPr="00942793"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  <w:t>тохиру</w:t>
            </w:r>
            <w:r w:rsidR="0099748F" w:rsidRPr="00942793"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  <w:t>у</w:t>
            </w:r>
            <w:r w:rsidRPr="00942793"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  <w:t>лгын ороомгуудын хооро</w:t>
            </w:r>
            <w:r w:rsidR="0099748F" w:rsidRPr="00942793"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  <w:t>н</w:t>
            </w:r>
            <w:r w:rsidRPr="00942793"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  <w:t xml:space="preserve">д </w:t>
            </w:r>
            <w:r w:rsidRPr="00942793">
              <w:rPr>
                <w:rFonts w:ascii="Arial" w:eastAsiaTheme="minorHAnsi" w:hAnsi="Arial" w:cs="Arial"/>
                <w:b/>
                <w:sz w:val="20"/>
                <w:szCs w:val="20"/>
                <w:lang w:val="mn-MN"/>
              </w:rPr>
              <w:t>ү</w:t>
            </w:r>
            <w:r w:rsidRPr="00942793"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  <w:t>үс</w:t>
            </w:r>
            <w:r w:rsidR="001442AE" w:rsidRPr="00942793"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  <w:t>сэ</w:t>
            </w:r>
            <w:r w:rsidRPr="00942793"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  <w:t>н о</w:t>
            </w:r>
            <w:r w:rsidR="001442AE" w:rsidRPr="00942793"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  <w:t>чит цахилалт</w:t>
            </w:r>
            <w:r w:rsidRPr="00942793"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  <w:t>ын</w:t>
            </w:r>
            <w:r w:rsidRPr="00942793">
              <w:rPr>
                <w:rFonts w:ascii="Arial" w:eastAsiaTheme="minorHAnsi" w:hAnsi="Arial" w:cs="Arial"/>
                <w:b/>
                <w:sz w:val="20"/>
                <w:szCs w:val="20"/>
                <w:lang w:val="mn-MN"/>
              </w:rPr>
              <w:t xml:space="preserve"> </w:t>
            </w:r>
            <w:r w:rsidR="001442AE" w:rsidRPr="00942793"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  <w:t>гэмтлийн тоон бичлэг</w:t>
            </w:r>
            <w:r w:rsidR="0099748F" w:rsidRPr="00942793"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  <w:t>үүд</w:t>
            </w:r>
          </w:p>
          <w:p w:rsidR="00116672" w:rsidRDefault="00116672" w:rsidP="0099748F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</w:pPr>
          </w:p>
          <w:p w:rsidR="0099748F" w:rsidRDefault="0099748F" w:rsidP="0099748F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</w:pPr>
          </w:p>
          <w:p w:rsidR="00116672" w:rsidRDefault="00116672" w:rsidP="00880CE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</w:pPr>
          </w:p>
          <w:p w:rsidR="00116672" w:rsidRDefault="00116672" w:rsidP="00880CE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</w:pPr>
          </w:p>
          <w:p w:rsidR="0099748F" w:rsidRDefault="0099748F" w:rsidP="00880CE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</w:pPr>
          </w:p>
          <w:p w:rsidR="0099748F" w:rsidRDefault="0099748F" w:rsidP="00880CE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</w:pPr>
          </w:p>
          <w:p w:rsidR="00B94583" w:rsidRDefault="00B94583" w:rsidP="00880CE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</w:pPr>
          </w:p>
          <w:p w:rsidR="00B94583" w:rsidRDefault="00B94583" w:rsidP="00880CE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</w:pPr>
          </w:p>
          <w:p w:rsidR="00B94583" w:rsidRPr="00B94583" w:rsidRDefault="00B94583" w:rsidP="00880CE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</w:pPr>
          </w:p>
        </w:tc>
        <w:tc>
          <w:tcPr>
            <w:tcW w:w="420" w:type="dxa"/>
          </w:tcPr>
          <w:p w:rsidR="00656E51" w:rsidRPr="00374683" w:rsidRDefault="00656E51" w:rsidP="00B37508">
            <w:pPr>
              <w:spacing w:line="276" w:lineRule="auto"/>
              <w:contextualSpacing/>
              <w:jc w:val="center"/>
              <w:rPr>
                <w:rFonts w:ascii="Arial" w:hAnsi="Arial" w:cs="Arial"/>
                <w:b/>
                <w:sz w:val="24"/>
                <w:szCs w:val="24"/>
                <w:lang w:val="mn-MN"/>
              </w:rPr>
            </w:pPr>
          </w:p>
        </w:tc>
        <w:tc>
          <w:tcPr>
            <w:tcW w:w="4486" w:type="dxa"/>
          </w:tcPr>
          <w:p w:rsidR="001C37AC" w:rsidRPr="0008041B" w:rsidRDefault="001C37AC" w:rsidP="00B37508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b/>
                <w:bCs/>
                <w:sz w:val="16"/>
                <w:szCs w:val="16"/>
                <w:lang w:val="mn-MN"/>
              </w:rPr>
            </w:pPr>
          </w:p>
          <w:p w:rsidR="000C015A" w:rsidRPr="00EC4E82" w:rsidRDefault="00656E51" w:rsidP="00B37508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74683">
              <w:rPr>
                <w:rFonts w:ascii="Arial" w:hAnsi="Arial" w:cs="Arial"/>
                <w:b/>
                <w:bCs/>
                <w:sz w:val="24"/>
                <w:szCs w:val="24"/>
              </w:rPr>
              <w:t>1</w:t>
            </w:r>
            <w:r w:rsidR="00393AC0">
              <w:rPr>
                <w:rFonts w:ascii="Arial" w:hAnsi="Arial" w:cs="Arial"/>
                <w:b/>
                <w:bCs/>
                <w:sz w:val="24"/>
                <w:szCs w:val="24"/>
              </w:rPr>
              <w:t>.</w:t>
            </w:r>
            <w:r w:rsidR="00EC4E82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SCOPE</w:t>
            </w:r>
          </w:p>
          <w:p w:rsidR="002607A0" w:rsidRDefault="000C015A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  <w:r w:rsidRPr="002607A0">
              <w:rPr>
                <w:rFonts w:ascii="Arial" w:hAnsi="Arial" w:cs="Arial"/>
                <w:sz w:val="24"/>
                <w:szCs w:val="24"/>
              </w:rPr>
              <w:t xml:space="preserve">This part of </w:t>
            </w:r>
            <w:r w:rsidR="002607A0" w:rsidRPr="002607A0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IEC 60076 gives guidance and explanatory comments on the existing procedures for</w:t>
            </w:r>
            <w:r w:rsid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 </w:t>
            </w:r>
            <w:r w:rsidR="002607A0" w:rsidRPr="002607A0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lightning and switching impulse testing of power transformers to</w:t>
            </w:r>
            <w:r w:rsid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 supplement the requirements of </w:t>
            </w:r>
            <w:r w:rsidR="002607A0" w:rsidRPr="002607A0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IEC 60076-3. It is also generally applicable to the testi</w:t>
            </w:r>
            <w:r w:rsid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ng of reactors (see IEC 60289), </w:t>
            </w:r>
            <w:r w:rsidR="002607A0" w:rsidRPr="002607A0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modifications to power transformer procedures being indicated where required.</w:t>
            </w:r>
          </w:p>
          <w:p w:rsidR="00EC4E82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</w:p>
          <w:p w:rsidR="00EC4E82" w:rsidRPr="002607A0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</w:p>
          <w:p w:rsidR="002607A0" w:rsidRDefault="002607A0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  <w:r w:rsidRPr="002607A0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Information is given on waveshapes, test circuits inclu</w:t>
            </w:r>
            <w:r w:rsid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ding test connections, earthing </w:t>
            </w:r>
            <w:r w:rsidRPr="002607A0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practices, failure detection methods, test procedures, measurin</w:t>
            </w:r>
            <w:r w:rsid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g techniques and interpretation </w:t>
            </w:r>
            <w:r w:rsidRPr="002607A0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of results.</w:t>
            </w:r>
          </w:p>
          <w:p w:rsidR="00EC4E82" w:rsidRPr="002607A0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</w:p>
          <w:p w:rsidR="000C015A" w:rsidRPr="002607A0" w:rsidRDefault="002607A0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sz w:val="24"/>
                <w:szCs w:val="24"/>
                <w:lang w:val="mn-MN"/>
              </w:rPr>
            </w:pPr>
            <w:r w:rsidRPr="002607A0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Where applicable, the test techniques are as recommended in IEC 60060-1 and IEC 60060-2.</w:t>
            </w:r>
          </w:p>
          <w:p w:rsidR="002607A0" w:rsidRPr="002607A0" w:rsidRDefault="002607A0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</w:pPr>
            <w:r w:rsidRPr="002607A0"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  <w:t>2</w:t>
            </w:r>
            <w:r w:rsidR="00EC4E82"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  <w:t>.</w:t>
            </w:r>
            <w:r w:rsidRPr="002607A0"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  <w:t xml:space="preserve"> Normative references</w:t>
            </w:r>
          </w:p>
          <w:p w:rsidR="002607A0" w:rsidRPr="002607A0" w:rsidRDefault="002607A0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  <w:r w:rsidRPr="002607A0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The following referenced documents are indispensable for the application of this document.</w:t>
            </w:r>
          </w:p>
          <w:p w:rsidR="002607A0" w:rsidRPr="002607A0" w:rsidRDefault="002607A0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  <w:r w:rsidRPr="002607A0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For dated references, only the edition cited applies. For undated</w:t>
            </w:r>
            <w:r w:rsid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 references, </w:t>
            </w:r>
            <w:r w:rsid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lastRenderedPageBreak/>
              <w:t xml:space="preserve">the latest edition </w:t>
            </w:r>
            <w:r w:rsidRPr="002607A0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of the referenced document (including any amendments) applies.</w:t>
            </w:r>
          </w:p>
          <w:p w:rsidR="002607A0" w:rsidRDefault="002607A0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i/>
                <w:iCs/>
                <w:sz w:val="24"/>
                <w:szCs w:val="24"/>
                <w:lang w:val="en-GB"/>
              </w:rPr>
            </w:pPr>
            <w:r w:rsidRPr="002607A0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IEC 60060-1, </w:t>
            </w:r>
            <w:r w:rsidRPr="002607A0">
              <w:rPr>
                <w:rFonts w:ascii="Arial" w:eastAsiaTheme="minorHAnsi" w:hAnsi="Arial" w:cs="Arial"/>
                <w:i/>
                <w:iCs/>
                <w:sz w:val="24"/>
                <w:szCs w:val="24"/>
                <w:lang w:val="en-GB"/>
              </w:rPr>
              <w:t>High-voltage test techniques – Part 1: General definitions and test requirements</w:t>
            </w:r>
          </w:p>
          <w:p w:rsidR="00EC4E82" w:rsidRPr="002607A0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i/>
                <w:iCs/>
                <w:sz w:val="24"/>
                <w:szCs w:val="24"/>
                <w:lang w:val="en-GB"/>
              </w:rPr>
            </w:pPr>
          </w:p>
          <w:p w:rsidR="002607A0" w:rsidRPr="002607A0" w:rsidRDefault="002607A0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i/>
                <w:iCs/>
                <w:sz w:val="24"/>
                <w:szCs w:val="24"/>
                <w:lang w:val="en-GB"/>
              </w:rPr>
            </w:pPr>
            <w:r w:rsidRPr="002607A0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IEC 60060-2, </w:t>
            </w:r>
            <w:r w:rsidRPr="002607A0">
              <w:rPr>
                <w:rFonts w:ascii="Arial" w:eastAsiaTheme="minorHAnsi" w:hAnsi="Arial" w:cs="Arial"/>
                <w:i/>
                <w:iCs/>
                <w:sz w:val="24"/>
                <w:szCs w:val="24"/>
                <w:lang w:val="en-GB"/>
              </w:rPr>
              <w:t>High-voltage test techniques – Part 2: Measuring systems</w:t>
            </w:r>
          </w:p>
          <w:p w:rsidR="00EC4E82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</w:p>
          <w:p w:rsidR="002607A0" w:rsidRDefault="002607A0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i/>
                <w:iCs/>
                <w:sz w:val="24"/>
                <w:szCs w:val="24"/>
                <w:lang w:val="en-GB"/>
              </w:rPr>
            </w:pPr>
            <w:r w:rsidRPr="002607A0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IEC 60076-3, </w:t>
            </w:r>
            <w:r w:rsidRPr="002607A0">
              <w:rPr>
                <w:rFonts w:ascii="Arial" w:eastAsiaTheme="minorHAnsi" w:hAnsi="Arial" w:cs="Arial"/>
                <w:i/>
                <w:iCs/>
                <w:sz w:val="24"/>
                <w:szCs w:val="24"/>
                <w:lang w:val="en-GB"/>
              </w:rPr>
              <w:t>Power transformers – Part 3: Insulation levels</w:t>
            </w:r>
            <w:r w:rsidR="00EC4E82">
              <w:rPr>
                <w:rFonts w:ascii="Arial" w:eastAsiaTheme="minorHAnsi" w:hAnsi="Arial" w:cs="Arial"/>
                <w:i/>
                <w:iCs/>
                <w:sz w:val="24"/>
                <w:szCs w:val="24"/>
                <w:lang w:val="en-GB"/>
              </w:rPr>
              <w:t xml:space="preserve">, dielectric tests and external </w:t>
            </w:r>
            <w:r w:rsidRPr="002607A0">
              <w:rPr>
                <w:rFonts w:ascii="Arial" w:eastAsiaTheme="minorHAnsi" w:hAnsi="Arial" w:cs="Arial"/>
                <w:i/>
                <w:iCs/>
                <w:sz w:val="24"/>
                <w:szCs w:val="24"/>
                <w:lang w:val="en-GB"/>
              </w:rPr>
              <w:t>clearances in air</w:t>
            </w:r>
          </w:p>
          <w:p w:rsidR="00EC4E82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i/>
                <w:iCs/>
                <w:sz w:val="24"/>
                <w:szCs w:val="24"/>
                <w:lang w:val="en-GB"/>
              </w:rPr>
            </w:pPr>
          </w:p>
          <w:p w:rsidR="00EC4E82" w:rsidRPr="002607A0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i/>
                <w:iCs/>
                <w:sz w:val="24"/>
                <w:szCs w:val="24"/>
                <w:lang w:val="en-GB"/>
              </w:rPr>
            </w:pPr>
          </w:p>
          <w:p w:rsidR="002607A0" w:rsidRPr="002607A0" w:rsidRDefault="002607A0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i/>
                <w:iCs/>
                <w:sz w:val="24"/>
                <w:szCs w:val="24"/>
                <w:lang w:val="en-GB"/>
              </w:rPr>
            </w:pPr>
            <w:r w:rsidRPr="002607A0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IEC 60289, </w:t>
            </w:r>
            <w:r w:rsidRPr="002607A0">
              <w:rPr>
                <w:rFonts w:ascii="Arial" w:eastAsiaTheme="minorHAnsi" w:hAnsi="Arial" w:cs="Arial"/>
                <w:i/>
                <w:iCs/>
                <w:sz w:val="24"/>
                <w:szCs w:val="24"/>
                <w:lang w:val="en-GB"/>
              </w:rPr>
              <w:t>Reactors</w:t>
            </w:r>
          </w:p>
          <w:p w:rsidR="002607A0" w:rsidRDefault="002607A0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i/>
                <w:iCs/>
                <w:sz w:val="24"/>
                <w:szCs w:val="24"/>
                <w:lang w:val="en-GB"/>
              </w:rPr>
            </w:pPr>
            <w:r w:rsidRPr="002607A0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IEC 61083-1, </w:t>
            </w:r>
            <w:r w:rsidRPr="002607A0">
              <w:rPr>
                <w:rFonts w:ascii="Arial" w:eastAsiaTheme="minorHAnsi" w:hAnsi="Arial" w:cs="Arial"/>
                <w:i/>
                <w:iCs/>
                <w:sz w:val="24"/>
                <w:szCs w:val="24"/>
                <w:lang w:val="en-GB"/>
              </w:rPr>
              <w:t xml:space="preserve">Instruments and software used for measurement </w:t>
            </w:r>
            <w:r w:rsidR="00EC4E82">
              <w:rPr>
                <w:rFonts w:ascii="Arial" w:eastAsiaTheme="minorHAnsi" w:hAnsi="Arial" w:cs="Arial"/>
                <w:i/>
                <w:iCs/>
                <w:sz w:val="24"/>
                <w:szCs w:val="24"/>
                <w:lang w:val="en-GB"/>
              </w:rPr>
              <w:t xml:space="preserve">in high-voltage impulse tests – </w:t>
            </w:r>
            <w:r w:rsidRPr="002607A0">
              <w:rPr>
                <w:rFonts w:ascii="Arial" w:eastAsiaTheme="minorHAnsi" w:hAnsi="Arial" w:cs="Arial"/>
                <w:i/>
                <w:iCs/>
                <w:sz w:val="24"/>
                <w:szCs w:val="24"/>
                <w:lang w:val="en-GB"/>
              </w:rPr>
              <w:t>Part 1: Requirements for instruments</w:t>
            </w:r>
          </w:p>
          <w:p w:rsidR="00EC4E82" w:rsidRPr="002607A0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i/>
                <w:iCs/>
                <w:sz w:val="24"/>
                <w:szCs w:val="24"/>
                <w:lang w:val="en-GB"/>
              </w:rPr>
            </w:pPr>
          </w:p>
          <w:p w:rsidR="00477D22" w:rsidRDefault="002607A0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i/>
                <w:iCs/>
                <w:sz w:val="24"/>
                <w:szCs w:val="24"/>
                <w:lang w:val="en-GB"/>
              </w:rPr>
            </w:pPr>
            <w:r w:rsidRPr="002607A0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IEC 61083-2, </w:t>
            </w:r>
            <w:r w:rsidRPr="002607A0">
              <w:rPr>
                <w:rFonts w:ascii="Arial" w:eastAsiaTheme="minorHAnsi" w:hAnsi="Arial" w:cs="Arial"/>
                <w:i/>
                <w:iCs/>
                <w:sz w:val="24"/>
                <w:szCs w:val="24"/>
                <w:lang w:val="en-GB"/>
              </w:rPr>
              <w:t>Digital recorders for measurements in high-</w:t>
            </w:r>
            <w:r w:rsidR="00EC4E82">
              <w:rPr>
                <w:rFonts w:ascii="Arial" w:eastAsiaTheme="minorHAnsi" w:hAnsi="Arial" w:cs="Arial"/>
                <w:i/>
                <w:iCs/>
                <w:sz w:val="24"/>
                <w:szCs w:val="24"/>
                <w:lang w:val="en-GB"/>
              </w:rPr>
              <w:t xml:space="preserve">voltage impulse tests – Part 2: </w:t>
            </w:r>
            <w:r w:rsidRPr="002607A0">
              <w:rPr>
                <w:rFonts w:ascii="Arial" w:eastAsiaTheme="minorHAnsi" w:hAnsi="Arial" w:cs="Arial"/>
                <w:i/>
                <w:iCs/>
                <w:sz w:val="24"/>
                <w:szCs w:val="24"/>
                <w:lang w:val="en-GB"/>
              </w:rPr>
              <w:t>Evaluation of software used for the determination of the parameters of impulse waveforms</w:t>
            </w:r>
          </w:p>
          <w:p w:rsidR="00EC4E82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i/>
                <w:iCs/>
                <w:sz w:val="24"/>
                <w:szCs w:val="24"/>
                <w:lang w:val="en-GB"/>
              </w:rPr>
            </w:pPr>
          </w:p>
          <w:p w:rsidR="00EC4E82" w:rsidRPr="00EC4E82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i/>
                <w:iCs/>
                <w:sz w:val="24"/>
                <w:szCs w:val="24"/>
                <w:lang w:val="en-GB"/>
              </w:rPr>
            </w:pPr>
          </w:p>
          <w:p w:rsidR="00EC4E82" w:rsidRPr="00EC4E82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</w:pPr>
            <w:r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  <w:t xml:space="preserve">3. </w:t>
            </w:r>
            <w:r w:rsidRPr="00EC4E82"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  <w:t>General</w:t>
            </w:r>
          </w:p>
          <w:p w:rsidR="00EC4E82" w:rsidRPr="00EC4E82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This standard is primarily based on the use of conventio</w:t>
            </w:r>
            <w:r w:rsidR="00882FA9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nal impulse generators for both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lightning and switching impulse testing of transformers and reac</w:t>
            </w:r>
            <w:r w:rsidR="00882FA9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tors. The practice of switching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impulse generation with discharge of a separate capacitor into</w:t>
            </w:r>
            <w:r w:rsidR="00882FA9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 an intermediate or low-voltage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winding is also applicable. However, the method which employs an additional i</w:t>
            </w:r>
            <w:r w:rsidR="00882FA9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nductance in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series with the capacitor to provide slightly damped oscillations t</w:t>
            </w:r>
            <w:r w:rsidR="00882FA9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ransferred into the highvoltage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winding is not applicable.</w:t>
            </w:r>
          </w:p>
          <w:p w:rsidR="00EC4E82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lastRenderedPageBreak/>
              <w:t xml:space="preserve">Alternative means of switching impulse generation or </w:t>
            </w:r>
            <w:r w:rsidR="00882FA9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simulation such as d.c. current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interruption on an intermediate or low-voltage winding or the </w:t>
            </w:r>
            <w:r w:rsidR="00882FA9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application of a part-period of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power frequency voltage are not discussed since the</w:t>
            </w:r>
            <w:r w:rsidR="00882FA9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se methods are not as generally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applicable.</w:t>
            </w:r>
          </w:p>
          <w:p w:rsidR="00AC652E" w:rsidRDefault="00AC652E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</w:p>
          <w:p w:rsidR="00AC652E" w:rsidRPr="00EC4E82" w:rsidRDefault="00AC652E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</w:p>
          <w:p w:rsidR="00EC4E82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Different considerations in the choice of test circuits (terminal</w:t>
            </w:r>
            <w:r w:rsidR="00882FA9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 connections) for lightning and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switching impulse tests apply for transformers and reactors.</w:t>
            </w:r>
            <w:r w:rsidR="00882FA9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 On transformers, all terminals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and windings can be lightning impulse tested to specific and i</w:t>
            </w:r>
            <w:r w:rsidR="00882FA9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ndependent levels. In switching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impulse testing, however, because of the magnetically transferred voltag</w:t>
            </w:r>
            <w:r w:rsidR="00882FA9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e, a specified test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level may only be obtained on one winding (see IEC 60076-3).</w:t>
            </w:r>
          </w:p>
          <w:p w:rsidR="00AC652E" w:rsidRDefault="00AC652E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</w:p>
          <w:p w:rsidR="00AC652E" w:rsidRPr="00EC4E82" w:rsidRDefault="00AC652E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</w:p>
          <w:p w:rsidR="00EC4E82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Whilst, on reactors, lightning impulse testing is similar to </w:t>
            </w:r>
            <w:r w:rsidR="00AC652E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that on transformers, i.e., all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terminals can be tested separately, different considerations apply and different p</w:t>
            </w:r>
            <w:r w:rsidR="00AC652E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roblems arise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in switching impulse testing. Hence, in this standard, lightning </w:t>
            </w:r>
            <w:r w:rsidR="00AC652E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impulse testing is covered by a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common text for both transformers and reactors whilst switchin</w:t>
            </w:r>
            <w:r w:rsidR="00AC652E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g impulse testing is dealt with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separately for the two types of equipment.</w:t>
            </w:r>
          </w:p>
          <w:p w:rsidR="00AC652E" w:rsidRPr="00EC4E82" w:rsidRDefault="00AC652E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</w:p>
          <w:p w:rsidR="00EC4E82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</w:pPr>
            <w:r w:rsidRPr="00EC4E82"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  <w:t>4</w:t>
            </w:r>
            <w:r w:rsidR="00AC652E"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  <w:t>.</w:t>
            </w:r>
            <w:r w:rsidRPr="00EC4E82"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  <w:t xml:space="preserve"> Specified waveshapes</w:t>
            </w:r>
          </w:p>
          <w:p w:rsidR="00AC652E" w:rsidRPr="00EC4E82" w:rsidRDefault="00AC652E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</w:pPr>
          </w:p>
          <w:p w:rsidR="00EC4E82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The voltage waveshapes to be used normally during lightning a</w:t>
            </w:r>
            <w:r w:rsidR="00504C5D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nd switching impulse testing of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transformers and reactors are given in IEC 60076-3 and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lastRenderedPageBreak/>
              <w:t xml:space="preserve">the </w:t>
            </w:r>
            <w:r w:rsidR="00504C5D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methods for their determination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are given in IEC 60060-1.</w:t>
            </w:r>
          </w:p>
          <w:p w:rsidR="00504C5D" w:rsidRPr="00EC4E82" w:rsidRDefault="00504C5D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</w:p>
          <w:p w:rsidR="00EC4E82" w:rsidRPr="00EC4E82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</w:pPr>
            <w:r w:rsidRPr="00EC4E82"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  <w:t>5</w:t>
            </w:r>
            <w:r w:rsidR="00504C5D"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  <w:t>.</w:t>
            </w:r>
            <w:r w:rsidRPr="00EC4E82"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  <w:t xml:space="preserve"> Test circuit</w:t>
            </w:r>
          </w:p>
          <w:p w:rsidR="00EC4E82" w:rsidRPr="00EC4E82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The physical arrangement of test equipment, test object and me</w:t>
            </w:r>
            <w:r w:rsidR="00504C5D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asuring circuits can be divided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into three major circuits:</w:t>
            </w:r>
          </w:p>
          <w:p w:rsidR="00EC4E82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– the main circuit including the impulse generator, additi</w:t>
            </w:r>
            <w:r w:rsidR="00504C5D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onal waveshaping components and</w:t>
            </w:r>
            <w:r w:rsidR="00504C5D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the test object;</w:t>
            </w:r>
          </w:p>
          <w:p w:rsidR="00504C5D" w:rsidRPr="00EC4E82" w:rsidRDefault="00504C5D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</w:p>
          <w:p w:rsidR="00EC4E82" w:rsidRPr="00EC4E82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– the voltage measuring circuit;</w:t>
            </w:r>
          </w:p>
          <w:p w:rsidR="00EC4E82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– the chopping circuit where applicable.</w:t>
            </w:r>
          </w:p>
          <w:p w:rsidR="00504C5D" w:rsidRPr="00EC4E82" w:rsidRDefault="00504C5D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</w:p>
          <w:p w:rsidR="00E47171" w:rsidRPr="00EC4E82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This basic arrangement is shown in figure 1.</w:t>
            </w:r>
          </w:p>
          <w:p w:rsidR="00EC4E82" w:rsidRPr="00EC4E82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The following parameters influence the impulse waveshape;</w:t>
            </w:r>
          </w:p>
          <w:p w:rsidR="00EC4E82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a) the effective capacitance </w:t>
            </w:r>
            <w:r w:rsidRPr="00EC4E82">
              <w:rPr>
                <w:rFonts w:ascii="Arial" w:eastAsiaTheme="minorHAnsi" w:hAnsi="Arial" w:cs="Arial"/>
                <w:i/>
                <w:iCs/>
                <w:sz w:val="24"/>
                <w:szCs w:val="24"/>
                <w:lang w:val="en-GB"/>
              </w:rPr>
              <w:t>C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t, and inductance of the test object, </w:t>
            </w:r>
            <w:r w:rsidRPr="00EC4E82">
              <w:rPr>
                <w:rFonts w:ascii="Arial" w:eastAsiaTheme="minorHAnsi" w:hAnsi="Arial" w:cs="Arial"/>
                <w:i/>
                <w:iCs/>
                <w:sz w:val="24"/>
                <w:szCs w:val="24"/>
                <w:lang w:val="en-GB"/>
              </w:rPr>
              <w:t>L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t; </w:t>
            </w:r>
            <w:r w:rsidRPr="00EC4E82">
              <w:rPr>
                <w:rFonts w:ascii="Arial" w:eastAsiaTheme="minorHAnsi" w:hAnsi="Arial" w:cs="Arial"/>
                <w:i/>
                <w:iCs/>
                <w:sz w:val="24"/>
                <w:szCs w:val="24"/>
                <w:lang w:val="en-GB"/>
              </w:rPr>
              <w:t>C</w:t>
            </w:r>
            <w:r w:rsidR="00504C5D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t is constant for any</w:t>
            </w:r>
            <w:r w:rsidR="00504C5D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given design and any given waveshape, </w:t>
            </w:r>
            <w:r w:rsidRPr="00EC4E82">
              <w:rPr>
                <w:rFonts w:ascii="Arial" w:eastAsiaTheme="minorHAnsi" w:hAnsi="Arial" w:cs="Arial"/>
                <w:i/>
                <w:iCs/>
                <w:sz w:val="24"/>
                <w:szCs w:val="24"/>
                <w:lang w:val="en-GB"/>
              </w:rPr>
              <w:t>L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t is also a constant for any given design.</w:t>
            </w:r>
          </w:p>
          <w:p w:rsidR="00504C5D" w:rsidRPr="00EC4E82" w:rsidRDefault="00504C5D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</w:p>
          <w:p w:rsidR="00EC4E82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The effective </w:t>
            </w:r>
            <w:r w:rsidRPr="00EC4E82">
              <w:rPr>
                <w:rFonts w:ascii="Arial" w:eastAsiaTheme="minorHAnsi" w:hAnsi="Arial" w:cs="Arial"/>
                <w:i/>
                <w:iCs/>
                <w:sz w:val="24"/>
                <w:szCs w:val="24"/>
                <w:lang w:val="en-GB"/>
              </w:rPr>
              <w:t>L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t, however, may be influenced by the termin</w:t>
            </w:r>
            <w:r w:rsidR="00504C5D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al treatment. It varies between</w:t>
            </w:r>
            <w:r w:rsidR="00504C5D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the leakage inductance </w:t>
            </w:r>
            <w:r w:rsidRPr="00EC4E82">
              <w:rPr>
                <w:rFonts w:ascii="Arial" w:eastAsiaTheme="minorHAnsi" w:hAnsi="Arial" w:cs="Arial"/>
                <w:i/>
                <w:iCs/>
                <w:sz w:val="24"/>
                <w:szCs w:val="24"/>
                <w:lang w:val="en-GB"/>
              </w:rPr>
              <w:t>L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s for short-circuited terminals and </w:t>
            </w:r>
            <w:r w:rsidRPr="00EC4E82">
              <w:rPr>
                <w:rFonts w:ascii="Arial" w:eastAsiaTheme="minorHAnsi" w:hAnsi="Arial" w:cs="Arial"/>
                <w:i/>
                <w:iCs/>
                <w:sz w:val="24"/>
                <w:szCs w:val="24"/>
                <w:lang w:val="en-GB"/>
              </w:rPr>
              <w:t>L</w:t>
            </w:r>
            <w:r w:rsidR="00504C5D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o for open-circuited terminals.</w:t>
            </w:r>
            <w:r w:rsidR="00504C5D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More details in this respect are given in 7.1 and 7.3 and in annex A;</w:t>
            </w:r>
          </w:p>
          <w:p w:rsidR="00504C5D" w:rsidRDefault="00504C5D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</w:p>
          <w:p w:rsidR="00504C5D" w:rsidRDefault="00504C5D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</w:p>
          <w:p w:rsidR="00504C5D" w:rsidRPr="00EC4E82" w:rsidRDefault="00504C5D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</w:p>
          <w:p w:rsidR="00EC4E82" w:rsidRPr="00EC4E82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b) the generator capacitance </w:t>
            </w:r>
            <w:r w:rsidRPr="00EC4E82">
              <w:rPr>
                <w:rFonts w:ascii="Arial" w:eastAsiaTheme="minorHAnsi" w:hAnsi="Arial" w:cs="Arial"/>
                <w:i/>
                <w:iCs/>
                <w:sz w:val="24"/>
                <w:szCs w:val="24"/>
                <w:lang w:val="en-GB"/>
              </w:rPr>
              <w:t>C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g;</w:t>
            </w:r>
          </w:p>
          <w:p w:rsidR="00EC4E82" w:rsidRPr="00EC4E82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c) waveshaping components, both internal and external to the generator, </w:t>
            </w:r>
            <w:r w:rsidRPr="00EC4E82">
              <w:rPr>
                <w:rFonts w:ascii="Arial" w:eastAsiaTheme="minorHAnsi" w:hAnsi="Arial" w:cs="Arial"/>
                <w:i/>
                <w:iCs/>
                <w:sz w:val="24"/>
                <w:szCs w:val="24"/>
                <w:lang w:val="en-GB"/>
              </w:rPr>
              <w:t>R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si, </w:t>
            </w:r>
            <w:r w:rsidRPr="00EC4E82">
              <w:rPr>
                <w:rFonts w:ascii="Arial" w:eastAsiaTheme="minorHAnsi" w:hAnsi="Arial" w:cs="Arial"/>
                <w:i/>
                <w:iCs/>
                <w:sz w:val="24"/>
                <w:szCs w:val="24"/>
                <w:lang w:val="en-GB"/>
              </w:rPr>
              <w:t>R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se, </w:t>
            </w:r>
            <w:r w:rsidRPr="00EC4E82">
              <w:rPr>
                <w:rFonts w:ascii="Arial" w:eastAsiaTheme="minorHAnsi" w:hAnsi="Arial" w:cs="Arial"/>
                <w:i/>
                <w:iCs/>
                <w:sz w:val="24"/>
                <w:szCs w:val="24"/>
                <w:lang w:val="en-GB"/>
              </w:rPr>
              <w:t>R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p, </w:t>
            </w:r>
            <w:r w:rsidRPr="00EC4E82">
              <w:rPr>
                <w:rFonts w:ascii="Arial" w:eastAsiaTheme="minorHAnsi" w:hAnsi="Arial" w:cs="Arial"/>
                <w:i/>
                <w:iCs/>
                <w:sz w:val="24"/>
                <w:szCs w:val="24"/>
                <w:lang w:val="en-GB"/>
              </w:rPr>
              <w:t>C</w:t>
            </w:r>
            <w:r w:rsidR="00504C5D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L</w:t>
            </w:r>
            <w:r w:rsidR="00504C5D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(plus, where applicable, the impedance of a voltage divider </w:t>
            </w:r>
            <w:r w:rsidRPr="00EC4E82">
              <w:rPr>
                <w:rFonts w:ascii="Arial" w:eastAsiaTheme="minorHAnsi" w:hAnsi="Arial" w:cs="Arial"/>
                <w:i/>
                <w:iCs/>
                <w:sz w:val="24"/>
                <w:szCs w:val="24"/>
                <w:lang w:val="en-GB"/>
              </w:rPr>
              <w:t>Z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1);</w:t>
            </w:r>
          </w:p>
          <w:p w:rsidR="00EC4E82" w:rsidRPr="00EC4E82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lastRenderedPageBreak/>
              <w:t>d) the stray inductance and capacitance of the generator and the complete test circuit;</w:t>
            </w:r>
          </w:p>
          <w:p w:rsidR="00EC4E82" w:rsidRPr="00EC4E82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e) chopping equipment, where applicable.</w:t>
            </w:r>
          </w:p>
          <w:p w:rsidR="00EC4E82" w:rsidRPr="00EC4E82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The front time </w:t>
            </w:r>
            <w:r w:rsidRPr="00EC4E82">
              <w:rPr>
                <w:rFonts w:ascii="Arial" w:eastAsiaTheme="minorHAnsi" w:hAnsi="Arial" w:cs="Arial"/>
                <w:i/>
                <w:iCs/>
                <w:sz w:val="24"/>
                <w:szCs w:val="24"/>
                <w:lang w:val="en-GB"/>
              </w:rPr>
              <w:t>T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1 is determined mainly by combination of the</w:t>
            </w:r>
            <w:r w:rsidR="00504C5D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 effective surge capacitance of</w:t>
            </w:r>
            <w:r w:rsidR="00504C5D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the test object, including </w:t>
            </w:r>
            <w:r w:rsidRPr="00EC4E82">
              <w:rPr>
                <w:rFonts w:ascii="Arial" w:eastAsiaTheme="minorHAnsi" w:hAnsi="Arial" w:cs="Arial"/>
                <w:i/>
                <w:iCs/>
                <w:sz w:val="24"/>
                <w:szCs w:val="24"/>
                <w:lang w:val="en-GB"/>
              </w:rPr>
              <w:t>C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L, and the generator internal and external series resistances.</w:t>
            </w:r>
          </w:p>
          <w:p w:rsidR="00EC4E82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The time to half-value </w:t>
            </w:r>
            <w:r w:rsidRPr="00EC4E82">
              <w:rPr>
                <w:rFonts w:ascii="Arial" w:eastAsiaTheme="minorHAnsi" w:hAnsi="Arial" w:cs="Arial"/>
                <w:i/>
                <w:iCs/>
                <w:sz w:val="24"/>
                <w:szCs w:val="24"/>
                <w:lang w:val="en-GB"/>
              </w:rPr>
              <w:t>T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2 is, for lightning impulses, primar</w:t>
            </w:r>
            <w:r w:rsidR="00504C5D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ily determined by the generator</w:t>
            </w:r>
            <w:r w:rsidR="00504C5D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capacitance, the inductance of the test object and the genera</w:t>
            </w:r>
            <w:r w:rsidR="00504C5D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tor discharge resistance or any</w:t>
            </w:r>
            <w:r w:rsidR="00504C5D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other parallel resistance. However, there are cases, for exa</w:t>
            </w:r>
            <w:r w:rsidR="00504C5D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mple, windings of extremely low</w:t>
            </w:r>
            <w:r w:rsidR="00504C5D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inductance, where the series resistance will have a significant effect also on the wavetail.</w:t>
            </w:r>
          </w:p>
          <w:p w:rsidR="00504C5D" w:rsidRDefault="00504C5D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</w:p>
          <w:p w:rsidR="00504C5D" w:rsidRPr="00EC4E82" w:rsidRDefault="00504C5D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</w:p>
          <w:p w:rsidR="00EC4E82" w:rsidRPr="00EC4E82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For switching impulses, other parameters apply; these are dealt with in clause 8.</w:t>
            </w:r>
          </w:p>
          <w:p w:rsidR="00EC4E82" w:rsidRPr="00EC4E82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The test equipment used in lightning and switching impulse applications is basically the same.</w:t>
            </w:r>
          </w:p>
          <w:p w:rsidR="00EC4E82" w:rsidRPr="00EC4E82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Differences are in details only, such as values of resistors a</w:t>
            </w:r>
            <w:r w:rsidR="00504C5D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nd capacitors (and the terminal</w:t>
            </w:r>
            <w:r w:rsidR="00504C5D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connections of the test object).</w:t>
            </w:r>
          </w:p>
          <w:p w:rsidR="00EC4E82" w:rsidRPr="00EC4E82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To meet the different requirements of the waveshape for li</w:t>
            </w:r>
            <w:r w:rsidR="00504C5D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ghtning and switching impulses,</w:t>
            </w:r>
            <w:r w:rsidR="00504C5D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due consideration has to be given to the selection of the imp</w:t>
            </w:r>
            <w:r w:rsidR="00504C5D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ulse generator parameters, such</w:t>
            </w:r>
            <w:r w:rsidR="00504C5D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as capacitance and series and discharge (parallel) resistances</w:t>
            </w:r>
            <w:r w:rsidR="00504C5D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. For switching impulses, large</w:t>
            </w:r>
            <w:r w:rsidR="00504C5D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values of series resistors and/or l</w:t>
            </w:r>
            <w:r w:rsidR="00504C5D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oad capacitors may be </w:t>
            </w:r>
            <w:r w:rsidR="00504C5D">
              <w:rPr>
                <w:rFonts w:ascii="Arial" w:eastAsiaTheme="minorHAnsi" w:hAnsi="Arial" w:cs="Arial"/>
                <w:sz w:val="24"/>
                <w:szCs w:val="24"/>
                <w:lang w:val="en-GB"/>
              </w:rPr>
              <w:lastRenderedPageBreak/>
              <w:t>necessary, which will result in</w:t>
            </w:r>
            <w:r w:rsidR="00504C5D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significant reduction of the efficiency.</w:t>
            </w:r>
          </w:p>
          <w:p w:rsidR="00EC4E82" w:rsidRPr="00EC4E82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While the output voltage of the impulse generator is deter</w:t>
            </w:r>
            <w:r w:rsidR="00504C5D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mined by the test levels of the</w:t>
            </w:r>
            <w:r w:rsidR="00504C5D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windings with respect to their highest voltage for equipment </w:t>
            </w:r>
            <w:r w:rsidRPr="00EC4E82">
              <w:rPr>
                <w:rFonts w:ascii="Arial" w:eastAsiaTheme="minorHAnsi" w:hAnsi="Arial" w:cs="Arial"/>
                <w:i/>
                <w:iCs/>
                <w:sz w:val="24"/>
                <w:szCs w:val="24"/>
                <w:lang w:val="en-GB"/>
              </w:rPr>
              <w:t>U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m for the</w:t>
            </w:r>
            <w:r w:rsidR="00504C5D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 test object, the</w:t>
            </w:r>
            <w:r w:rsidR="00504C5D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required energy storage capability is essentially dependen</w:t>
            </w:r>
            <w:r w:rsidR="00504C5D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t on the inherent impedances of</w:t>
            </w:r>
            <w:r w:rsidR="00504C5D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the test object.</w:t>
            </w:r>
          </w:p>
          <w:p w:rsidR="00EC4E82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A brief explanation of the principles of waveshape control is given in annex A.</w:t>
            </w:r>
          </w:p>
          <w:p w:rsidR="00504C5D" w:rsidRPr="00EC4E82" w:rsidRDefault="00504C5D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</w:p>
          <w:p w:rsidR="00E47171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The arrangement of the test plant, test object and the interconn</w:t>
            </w:r>
            <w:r w:rsidR="00504C5D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ecting cables, earthing strips,</w:t>
            </w:r>
            <w:r w:rsidR="00504C5D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and other equipment is limited by the space in the test room a</w:t>
            </w:r>
            <w:r w:rsidR="00504C5D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nd, particularly, the proximity</w:t>
            </w:r>
            <w:r w:rsidR="00504C5D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effect of any structures. During impulse testing, zero potenti</w:t>
            </w:r>
            <w:r w:rsidR="00504C5D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al cannot be assumed throughout</w:t>
            </w:r>
            <w:r w:rsidR="00504C5D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the earthing systems due to the high values and rates of</w:t>
            </w:r>
            <w:r w:rsidR="00504C5D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 change of impulse currents and</w:t>
            </w:r>
            <w:r w:rsidR="00504C5D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voltages and the finite impedances involved. Therefore, the </w:t>
            </w:r>
            <w:r w:rsidR="00504C5D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selection of a proper reference</w:t>
            </w:r>
            <w:r w:rsidR="00504C5D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earth is important.</w:t>
            </w:r>
          </w:p>
          <w:p w:rsidR="00504C5D" w:rsidRDefault="00504C5D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</w:p>
          <w:p w:rsidR="00504C5D" w:rsidRPr="00504C5D" w:rsidRDefault="00504C5D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</w:p>
          <w:p w:rsidR="00EC4E82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The current return path between the test object and the impulse generator shou</w:t>
            </w:r>
            <w:r w:rsidR="00504C5D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ld be of low</w:t>
            </w:r>
            <w:r w:rsidR="00504C5D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impedance. It is good practice to firmly connect this current r</w:t>
            </w:r>
            <w:r w:rsidR="00504C5D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eturn path to the general earth</w:t>
            </w:r>
            <w:r w:rsidR="00504C5D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system of the test room, preferably close to the test object. Thi</w:t>
            </w:r>
            <w:r w:rsidR="00504C5D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s point of connection should be</w:t>
            </w:r>
            <w:r w:rsidR="00504C5D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used as reference earth and to attain good earthing of the tes</w:t>
            </w:r>
            <w:r w:rsidR="00504C5D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t object it should be connected</w:t>
            </w:r>
            <w:r w:rsidR="00504C5D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to the reference earth by one or several conductors of low impedance (see IEC 60060-2).</w:t>
            </w:r>
          </w:p>
          <w:p w:rsidR="00504C5D" w:rsidRPr="00EC4E82" w:rsidRDefault="00504C5D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</w:p>
          <w:p w:rsidR="00EC4E82" w:rsidRPr="00EC4E82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lastRenderedPageBreak/>
              <w:t>The voltage measuring circuit, which is a separate loop of th</w:t>
            </w:r>
            <w:r w:rsidR="00504C5D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e test object carrying only the</w:t>
            </w:r>
            <w:r w:rsidR="00504C5D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measuring current and not any major portion of the impu</w:t>
            </w:r>
            <w:r w:rsidR="00504C5D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lse current flowing through the</w:t>
            </w:r>
            <w:r w:rsidR="00504C5D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windings under test, should also be effectively connected to the same reference earth.</w:t>
            </w:r>
          </w:p>
          <w:p w:rsidR="00EC4E82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In switching impulse testing, since the rates of change of th</w:t>
            </w:r>
            <w:r w:rsidR="00504C5D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e impulse voltages and currents</w:t>
            </w:r>
            <w:r w:rsidR="00504C5D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are much reduced compared with those in a lightning impulse </w:t>
            </w:r>
            <w:r w:rsidR="00504C5D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test and no chopping circuit is</w:t>
            </w:r>
            <w:r w:rsidR="00504C5D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involved, the problems of potential gradients around the test </w:t>
            </w:r>
            <w:r w:rsidR="00504C5D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circuit and with respect to the</w:t>
            </w:r>
            <w:r w:rsidR="00504C5D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reference earth are less critical. Nevertheless, it is suggested that, as a precaution, the</w:t>
            </w:r>
            <w:r w:rsidR="00504C5D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 same</w:t>
            </w:r>
            <w:r w:rsidR="00504C5D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earthing practices should be followed as used for lightning impulse testing.</w:t>
            </w:r>
          </w:p>
          <w:p w:rsidR="00504C5D" w:rsidRPr="00EC4E82" w:rsidRDefault="00504C5D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</w:p>
          <w:p w:rsidR="00EC4E82" w:rsidRPr="00EC4E82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</w:pPr>
            <w:r w:rsidRPr="00EC4E82"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  <w:t>6</w:t>
            </w:r>
            <w:r w:rsidR="00504C5D">
              <w:rPr>
                <w:rFonts w:ascii="Arial" w:eastAsiaTheme="minorHAnsi" w:hAnsi="Arial" w:cs="Arial"/>
                <w:b/>
                <w:bCs/>
                <w:sz w:val="24"/>
                <w:szCs w:val="24"/>
                <w:lang w:val="mn-MN"/>
              </w:rPr>
              <w:t>.</w:t>
            </w:r>
            <w:r w:rsidRPr="00EC4E82"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  <w:t xml:space="preserve"> Calibration</w:t>
            </w:r>
          </w:p>
          <w:p w:rsidR="00EC4E82" w:rsidRPr="00EC4E82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It is not the intention of this standard to give any recomme</w:t>
            </w:r>
            <w:r w:rsidR="00504C5D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ndation on measuring systems or</w:t>
            </w:r>
            <w:r w:rsidR="00504C5D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their calibration but, of course, the apparatus which is used shoul</w:t>
            </w:r>
            <w:r w:rsidR="00504C5D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d be approved in</w:t>
            </w:r>
            <w:r w:rsidR="00504C5D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accordance with IEC 60060. Before a test, an overall ch</w:t>
            </w:r>
            <w:r w:rsidR="00504C5D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eck of the test circuit and the</w:t>
            </w:r>
            <w:r w:rsidR="00504C5D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measuring system may be performed at a voltage lower than the</w:t>
            </w:r>
            <w:r w:rsidR="00504C5D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 reduced voltage level. In this</w:t>
            </w:r>
            <w:r w:rsidR="00504C5D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check, voltage may be determined by means of a sphere gap o</w:t>
            </w:r>
            <w:r w:rsidR="00504C5D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r by comparative measurement</w:t>
            </w:r>
            <w:r w:rsidR="00504C5D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with another approved device. When using a sphere gap, it sh</w:t>
            </w:r>
            <w:r w:rsidR="00D93F8E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ould be recognized that this is</w:t>
            </w:r>
            <w:r w:rsidR="00D93F8E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only a check and does not replace the periodically perfor</w:t>
            </w:r>
            <w:r w:rsidR="00D93F8E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med calibration of the approved</w:t>
            </w:r>
            <w:r w:rsidR="00D93F8E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measuring system. After any check has been made, it is essen</w:t>
            </w:r>
            <w:r w:rsidR="00D93F8E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tial that neither the measuring</w:t>
            </w:r>
            <w:r w:rsidR="00D93F8E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nor the test circuit is altered except for the removal of any devices for checking.</w:t>
            </w:r>
          </w:p>
          <w:p w:rsidR="00EC4E82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lastRenderedPageBreak/>
              <w:t>Information on types of voltage dividers, their applications, acc</w:t>
            </w:r>
            <w:r w:rsidR="00D93F8E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uracy, calibration and checking</w:t>
            </w:r>
            <w:r w:rsidR="00D93F8E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is given in IEC 60060-2.</w:t>
            </w:r>
          </w:p>
          <w:p w:rsidR="00D93F8E" w:rsidRDefault="00D93F8E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</w:p>
          <w:p w:rsidR="00D93F8E" w:rsidRDefault="00D93F8E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</w:p>
          <w:p w:rsidR="00D93F8E" w:rsidRDefault="00D93F8E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</w:p>
          <w:p w:rsidR="00D93F8E" w:rsidRDefault="00D93F8E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</w:p>
          <w:p w:rsidR="00D93F8E" w:rsidRPr="00EC4E82" w:rsidRDefault="00D93F8E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</w:p>
          <w:p w:rsidR="00EC4E82" w:rsidRPr="00EC4E82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</w:pPr>
            <w:r w:rsidRPr="00EC4E82"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  <w:t>7</w:t>
            </w:r>
            <w:r w:rsidR="00D93F8E">
              <w:rPr>
                <w:rFonts w:ascii="Arial" w:eastAsiaTheme="minorHAnsi" w:hAnsi="Arial" w:cs="Arial"/>
                <w:b/>
                <w:bCs/>
                <w:sz w:val="24"/>
                <w:szCs w:val="24"/>
                <w:lang w:val="mn-MN"/>
              </w:rPr>
              <w:t>.</w:t>
            </w:r>
            <w:r w:rsidRPr="00EC4E82"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  <w:t xml:space="preserve"> Lightning impulse tests</w:t>
            </w:r>
          </w:p>
          <w:p w:rsidR="00EC4E82" w:rsidRPr="00EC4E82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</w:pPr>
            <w:r w:rsidRPr="00EC4E82"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  <w:t>7.1 Waveshapes</w:t>
            </w:r>
          </w:p>
          <w:p w:rsidR="00EC4E82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The values of waveshape specified may not always be obtain</w:t>
            </w:r>
            <w:r w:rsidR="00D93F8E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able. In the impulse testing of</w:t>
            </w:r>
            <w:r w:rsidR="00D93F8E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large power transformers and reactors, of low windi</w:t>
            </w:r>
            <w:r w:rsidR="00D93F8E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ng inductance and/or high surge</w:t>
            </w:r>
            <w:r w:rsidR="00D93F8E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capacitance, wider tolerances may have to be accepted.</w:t>
            </w:r>
          </w:p>
          <w:p w:rsidR="00D93F8E" w:rsidRDefault="00D93F8E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</w:p>
          <w:p w:rsidR="00D93F8E" w:rsidRDefault="00D93F8E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</w:p>
          <w:p w:rsidR="00D93F8E" w:rsidRPr="00EC4E82" w:rsidRDefault="00D93F8E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</w:p>
          <w:p w:rsidR="000C015A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The surge capacitance of the transformer under test being </w:t>
            </w:r>
            <w:r w:rsidR="00D93F8E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constant, the series resistance</w:t>
            </w:r>
            <w:r w:rsidR="00D93F8E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may have to be reduced in an attempt to obtain the correct front time </w:t>
            </w:r>
            <w:r w:rsidRPr="00EC4E82">
              <w:rPr>
                <w:rFonts w:ascii="Arial" w:eastAsiaTheme="minorHAnsi" w:hAnsi="Arial" w:cs="Arial"/>
                <w:i/>
                <w:iCs/>
                <w:sz w:val="24"/>
                <w:szCs w:val="24"/>
                <w:lang w:val="en-GB"/>
              </w:rPr>
              <w:t>T</w:t>
            </w:r>
            <w:r w:rsidR="00D93F8E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1 or rate of rise, but the</w:t>
            </w:r>
            <w:r w:rsidR="00D93F8E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reduction should not be to the extent that oscillations on the c</w:t>
            </w:r>
            <w:r w:rsidR="00D93F8E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rest of the voltage wave become</w:t>
            </w:r>
            <w:r w:rsidR="00D93F8E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excessive. If it is considered desirable to have a short fr</w:t>
            </w:r>
            <w:r w:rsidR="00D93F8E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ont time (preferably within the</w:t>
            </w:r>
            <w:r w:rsidR="00D93F8E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specified limits) then oscillations and/or overshoots greater</w:t>
            </w:r>
            <w:r w:rsidR="00D93F8E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 than ±5 % of the peak voltage,</w:t>
            </w:r>
            <w:r w:rsidR="00D93F8E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allowed in IEC 60060-1, may have to be accepted. In such</w:t>
            </w:r>
            <w:r w:rsidR="00D93F8E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 an event, a compromise between</w:t>
            </w:r>
            <w:r w:rsidR="00D93F8E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the extent of allowable oscillations and the obtainable front time is necessary. In general,</w:t>
            </w:r>
            <w:r w:rsidR="00FD3594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oscillations not greater than ±10 % should be aimed at, even with extensions to the front time</w:t>
            </w:r>
            <w:r w:rsidR="00FD3594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as necessary and as agreed between manufacturer and purchaser. The value of the test</w:t>
            </w:r>
            <w:r w:rsidR="00FD3594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lastRenderedPageBreak/>
              <w:t>voltage is determined according to the principles of IEC 60060-1.</w:t>
            </w:r>
          </w:p>
          <w:p w:rsidR="00FD3594" w:rsidRDefault="00FD3594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</w:p>
          <w:p w:rsidR="00FD3594" w:rsidRPr="00EC4E82" w:rsidRDefault="00FD3594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</w:p>
          <w:p w:rsidR="00FD3594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For large power transformers and particularly the intermediate and low-voltage windings</w:t>
            </w:r>
            <w:r w:rsidR="00FD3594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thereof, the virtual time to half-value </w:t>
            </w:r>
            <w:r w:rsidRPr="00EC4E82">
              <w:rPr>
                <w:rFonts w:ascii="Arial" w:eastAsiaTheme="minorHAnsi" w:hAnsi="Arial" w:cs="Arial"/>
                <w:i/>
                <w:iCs/>
                <w:sz w:val="24"/>
                <w:szCs w:val="24"/>
                <w:lang w:val="en-GB"/>
              </w:rPr>
              <w:t>T</w:t>
            </w:r>
            <w:r w:rsidRPr="00FD3594">
              <w:rPr>
                <w:rFonts w:ascii="Arial" w:eastAsiaTheme="minorHAnsi" w:hAnsi="Arial" w:cs="Arial"/>
                <w:sz w:val="24"/>
                <w:szCs w:val="24"/>
                <w:vertAlign w:val="subscript"/>
                <w:lang w:val="en-GB"/>
              </w:rPr>
              <w:t>2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 may not be achievable within the value set by the</w:t>
            </w:r>
            <w:r w:rsidR="00FD3594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tolerance. </w:t>
            </w:r>
          </w:p>
          <w:p w:rsidR="00FD3594" w:rsidRDefault="00FD3594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</w:p>
          <w:p w:rsidR="00FD3594" w:rsidRDefault="00FD3594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</w:p>
          <w:p w:rsidR="00EC4E82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The inductance of such windings may be so low that the resulting waveshape is</w:t>
            </w:r>
            <w:r w:rsidR="00FD3594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oscillatory. This problem may be solved to some extent by the use of large capacitance within</w:t>
            </w:r>
            <w:r w:rsidR="00FD3594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the generator, by parallel stage operation, by adjustment of the series resistor or by specific</w:t>
            </w:r>
            <w:r w:rsidR="00FD3594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test connections of the terminals of windings not under test or, in addition, of the non-tested</w:t>
            </w:r>
            <w:r w:rsidR="00FD3594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terminals of windings under test.</w:t>
            </w:r>
          </w:p>
          <w:p w:rsidR="00FD3594" w:rsidRDefault="00FD3594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</w:p>
          <w:p w:rsidR="00FD3594" w:rsidRDefault="00FD3594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</w:p>
          <w:p w:rsidR="00FD3594" w:rsidRDefault="00FD3594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</w:p>
          <w:p w:rsidR="00FD3594" w:rsidRPr="00EC4E82" w:rsidRDefault="00FD3594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</w:p>
          <w:p w:rsidR="00FD3594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Impedance earthing, rather than direct earthing, of the non-tested winding terminals results in</w:t>
            </w:r>
            <w:r w:rsidR="00FD3594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a significant increase in the effective inductance. For directly earthed terminals, only the</w:t>
            </w:r>
            <w:r w:rsidR="00FD3594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leakage inductance (determined by the short-circuit impedance) is involved. </w:t>
            </w:r>
          </w:p>
          <w:p w:rsidR="00FD3594" w:rsidRDefault="00FD3594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</w:p>
          <w:p w:rsidR="00FD3594" w:rsidRDefault="00FD3594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</w:p>
          <w:p w:rsidR="00FD3594" w:rsidRDefault="00FD3594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</w:p>
          <w:p w:rsidR="00EC4E82" w:rsidRPr="00EC4E82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For impedance</w:t>
            </w:r>
            <w:r w:rsidR="00FD3594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earthed terminals, the main inductance becomes predominant. This can make the effective</w:t>
            </w:r>
            <w:r w:rsidR="00FD3594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inductance 100 to 200 times greater than with direct earthing.</w:t>
            </w:r>
          </w:p>
          <w:p w:rsidR="00FD3594" w:rsidRDefault="00FD3594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</w:p>
          <w:p w:rsidR="00FD3594" w:rsidRDefault="00FD3594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</w:p>
          <w:p w:rsidR="00EC4E82" w:rsidRPr="00EC4E82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lastRenderedPageBreak/>
              <w:t>When impedance earthing of any non-tested terminal is employed, it is necessary to ensure</w:t>
            </w:r>
            <w:r w:rsidR="00FD3594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that the voltage to earth appearing on any non-tested terminal does not exceed</w:t>
            </w:r>
          </w:p>
          <w:p w:rsidR="00EC4E82" w:rsidRPr="00EC4E82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– 75 % of the rated lightning withstand voltage of that terminal for star-connected windings;</w:t>
            </w:r>
          </w:p>
          <w:p w:rsidR="00EC4E82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– 50 % of the rated lightning withstand voltage of that terminal for delta-connected windings</w:t>
            </w:r>
            <w:r w:rsidR="00FD3594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(because of opposite polarity voltages to earth on the delta terminals – see also 7.4).</w:t>
            </w:r>
          </w:p>
          <w:p w:rsidR="00FD3594" w:rsidRPr="00EC4E82" w:rsidRDefault="00FD3594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</w:p>
          <w:p w:rsidR="00EC4E82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When the waveshape is oscillatory due to extremely low inductance and/or small impulse</w:t>
            </w:r>
            <w:r w:rsidR="00FD3594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generator capacitance, the amplitude of the opposite polarity should not exceed 50 % of the</w:t>
            </w:r>
            <w:r w:rsidR="00FD3594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peak value of the first amplitude. With this limitation, guidance for selecting impulse generator</w:t>
            </w:r>
            <w:r w:rsidR="00FD3594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capacitance and adjusting waveshapes is given in annex A.</w:t>
            </w:r>
          </w:p>
          <w:p w:rsidR="00FD3594" w:rsidRDefault="00FD3594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</w:p>
          <w:p w:rsidR="00FD3594" w:rsidRDefault="00FD3594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</w:p>
          <w:p w:rsidR="00FD3594" w:rsidRPr="00EC4E82" w:rsidRDefault="00FD3594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</w:p>
          <w:p w:rsidR="00EC4E82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</w:pPr>
            <w:r w:rsidRPr="00EC4E82"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  <w:t>7.2 Impulses chopped on the tail</w:t>
            </w:r>
          </w:p>
          <w:p w:rsidR="00FD3594" w:rsidRPr="00EC4E82" w:rsidRDefault="00FD3594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</w:pPr>
          </w:p>
          <w:p w:rsidR="00EC4E82" w:rsidRPr="00EC4E82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</w:pPr>
            <w:r w:rsidRPr="00EC4E82"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  <w:t>7.2.1 Time to chopping</w:t>
            </w:r>
          </w:p>
          <w:p w:rsidR="00EC4E82" w:rsidRPr="00EC4E82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Different times to chopping </w:t>
            </w:r>
            <w:r w:rsidRPr="00EC4E82">
              <w:rPr>
                <w:rFonts w:ascii="Arial" w:eastAsiaTheme="minorHAnsi" w:hAnsi="Arial" w:cs="Arial"/>
                <w:i/>
                <w:iCs/>
                <w:sz w:val="24"/>
                <w:szCs w:val="24"/>
                <w:lang w:val="en-GB"/>
              </w:rPr>
              <w:t>T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c (as defined in IEC 60060-2), will result in different stresses</w:t>
            </w:r>
            <w:r w:rsidR="00FD3594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(voltage and duration) in different parts of the winding(s) depending on the winding</w:t>
            </w:r>
            <w:r w:rsidR="00FD3594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construction and arrangement employed. Hence, it is not possible to state a time to chopping</w:t>
            </w:r>
            <w:r w:rsidR="00FD3594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which is the most onerous either in general or for any particular transformer or reactor.</w:t>
            </w:r>
          </w:p>
          <w:p w:rsidR="00453EA1" w:rsidRPr="00EC4E82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The time to chopping is therefore not regarded as a test parameter provided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lastRenderedPageBreak/>
              <w:t>that it is within</w:t>
            </w:r>
            <w:r w:rsidR="00FD3594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the limits of 2 μs and 6 μs as required by IEC 60076-3.</w:t>
            </w:r>
          </w:p>
          <w:p w:rsidR="00EC4E82" w:rsidRPr="00EC4E82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Oscillograms or digital recordings of chopped waves, however, are only comparable for</w:t>
            </w:r>
            <w:r w:rsidR="00FD3594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almost identical times to chopping.</w:t>
            </w:r>
          </w:p>
          <w:p w:rsidR="00EC4E82" w:rsidRPr="00EC4E82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</w:pPr>
            <w:r w:rsidRPr="00EC4E82"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  <w:t>7.2.2 Rate of collapse and amplitude of reversed polarity of the chopped impulse</w:t>
            </w:r>
          </w:p>
          <w:p w:rsidR="00453EA1" w:rsidRPr="00EC4E82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The characteristic events during chopping are large</w:t>
            </w:r>
            <w:r w:rsidR="00453EA1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ly dependent on the geometrical</w:t>
            </w:r>
            <w:r w:rsidR="00453EA1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arrangement of the chopping circuit involved and on the im</w:t>
            </w:r>
            <w:r w:rsidR="00453EA1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pedance of the chopping circuit</w:t>
            </w:r>
            <w:r w:rsidR="00453EA1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and of the test object, all of which determine both the rate of collapse and the amp</w:t>
            </w:r>
            <w:r w:rsidR="00453EA1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litude of the</w:t>
            </w:r>
            <w:r w:rsidR="00453EA1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opposite polarity peak.</w:t>
            </w:r>
          </w:p>
          <w:p w:rsidR="00EC4E82" w:rsidRPr="00453EA1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In IEC 60076-3, the amount of overswing to opposite polarity </w:t>
            </w:r>
            <w:r w:rsidR="00453EA1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has been limited to 30 % of the</w:t>
            </w:r>
            <w:r w:rsidR="00453EA1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amplitude of the chopped impulse. This, in fact, represents a g</w:t>
            </w:r>
            <w:r w:rsidR="00453EA1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uideline for the arrangement of</w:t>
            </w:r>
            <w:r w:rsidR="00453EA1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the chopping circuit and may entail the introduction of additional impedance </w:t>
            </w:r>
            <w:r w:rsidRPr="00EC4E82">
              <w:rPr>
                <w:rFonts w:ascii="Arial" w:eastAsiaTheme="minorHAnsi" w:hAnsi="Arial" w:cs="Arial"/>
                <w:i/>
                <w:iCs/>
                <w:sz w:val="24"/>
                <w:szCs w:val="24"/>
                <w:lang w:val="en-GB"/>
              </w:rPr>
              <w:t>Z</w:t>
            </w:r>
            <w:r w:rsidR="00453EA1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c in this circuit</w:t>
            </w:r>
            <w:r w:rsidR="00453EA1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to meet the limit (see figure 1).</w:t>
            </w:r>
          </w:p>
          <w:p w:rsidR="00EC4E82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The chopping loop, however, should be as small as possible to obtai</w:t>
            </w:r>
            <w:r w:rsidR="00453EA1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n the highest rate of collapse,</w:t>
            </w:r>
            <w:r w:rsidR="00453EA1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but the overswing to opposite polarity should be limited to less than</w:t>
            </w:r>
            <w:r w:rsidR="00453EA1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, or equal to 30 %. On multiple</w:t>
            </w:r>
            <w:r w:rsidR="00453EA1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layer windings, the layer impedance may damp the collapse normally</w:t>
            </w:r>
            <w:r w:rsidR="00453EA1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 to the extent that it does not</w:t>
            </w:r>
            <w:r w:rsidR="00453EA1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oscillate around zero (see figure B.20).</w:t>
            </w:r>
          </w:p>
          <w:p w:rsidR="00453EA1" w:rsidRPr="00EC4E82" w:rsidRDefault="00453EA1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</w:p>
          <w:p w:rsidR="00EC4E82" w:rsidRPr="00EC4E82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The recommendation in IEC 60076-3 to use a triggered-type chopping gap is</w:t>
            </w:r>
            <w:r w:rsidR="00453EA1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 made because</w:t>
            </w:r>
            <w:r w:rsidR="00453EA1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of its advantage in obtaining consistency of the time to cho</w:t>
            </w:r>
            <w:r w:rsidR="00453EA1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pping, thereby facilitating the</w:t>
            </w:r>
            <w:r w:rsidR="00453EA1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comparison of oscillographic or digital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lastRenderedPageBreak/>
              <w:t>recordings not only before but also after chopping.</w:t>
            </w:r>
          </w:p>
          <w:p w:rsidR="00EC4E82" w:rsidRPr="00EC4E82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The latter part will only be comparable for reasonably identical times to chopping.</w:t>
            </w:r>
          </w:p>
          <w:p w:rsidR="00EC4E82" w:rsidRPr="00EC4E82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</w:pPr>
            <w:r w:rsidRPr="00EC4E82"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  <w:t>7.3 Terminal connections and applicable methods of failure detection</w:t>
            </w:r>
          </w:p>
          <w:p w:rsidR="00EC4E82" w:rsidRPr="00EC4E82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</w:pPr>
            <w:r w:rsidRPr="00EC4E82"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  <w:t>7.3.1 Terminal connections</w:t>
            </w:r>
          </w:p>
          <w:p w:rsidR="00EC4E82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It is essential that the terminal connections of the test ob</w:t>
            </w:r>
            <w:r w:rsidR="004D42BB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ject and the earthing practices</w:t>
            </w:r>
            <w:r w:rsidR="004D42BB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employed relate to the method of failure detection adopted.</w:t>
            </w:r>
          </w:p>
          <w:p w:rsidR="004D42BB" w:rsidRPr="00EC4E82" w:rsidRDefault="004D42BB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</w:p>
          <w:p w:rsidR="004D42BB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Connections for impulse testing are detailed in IEC </w:t>
            </w:r>
            <w:r w:rsidR="004D42BB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60076-3 for transformers and in</w:t>
            </w:r>
            <w:r w:rsidR="004D42BB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IEC 60289 for reactors. Normally the non-tested terminals of t</w:t>
            </w:r>
            <w:r w:rsidR="004D42BB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he phase winding under test are</w:t>
            </w:r>
            <w:r w:rsidR="004D42BB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earthed and the non-tested phase windings are shorted and ea</w:t>
            </w:r>
            <w:r w:rsidR="004D42BB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rthed. </w:t>
            </w:r>
          </w:p>
          <w:p w:rsidR="00EC4E82" w:rsidRDefault="004D42BB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  <w:r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However, in order to</w:t>
            </w:r>
            <w:r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="00EC4E82"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improve the wavetail </w:t>
            </w:r>
            <w:r w:rsidR="00EC4E82" w:rsidRPr="00EC4E82">
              <w:rPr>
                <w:rFonts w:ascii="Arial" w:eastAsiaTheme="minorHAnsi" w:hAnsi="Arial" w:cs="Arial"/>
                <w:i/>
                <w:iCs/>
                <w:sz w:val="24"/>
                <w:szCs w:val="24"/>
                <w:lang w:val="en-GB"/>
              </w:rPr>
              <w:t>T</w:t>
            </w:r>
            <w:r w:rsidR="00EC4E82" w:rsidRPr="004D42BB">
              <w:rPr>
                <w:rFonts w:ascii="Arial" w:eastAsiaTheme="minorHAnsi" w:hAnsi="Arial" w:cs="Arial"/>
                <w:sz w:val="24"/>
                <w:szCs w:val="24"/>
                <w:vertAlign w:val="subscript"/>
                <w:lang w:val="en-GB"/>
              </w:rPr>
              <w:t>2</w:t>
            </w:r>
            <w:r w:rsidR="00EC4E82"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, resistance earthing of the non-test</w:t>
            </w:r>
            <w:r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ed windings may be advantageous</w:t>
            </w:r>
            <w:r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="00EC4E82"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(see clause 5 and 7.1) and, in addition, the non-tested line term</w:t>
            </w:r>
            <w:r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inals of the winding under test</w:t>
            </w:r>
            <w:r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="00EC4E82"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may also be resistance earthed.</w:t>
            </w:r>
          </w:p>
          <w:p w:rsidR="004D42BB" w:rsidRDefault="004D42BB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</w:p>
          <w:p w:rsidR="004D42BB" w:rsidRDefault="004D42BB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</w:p>
          <w:p w:rsidR="004D42BB" w:rsidRDefault="004D42BB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</w:p>
          <w:p w:rsidR="004D42BB" w:rsidRDefault="004D42BB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</w:p>
          <w:p w:rsidR="004D42BB" w:rsidRDefault="004D42BB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</w:p>
          <w:p w:rsidR="003C034D" w:rsidRDefault="003C034D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</w:p>
          <w:p w:rsidR="003C034D" w:rsidRDefault="003C034D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</w:p>
          <w:p w:rsidR="004D42BB" w:rsidRPr="00EC4E82" w:rsidRDefault="004D42BB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</w:p>
          <w:p w:rsidR="00EC4E82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In addition to the methods of waveshape adjustment in 7.1, t</w:t>
            </w:r>
            <w:r w:rsidR="004D42BB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he following factors have to be</w:t>
            </w:r>
            <w:r w:rsidR="004D42BB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considered:</w:t>
            </w:r>
          </w:p>
          <w:p w:rsidR="004D42BB" w:rsidRPr="00EC4E82" w:rsidRDefault="004D42BB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</w:p>
          <w:p w:rsidR="00EC4E82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a) if a terminal has been specified to be directly earthed </w:t>
            </w:r>
            <w:r w:rsidR="004D42BB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or connected to a low-</w:t>
            </w:r>
            <w:r w:rsidR="004D42BB">
              <w:rPr>
                <w:rFonts w:ascii="Arial" w:eastAsiaTheme="minorHAnsi" w:hAnsi="Arial" w:cs="Arial"/>
                <w:sz w:val="24"/>
                <w:szCs w:val="24"/>
                <w:lang w:val="en-GB"/>
              </w:rPr>
              <w:lastRenderedPageBreak/>
              <w:t>impedance</w:t>
            </w:r>
            <w:r w:rsidR="004D42BB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cable in service, then that terminal should be directly earthed duri</w:t>
            </w:r>
            <w:r w:rsidR="004D42BB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ng the test or earthed</w:t>
            </w:r>
            <w:r w:rsidR="004D42BB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through a resistor with an ohmic value not in excess of the surge impedance of the cable;</w:t>
            </w:r>
          </w:p>
          <w:p w:rsidR="004D42BB" w:rsidRPr="00EC4E82" w:rsidRDefault="004D42BB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</w:p>
          <w:p w:rsidR="00EC4E82" w:rsidRPr="00EC4E82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b) earthing through a low-impedance shunt for the purp</w:t>
            </w:r>
            <w:r w:rsidR="004D42BB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ose of impulse response current</w:t>
            </w:r>
            <w:r w:rsidR="004D42BB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measurements may be considered the equivalent of direct earthing.</w:t>
            </w:r>
          </w:p>
          <w:p w:rsidR="00EC4E82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When non-linear elements or surge diverters – built into th</w:t>
            </w:r>
            <w:r w:rsidR="004D42BB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e transformer or external – are</w:t>
            </w:r>
            <w:r w:rsidR="004D42BB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installed for the limitation of transferred overvoltage transie</w:t>
            </w:r>
            <w:r w:rsidR="004D42BB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nts, the impulse test procedure</w:t>
            </w:r>
            <w:r w:rsidR="004D42BB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should be discussed in advance for each particular case. Refer also to IEC 60076-3.</w:t>
            </w:r>
          </w:p>
          <w:p w:rsidR="004D42BB" w:rsidRDefault="004D42BB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</w:p>
          <w:p w:rsidR="004D42BB" w:rsidRPr="00EC4E82" w:rsidRDefault="004D42BB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</w:p>
          <w:p w:rsidR="00EC4E82" w:rsidRPr="00EC4E82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</w:pPr>
            <w:r w:rsidRPr="00EC4E82"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  <w:t>7.3.2 Applicable methods of failure detection</w:t>
            </w:r>
          </w:p>
          <w:p w:rsidR="00EC4E82" w:rsidRPr="00EC4E82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Failure detection is normally accomplished by examination of</w:t>
            </w:r>
            <w:r w:rsidR="004D42BB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 the oscillographic or raw data</w:t>
            </w:r>
            <w:r w:rsidR="004D42BB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digital records of the applied test voltage and the impulse response current.</w:t>
            </w:r>
          </w:p>
          <w:p w:rsidR="00EC4E82" w:rsidRPr="00EC4E82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Different transients can be recorded and used separately</w:t>
            </w:r>
            <w:r w:rsidR="004D42BB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 or in combination, as shown in</w:t>
            </w:r>
            <w:r w:rsidR="004D42BB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figure 2. These are listed a) to e) below. It is essential, in a</w:t>
            </w:r>
            <w:r w:rsidR="002B6723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cceptance testing, to record at</w:t>
            </w:r>
            <w:r w:rsidR="002B6723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least one of these transients in addition to the applied test voltage:</w:t>
            </w:r>
          </w:p>
          <w:p w:rsidR="002B6723" w:rsidRDefault="002B6723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</w:p>
          <w:p w:rsidR="002B6723" w:rsidRDefault="002B6723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</w:p>
          <w:p w:rsidR="002B6723" w:rsidRDefault="002B6723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</w:p>
          <w:p w:rsidR="002B6723" w:rsidRDefault="002B6723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</w:p>
          <w:p w:rsidR="00435A24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a) the neutral current (for star and zigzag connected windi</w:t>
            </w:r>
            <w:r w:rsidR="002B6723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ngs of which the neutral may be</w:t>
            </w:r>
            <w:r w:rsidR="002B6723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earthed during the test);</w:t>
            </w:r>
          </w:p>
          <w:p w:rsidR="002B6723" w:rsidRDefault="002B6723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</w:p>
          <w:p w:rsidR="002B6723" w:rsidRPr="00EC4E82" w:rsidRDefault="002B6723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</w:p>
          <w:p w:rsidR="00EC4E82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b) the winding current (for all other windings and star a</w:t>
            </w:r>
            <w:r w:rsidR="002B6723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nd zigzag connected windings of</w:t>
            </w:r>
            <w:r w:rsidR="002B6723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which the neutral may not be earthed during the test);</w:t>
            </w:r>
          </w:p>
          <w:p w:rsidR="002B6723" w:rsidRPr="00EC4E82" w:rsidRDefault="002B6723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</w:p>
          <w:p w:rsidR="00EC4E82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c) the current transferred to an adjacent shorted and non-tes</w:t>
            </w:r>
            <w:r w:rsidR="002B6723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ted winding, sometimes referred</w:t>
            </w:r>
            <w:r w:rsidR="002B6723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to as capacitively transferred current;</w:t>
            </w:r>
          </w:p>
          <w:p w:rsidR="002B6723" w:rsidRPr="00EC4E82" w:rsidRDefault="002B6723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</w:p>
          <w:p w:rsidR="00EC4E82" w:rsidRPr="00EC4E82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d) the tank current;</w:t>
            </w:r>
          </w:p>
          <w:p w:rsidR="00EC4E82" w:rsidRPr="00EC4E82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e) the voltage transferred to a non-tested winding.</w:t>
            </w:r>
          </w:p>
          <w:p w:rsidR="00EC4E82" w:rsidRPr="00EC4E82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The sum of items a), c) and d) or of items b), c) and d), is so</w:t>
            </w:r>
            <w:r w:rsidR="002B6723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metimes referred to as line</w:t>
            </w:r>
            <w:r w:rsidR="002B6723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current.</w:t>
            </w:r>
          </w:p>
          <w:p w:rsidR="00EC4E82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When testing reactors, both of the shunt and series types, items c) and e) are inapplicable;</w:t>
            </w:r>
            <w:r w:rsidR="00405D3B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item d) may be applied but only as an additional means of transie</w:t>
            </w:r>
            <w:r w:rsidR="002B6723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nt recording since it is likely</w:t>
            </w:r>
            <w:r w:rsidR="002B6723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to be less sensitive than when used in transformer testing.</w:t>
            </w:r>
          </w:p>
          <w:p w:rsidR="002B6723" w:rsidRDefault="002B6723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</w:p>
          <w:p w:rsidR="002B6723" w:rsidRPr="00EC4E82" w:rsidRDefault="002B6723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</w:p>
          <w:p w:rsidR="00EC4E82" w:rsidRPr="00EC4E82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</w:pPr>
            <w:r w:rsidRPr="00EC4E82"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  <w:t>7.4 Test procedures</w:t>
            </w:r>
          </w:p>
          <w:p w:rsidR="00EC4E82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The relevant test sequences for full-wave tests or for full- a</w:t>
            </w:r>
            <w:r w:rsidR="002B6723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nd chopped-wave tests are given</w:t>
            </w:r>
            <w:r w:rsidR="002B6723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in IEC 60076-3.</w:t>
            </w:r>
          </w:p>
          <w:p w:rsidR="002B6723" w:rsidRPr="00EC4E82" w:rsidRDefault="002B6723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</w:p>
          <w:p w:rsidR="00EC4E82" w:rsidRPr="00EC4E82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The preferred method of test is that of direct application alth</w:t>
            </w:r>
            <w:r w:rsidR="002B6723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ough in special cases where the</w:t>
            </w:r>
            <w:r w:rsidR="002B6723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intermediate or low-voltage winding cannot, in service, be subj</w:t>
            </w:r>
            <w:r w:rsidR="002B6723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ected to lightning overvoltages</w:t>
            </w:r>
            <w:r w:rsidR="002B6723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from the system connected to it, the "transferred sur</w:t>
            </w:r>
            <w:r w:rsidR="002B6723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ge" method may alternatively be</w:t>
            </w:r>
            <w:r w:rsidR="002B6723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employed. The impulse test of the low-voltage winding is then carried out si</w:t>
            </w:r>
            <w:r w:rsidR="002B6723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multaneously with</w:t>
            </w:r>
            <w:r w:rsidR="002B6723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the test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lastRenderedPageBreak/>
              <w:t xml:space="preserve">of the associated high-voltage winding. In these </w:t>
            </w:r>
            <w:r w:rsidR="002B6723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conditions, the waveform of the</w:t>
            </w:r>
            <w:r w:rsidR="002B6723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trans</w:t>
            </w:r>
            <w:r w:rsidR="003C034D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ferred voltage does not conform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with that specified in IE</w:t>
            </w:r>
            <w:r w:rsidR="002B6723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C 60076-3. It is more important</w:t>
            </w:r>
            <w:r w:rsidR="002B6723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to try to obtain the required voltage level by means of termination</w:t>
            </w:r>
            <w:r w:rsidR="002B6723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 resistors of sufficiently high</w:t>
            </w:r>
            <w:r w:rsidR="002B6723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value. However, this may not always be possible even with the </w:t>
            </w:r>
            <w:r w:rsidR="002B6723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highest values of resistors. In</w:t>
            </w:r>
            <w:r w:rsidR="002B6723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this test, high inter-phase voltages may occur on delta-conne</w:t>
            </w:r>
            <w:r w:rsidR="002B6723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cted windings and the danger of</w:t>
            </w:r>
            <w:r w:rsidR="002B6723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overstressing inter-phase insulation, internal or external, ma</w:t>
            </w:r>
            <w:r w:rsidR="002B6723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y limit the voltage that can be</w:t>
            </w:r>
            <w:r w:rsidR="002B6723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applied to the low-voltage winding. The appropriate limits </w:t>
            </w:r>
            <w:r w:rsidR="002B6723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may be established by transient</w:t>
            </w:r>
            <w:r w:rsidR="002B6723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analysis with a low-voltage recurrent surge generator.</w:t>
            </w:r>
          </w:p>
          <w:p w:rsidR="00EC4E82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By their very nature, non-linear protection devices connecte</w:t>
            </w:r>
            <w:r w:rsidR="002B6723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d across the windings may cause</w:t>
            </w:r>
            <w:r w:rsidR="002B6723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differences between the reduced full-wave and the full-wave </w:t>
            </w:r>
            <w:r w:rsidR="002B6723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impulse oscillograms or digital</w:t>
            </w:r>
            <w:r w:rsidR="002B6723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recordings. Proof that these differences are indeed cause</w:t>
            </w:r>
            <w:r w:rsidR="002B6723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d by operation of these devices</w:t>
            </w:r>
            <w:r w:rsidR="002B6723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should be demonstrated by making two or more reduced full-</w:t>
            </w:r>
            <w:r w:rsidR="002B6723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wave impulse tests at different</w:t>
            </w:r>
            <w:r w:rsidR="002B6723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voltage levels to show the trend in their operation. To show the </w:t>
            </w:r>
            <w:r w:rsidR="002B6723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reversibility of any non-linear</w:t>
            </w:r>
            <w:r w:rsidR="002B6723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effects, the same reduced full-wave impulses should follow up the full-wave test voltage in </w:t>
            </w:r>
            <w:r w:rsidR="002B6723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a</w:t>
            </w:r>
            <w:r w:rsidR="002B6723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reversed way.</w:t>
            </w:r>
          </w:p>
          <w:p w:rsidR="003C034D" w:rsidRDefault="003C034D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</w:p>
          <w:p w:rsidR="003C034D" w:rsidRDefault="003C034D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</w:p>
          <w:p w:rsidR="003C034D" w:rsidRDefault="003C034D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</w:p>
          <w:p w:rsidR="003C034D" w:rsidRDefault="003C034D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</w:p>
          <w:p w:rsidR="003C034D" w:rsidRDefault="003C034D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</w:p>
          <w:p w:rsidR="003C034D" w:rsidRDefault="003C034D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</w:p>
          <w:p w:rsidR="003C034D" w:rsidRDefault="003C034D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</w:p>
          <w:p w:rsidR="003C034D" w:rsidRDefault="003C034D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</w:p>
          <w:p w:rsidR="003C034D" w:rsidRDefault="003C034D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</w:p>
          <w:p w:rsidR="003C034D" w:rsidRDefault="003C034D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</w:p>
          <w:p w:rsidR="003C034D" w:rsidRDefault="003C034D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</w:p>
          <w:p w:rsidR="003C034D" w:rsidRPr="00EC4E82" w:rsidRDefault="003C034D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</w:p>
          <w:p w:rsidR="00EC4E82" w:rsidRPr="00EC4E82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Example: 60 %, 80 %, 100 %, 80 %, 60 %.</w:t>
            </w:r>
          </w:p>
          <w:p w:rsidR="002B6723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mn-MN"/>
              </w:rPr>
            </w:pP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Test methods for transformer neutrals are given in IEC 60076</w:t>
            </w:r>
            <w:r w:rsidR="002B6723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-3. When the indirect method is</w:t>
            </w:r>
            <w:r w:rsidR="002B6723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used, i.e. by an impulse transmitted to the neutral from </w:t>
            </w:r>
            <w:r w:rsidR="002B6723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one or more line terminals, the</w:t>
            </w:r>
            <w:r w:rsidR="002B6723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waveshape cannot be specified since it is controlled basically</w:t>
            </w:r>
            <w:r w:rsidR="002B6723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 by the transformer parameters.</w:t>
            </w:r>
            <w:r w:rsidR="003C034D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</w:p>
          <w:p w:rsidR="005530DC" w:rsidRDefault="005530DC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mn-MN"/>
              </w:rPr>
            </w:pPr>
          </w:p>
          <w:p w:rsidR="00EC4E82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The direct method, involving an impulse voltage applied to the </w:t>
            </w:r>
            <w:r w:rsidR="002B6723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neutral with all line terminals</w:t>
            </w:r>
            <w:r w:rsidR="002B6723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earthed, permits a longer duration of wavefront, up to 13 μs. In this case, the induct</w:t>
            </w:r>
            <w:r w:rsidR="002B6723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ive</w:t>
            </w:r>
            <w:r w:rsidR="002B6723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loading of the generator is significantly increased and it may b</w:t>
            </w:r>
            <w:r w:rsidR="002B6723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e difficult to achieve times to</w:t>
            </w:r>
            <w:r w:rsidR="002B6723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half-value set by the tolerances. Impedance earthing of </w:t>
            </w:r>
            <w:r w:rsidR="002B6723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the non-tested terminals of the</w:t>
            </w:r>
            <w:r w:rsidR="002B6723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winding under test may then be applied.</w:t>
            </w:r>
          </w:p>
          <w:p w:rsidR="002B6723" w:rsidRDefault="002B6723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</w:p>
          <w:p w:rsidR="002B6723" w:rsidRDefault="002B6723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</w:p>
          <w:p w:rsidR="002B6723" w:rsidRDefault="002B6723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</w:p>
          <w:p w:rsidR="002B6723" w:rsidRPr="00EC4E82" w:rsidRDefault="002B6723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</w:p>
          <w:p w:rsidR="00EC4E82" w:rsidRPr="00EC4E82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</w:pPr>
            <w:r w:rsidRPr="00EC4E82"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  <w:t>7.5 Recording of tests</w:t>
            </w:r>
          </w:p>
          <w:p w:rsidR="00EC4E82" w:rsidRPr="00EC4E82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</w:pPr>
            <w:r w:rsidRPr="00EC4E82"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  <w:t>7.5.1 General</w:t>
            </w:r>
          </w:p>
          <w:p w:rsidR="00EC4E82" w:rsidRPr="00EC4E82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Either analogue or digital recording systems may be used</w:t>
            </w:r>
            <w:r w:rsidR="002B6723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 for the recording of lightning</w:t>
            </w:r>
            <w:r w:rsidR="002B6723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impulse voltage and current response waveshapes.</w:t>
            </w:r>
          </w:p>
          <w:p w:rsidR="00EC4E82" w:rsidRPr="00EC4E82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</w:pPr>
            <w:r w:rsidRPr="00EC4E82"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  <w:t>7.5.2 Analogue and digital recording systems</w:t>
            </w:r>
          </w:p>
          <w:p w:rsidR="00EC4E82" w:rsidRPr="00EC4E82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The requirements for analogue oscilloscopes and digital recorders are given in IEC 61083-1.</w:t>
            </w:r>
          </w:p>
          <w:p w:rsidR="00EC4E82" w:rsidRPr="00EC4E82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Digital recording offers the potential for mathematical interpret</w:t>
            </w:r>
            <w:r w:rsidR="002B6723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ation of the results </w:t>
            </w:r>
            <w:r w:rsidR="002B6723">
              <w:rPr>
                <w:rFonts w:ascii="Arial" w:eastAsiaTheme="minorHAnsi" w:hAnsi="Arial" w:cs="Arial"/>
                <w:sz w:val="24"/>
                <w:szCs w:val="24"/>
                <w:lang w:val="en-GB"/>
              </w:rPr>
              <w:lastRenderedPageBreak/>
              <w:t>and allows</w:t>
            </w:r>
            <w:r w:rsidR="002B6723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additional mathematical processing to be used, for example, for fault analysis in recordings.</w:t>
            </w:r>
          </w:p>
          <w:p w:rsidR="00EC4E82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These techniques show promise but interpretation of th</w:t>
            </w:r>
            <w:r w:rsidR="002B6723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e results is not yet proven nor</w:t>
            </w:r>
            <w:r w:rsidR="002B6723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unambiguous.</w:t>
            </w:r>
          </w:p>
          <w:p w:rsidR="005337BE" w:rsidRPr="00EC4E82" w:rsidRDefault="005337BE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</w:p>
          <w:p w:rsidR="005337BE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It should be emphasized that for the purpose of prese</w:t>
            </w:r>
            <w:r w:rsidR="005337BE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nting results for acceptance by</w:t>
            </w:r>
            <w:r w:rsidR="005337BE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comparison of traces, the waveforms obtained by digital </w:t>
            </w:r>
            <w:r w:rsidR="005337BE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measurements should be produced</w:t>
            </w:r>
            <w:r w:rsidR="005337BE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from the raw data and not subjected to any mathematical processing, filtering, smoothing, etc.</w:t>
            </w:r>
          </w:p>
          <w:p w:rsidR="005337BE" w:rsidRDefault="005337BE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</w:p>
          <w:p w:rsidR="005337BE" w:rsidRPr="00EC4E82" w:rsidRDefault="005337BE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</w:p>
          <w:p w:rsidR="00EC4E82" w:rsidRPr="00EC4E82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It is equally important to use the raw data for non-standard waveshape evaluation.</w:t>
            </w:r>
          </w:p>
          <w:p w:rsidR="00EC4E82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(Figures B.18, B.19 and B.21 show significant differences in amplitude and front time </w:t>
            </w:r>
            <w:r w:rsidRPr="00EC4E82">
              <w:rPr>
                <w:rFonts w:ascii="Arial" w:eastAsiaTheme="minorHAnsi" w:hAnsi="Arial" w:cs="Arial"/>
                <w:i/>
                <w:iCs/>
                <w:sz w:val="24"/>
                <w:szCs w:val="24"/>
                <w:lang w:val="en-GB"/>
              </w:rPr>
              <w:t>T</w:t>
            </w:r>
            <w:r w:rsidR="005337BE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1 and</w:t>
            </w:r>
            <w:r w:rsidR="005337BE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time to half value </w:t>
            </w:r>
            <w:r w:rsidRPr="00EC4E82">
              <w:rPr>
                <w:rFonts w:ascii="Arial" w:eastAsiaTheme="minorHAnsi" w:hAnsi="Arial" w:cs="Arial"/>
                <w:i/>
                <w:iCs/>
                <w:sz w:val="24"/>
                <w:szCs w:val="24"/>
                <w:lang w:val="en-GB"/>
              </w:rPr>
              <w:t>T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2 evaluations.)</w:t>
            </w:r>
          </w:p>
          <w:p w:rsidR="005337BE" w:rsidRPr="00EC4E82" w:rsidRDefault="005337BE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</w:p>
          <w:p w:rsidR="00EC4E82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When digital recorders are used as straight-forward measuri</w:t>
            </w:r>
            <w:r w:rsidR="005337BE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ng instruments for recording of</w:t>
            </w:r>
            <w:r w:rsidR="005337BE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voltage and current waveshapes, without the purpose of mathemat</w:t>
            </w:r>
            <w:r w:rsidR="005337BE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ical processing (see clause 10)</w:t>
            </w:r>
            <w:r w:rsidR="005337BE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of the recorded data, they are to be regarded as technically</w:t>
            </w:r>
            <w:r w:rsidR="005337BE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 advanced analogue instruments.</w:t>
            </w:r>
            <w:r w:rsidR="005337BE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IEC 60076-3 requires simultaneously the measurement of</w:t>
            </w:r>
            <w:r w:rsidR="005337BE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="005337BE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a) the applied voltage;</w:t>
            </w:r>
            <w:r w:rsidR="005337BE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b) at least one of </w:t>
            </w:r>
            <w:r w:rsidR="005337BE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the transients listed in 7.3.2;</w:t>
            </w:r>
            <w:r w:rsidR="005337BE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hence, at least two independent recording channels are necessary.</w:t>
            </w:r>
          </w:p>
          <w:p w:rsidR="005337BE" w:rsidRDefault="005337BE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</w:p>
          <w:p w:rsidR="005337BE" w:rsidRPr="00EC4E82" w:rsidRDefault="005337BE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</w:p>
          <w:p w:rsidR="00EC4E82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While the applied voltage is uniquely defined, the choice of</w:t>
            </w:r>
            <w:r w:rsidR="005337BE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 the other characteristic to be</w:t>
            </w:r>
            <w:r w:rsidR="005337BE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recorded is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lastRenderedPageBreak/>
              <w:t>dependent on the selection of the method of failure detection.</w:t>
            </w:r>
          </w:p>
          <w:p w:rsidR="005337BE" w:rsidRPr="00EC4E82" w:rsidRDefault="005337BE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</w:p>
          <w:p w:rsidR="00EC4E82" w:rsidRPr="00EC4E82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</w:pPr>
            <w:r w:rsidRPr="00EC4E82"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  <w:t>7.5.3 Analogue recording of waveshapes</w:t>
            </w:r>
          </w:p>
          <w:p w:rsidR="00EC4E82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To facilitate the assessment of the test results, which is pr</w:t>
            </w:r>
            <w:r w:rsidR="005337BE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imarily based on the comparison</w:t>
            </w:r>
            <w:r w:rsidR="005337BE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of recordings taken at reduced and full levels, it is advantageo</w:t>
            </w:r>
            <w:r w:rsidR="005337BE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us to provide for recordings of</w:t>
            </w:r>
            <w:r w:rsidR="005337BE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equal amplitude by the use of appropriate attenuators at the oscilloscopes.</w:t>
            </w:r>
          </w:p>
          <w:p w:rsidR="005337BE" w:rsidRDefault="005337BE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</w:p>
          <w:p w:rsidR="005337BE" w:rsidRPr="00EC4E82" w:rsidRDefault="005337BE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</w:p>
          <w:p w:rsidR="00EC4E82" w:rsidRPr="00EC4E82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</w:pPr>
            <w:r w:rsidRPr="00EC4E82"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  <w:t>7.5.3.1 Analogue recording of the impulse voltage waveshape</w:t>
            </w:r>
          </w:p>
          <w:p w:rsidR="00EC4E82" w:rsidRPr="00EC4E82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a) Determination of the impulse voltage waveshape</w:t>
            </w:r>
          </w:p>
          <w:p w:rsidR="00EC4E82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The preferred sweep time for records taken for</w:t>
            </w:r>
            <w:r w:rsidR="005337BE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 waveshape determination during</w:t>
            </w:r>
            <w:r w:rsidR="005337BE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preliminary adjustment of the test circuit parameters is </w:t>
            </w:r>
            <w:r w:rsidR="005337BE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≤10 μs for the wavefront record</w:t>
            </w:r>
            <w:r w:rsidR="005337BE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(longer sweep times may be necessary when testing tran</w:t>
            </w:r>
            <w:r w:rsidR="005337BE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sformer neutrals). The wavetail</w:t>
            </w:r>
            <w:r w:rsidR="005337BE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record should permit the evaluation of the time to ha</w:t>
            </w:r>
            <w:r w:rsidR="005337BE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lf-value and, on occasions, the</w:t>
            </w:r>
            <w:r w:rsidR="005337BE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amplitude of reversed polarity.</w:t>
            </w:r>
          </w:p>
          <w:p w:rsidR="005337BE" w:rsidRDefault="005337BE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</w:p>
          <w:p w:rsidR="005337BE" w:rsidRDefault="005337BE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</w:p>
          <w:p w:rsidR="005337BE" w:rsidRDefault="005337BE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</w:p>
          <w:p w:rsidR="005337BE" w:rsidRPr="00EC4E82" w:rsidRDefault="005337BE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</w:p>
          <w:p w:rsidR="00EC4E82" w:rsidRPr="00EC4E82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b) Applied impulse test voltage wave recording</w:t>
            </w:r>
          </w:p>
          <w:p w:rsidR="00EC4E82" w:rsidRPr="00EC4E82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In order to determine the amplitude of the test wave and to permit detection of any fault</w:t>
            </w:r>
          </w:p>
          <w:p w:rsidR="00EC4E82" w:rsidRPr="00EC4E82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which may be present:</w:t>
            </w:r>
          </w:p>
          <w:p w:rsidR="00F53E5A" w:rsidRPr="00EC4E82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– for full waves, the sweep time should not be less than 100 μs;</w:t>
            </w:r>
          </w:p>
          <w:p w:rsidR="00EC4E82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lastRenderedPageBreak/>
              <w:t>– for chopped waves, a sweep time of 10 μs to 25 μs is usually found sufficient.</w:t>
            </w:r>
          </w:p>
          <w:p w:rsidR="00F53E5A" w:rsidRDefault="00F53E5A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</w:p>
          <w:p w:rsidR="00F53E5A" w:rsidRPr="00EC4E82" w:rsidRDefault="00F53E5A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</w:p>
          <w:p w:rsidR="00EC4E82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For the test report (see clause 11) one pertinent recor</w:t>
            </w:r>
            <w:r w:rsidR="00F53E5A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ding is normally sufficient for</w:t>
            </w:r>
            <w:r w:rsidR="00F53E5A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acceptance tests; for diagnostic testing, however, several rec</w:t>
            </w:r>
            <w:r w:rsidR="00F53E5A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ords with different sweep times</w:t>
            </w:r>
            <w:r w:rsidR="00F53E5A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may be required.</w:t>
            </w:r>
          </w:p>
          <w:p w:rsidR="00F53E5A" w:rsidRDefault="00F53E5A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</w:p>
          <w:p w:rsidR="00F53E5A" w:rsidRDefault="00F53E5A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</w:p>
          <w:p w:rsidR="00F53E5A" w:rsidRPr="00EC4E82" w:rsidRDefault="00F53E5A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</w:p>
          <w:p w:rsidR="00EC4E82" w:rsidRPr="00EC4E82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</w:pPr>
            <w:r w:rsidRPr="00EC4E82"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  <w:t>7.5.3.2 Analogue recording of the impulse response current</w:t>
            </w:r>
          </w:p>
          <w:p w:rsidR="00EC4E82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Impulse current is normally the most sensitive parameter i</w:t>
            </w:r>
            <w:r w:rsidR="00F53E5A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n failure detection. Therefore,</w:t>
            </w:r>
            <w:r w:rsidR="00F53E5A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the recorded current waves are the main criteria of the test result.</w:t>
            </w:r>
          </w:p>
          <w:p w:rsidR="00F53E5A" w:rsidRPr="00EC4E82" w:rsidRDefault="00F53E5A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</w:p>
          <w:p w:rsidR="00EC4E82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Depending on the form of the current trace and on the use o</w:t>
            </w:r>
            <w:r w:rsidR="00F53E5A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f linear or exponential sweeps,</w:t>
            </w:r>
            <w:r w:rsidR="00F53E5A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it may be necessary to use more than one record with differ</w:t>
            </w:r>
            <w:r w:rsidR="00F53E5A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ent sweep times. The resolution</w:t>
            </w:r>
            <w:r w:rsidR="00F53E5A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achieved should ensure that</w:t>
            </w:r>
          </w:p>
          <w:p w:rsidR="00F53E5A" w:rsidRDefault="00F53E5A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</w:p>
          <w:p w:rsidR="00F53E5A" w:rsidRDefault="00F53E5A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</w:p>
          <w:p w:rsidR="00F53E5A" w:rsidRPr="00EC4E82" w:rsidRDefault="00F53E5A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</w:p>
          <w:p w:rsidR="00EC4E82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a) as clear a representation as possible is obtained from </w:t>
            </w:r>
            <w:r w:rsidR="00F53E5A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the oscillograms, including the</w:t>
            </w:r>
            <w:r w:rsidR="00F53E5A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higher frequency components near the front of the wave;</w:t>
            </w:r>
          </w:p>
          <w:p w:rsidR="00F53E5A" w:rsidRPr="00EC4E82" w:rsidRDefault="00F53E5A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</w:p>
          <w:p w:rsidR="00EC4E82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b) the current record is of sufficient duration to permit</w:t>
            </w:r>
            <w:r w:rsidR="00F53E5A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 detection of any discrepancies</w:t>
            </w:r>
            <w:r w:rsidR="00F53E5A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occurring late in time. It is difficult to lay down preferred </w:t>
            </w:r>
            <w:r w:rsidR="00F53E5A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rules for sweep speeds and what</w:t>
            </w:r>
            <w:r w:rsidR="00F53E5A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is meant by late in time as the response of every transforme</w:t>
            </w:r>
            <w:r w:rsidR="00F53E5A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r is different and the speed is</w:t>
            </w:r>
            <w:r w:rsidR="00F53E5A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to some extent dependent on the type of winding empl</w:t>
            </w:r>
            <w:r w:rsidR="00F53E5A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oyed. When recording </w:t>
            </w:r>
            <w:r w:rsidR="00F53E5A">
              <w:rPr>
                <w:rFonts w:ascii="Arial" w:eastAsiaTheme="minorHAnsi" w:hAnsi="Arial" w:cs="Arial"/>
                <w:sz w:val="24"/>
                <w:szCs w:val="24"/>
                <w:lang w:val="en-GB"/>
              </w:rPr>
              <w:lastRenderedPageBreak/>
              <w:t>neutral or</w:t>
            </w:r>
            <w:r w:rsidR="00F53E5A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winding current, recording should continue at least un</w:t>
            </w:r>
            <w:r w:rsidR="00F53E5A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til the inductive peak has been</w:t>
            </w:r>
            <w:r w:rsidR="00F53E5A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reached, thus permitting examination of the wave to </w:t>
            </w:r>
            <w:r w:rsidR="00F53E5A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determine if there has been any</w:t>
            </w:r>
            <w:r w:rsidR="00F53E5A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change in inductance caused by short-circuiting of turns as a result of insulation failure.</w:t>
            </w:r>
          </w:p>
          <w:p w:rsidR="00EF775A" w:rsidRDefault="00EF775A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</w:p>
          <w:p w:rsidR="00EF775A" w:rsidRDefault="00EF775A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</w:p>
          <w:p w:rsidR="00EF775A" w:rsidRDefault="00EF775A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</w:p>
          <w:p w:rsidR="00EF775A" w:rsidRDefault="00EF775A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</w:p>
          <w:p w:rsidR="00EF775A" w:rsidRDefault="00EF775A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</w:p>
          <w:p w:rsidR="00EF775A" w:rsidRPr="00EC4E82" w:rsidRDefault="00EF775A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</w:p>
          <w:p w:rsidR="00EC4E82" w:rsidRPr="00EC4E82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</w:pPr>
            <w:r w:rsidRPr="00EC4E82"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  <w:t>7.5.4 Digital recording of waveshapes</w:t>
            </w:r>
          </w:p>
          <w:p w:rsidR="00EF775A" w:rsidRDefault="00EF775A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</w:p>
          <w:p w:rsidR="00EC4E82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The principle of digital recording is the measurement of v</w:t>
            </w:r>
            <w:r w:rsidR="00EF775A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oltage or current waveshapes by</w:t>
            </w:r>
            <w:r w:rsidR="00EF775A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taking samples during the test at regular time intervals. Th</w:t>
            </w:r>
            <w:r w:rsidR="00EF775A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ese samples should be presented</w:t>
            </w:r>
            <w:r w:rsidR="00EF775A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directly as raw data for evaluating waveshape parameters</w:t>
            </w:r>
            <w:r w:rsidR="00EF775A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 (see 7.5.3.1) and also for the</w:t>
            </w:r>
            <w:r w:rsidR="00EF775A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assessment of test results based on the comparison of recor</w:t>
            </w:r>
            <w:r w:rsidR="00EF775A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dings taken at reduced and full</w:t>
            </w:r>
            <w:r w:rsidR="00EF775A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impulse voltage levels (see 7.5.3.2). Additionally, the reco</w:t>
            </w:r>
            <w:r w:rsidR="00EF775A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rded data may also be processed</w:t>
            </w:r>
            <w:r w:rsidR="00EF775A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by wave analysing algorithms, for example, for fault analysis in recordings (see clause 10).</w:t>
            </w:r>
          </w:p>
          <w:p w:rsidR="00EF775A" w:rsidRDefault="00EF775A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</w:p>
          <w:p w:rsidR="00EF775A" w:rsidRDefault="00EF775A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</w:p>
          <w:p w:rsidR="005530DC" w:rsidRDefault="005530DC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</w:p>
          <w:p w:rsidR="005530DC" w:rsidRPr="00EC4E82" w:rsidRDefault="005530DC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</w:p>
          <w:p w:rsidR="00EC4E82" w:rsidRPr="00EC4E82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During impulse tests, high electromagnetic fields are produced in the vicinity of the test setup.</w:t>
            </w:r>
          </w:p>
          <w:p w:rsidR="00EC4E82" w:rsidRPr="00EC4E82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Protection of the sensitive electronic devices in the digit</w:t>
            </w:r>
            <w:r w:rsidR="00EF775A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al recording system, the entire</w:t>
            </w:r>
            <w:r w:rsidR="00EF775A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processing equipment and its power supply against these fields is required.</w:t>
            </w:r>
          </w:p>
          <w:p w:rsidR="00EC4E82" w:rsidRPr="00EC4E82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lastRenderedPageBreak/>
              <w:t>The digitizer screens should have a resolution of ≥768 × 1 024</w:t>
            </w:r>
            <w:r w:rsidR="00EF775A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 pixels and the printers should</w:t>
            </w:r>
            <w:r w:rsidR="00EF775A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have ≥ 300 dots per inch.</w:t>
            </w:r>
          </w:p>
          <w:p w:rsidR="00EF775A" w:rsidRDefault="00EF775A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</w:pPr>
          </w:p>
          <w:p w:rsidR="00EC4E82" w:rsidRPr="00EC4E82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</w:pPr>
            <w:r w:rsidRPr="00EC4E82"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  <w:t>7.5.4.1 Digital recording of the impulse voltage waveshape</w:t>
            </w:r>
          </w:p>
          <w:p w:rsidR="00EC4E82" w:rsidRPr="00EC4E82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a) Determination of the impulse voltage waveshape</w:t>
            </w:r>
          </w:p>
          <w:p w:rsidR="00EC4E82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The preferred period for the presentation of data for </w:t>
            </w:r>
            <w:r w:rsidR="00EF775A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the records taken for waveshape</w:t>
            </w:r>
            <w:r w:rsidR="00EF775A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determination during preliminary adjustment of test-circu</w:t>
            </w:r>
            <w:r w:rsidR="00EF775A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it parameters is ≤10 μs for the</w:t>
            </w:r>
            <w:r w:rsidR="00EF775A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wavefront record (longer presentation times may be nec</w:t>
            </w:r>
            <w:r w:rsidR="00EF775A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essary when testing transformer</w:t>
            </w:r>
            <w:r w:rsidR="00EF775A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neutrals). The wavetail record should permit the evaluation</w:t>
            </w:r>
            <w:r w:rsidR="00EF775A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 of the time to half-value and,</w:t>
            </w:r>
            <w:r w:rsidR="00EF775A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on occasions, the amplitude of reversed polarity.</w:t>
            </w:r>
          </w:p>
          <w:p w:rsidR="00EF775A" w:rsidRDefault="00EF775A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</w:p>
          <w:p w:rsidR="00EF775A" w:rsidRDefault="00EF775A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</w:p>
          <w:p w:rsidR="00EF775A" w:rsidRPr="00EC4E82" w:rsidRDefault="00EF775A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</w:p>
          <w:p w:rsidR="00EC4E82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IEC 61083-1 specifies a 9-bit, 60 MHz digitizer as the mini</w:t>
            </w:r>
            <w:r w:rsidR="00EF775A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mum resolution of the digitizer</w:t>
            </w:r>
            <w:r w:rsidR="00EF775A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for the registration of impulse voltage and current waves</w:t>
            </w:r>
            <w:r w:rsidR="00EF775A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hapes. When zooming in on 10 μs</w:t>
            </w:r>
            <w:r w:rsidR="00EF775A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time-periods or less for the evaluation of the wavefront o</w:t>
            </w:r>
            <w:r w:rsidR="00EF775A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r for the evaluation of chopped</w:t>
            </w:r>
            <w:r w:rsidR="00EF775A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impulses, the use of a 10-bit digitizer and 100 M</w:t>
            </w:r>
            <w:r w:rsidR="00EF775A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Hz sampling frequency should be</w:t>
            </w:r>
            <w:r w:rsidR="00EF775A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considered.</w:t>
            </w:r>
          </w:p>
          <w:p w:rsidR="00EF775A" w:rsidRDefault="00EF775A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</w:p>
          <w:p w:rsidR="005530DC" w:rsidRPr="00EC4E82" w:rsidRDefault="005530DC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</w:p>
          <w:p w:rsidR="00EC4E82" w:rsidRPr="00EC4E82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Historically, waveshape evaluation is based on oscilloscopic</w:t>
            </w:r>
            <w:r w:rsidR="00EF775A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 records, engineering rules and</w:t>
            </w:r>
            <w:r w:rsidR="00EF775A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eye evaluation of waveshape parameters. With the application of d</w:t>
            </w:r>
            <w:r w:rsidR="00EF775A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igital recorders in highvoltage</w:t>
            </w:r>
            <w:r w:rsidR="00EF775A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testing of power transformers, a warning wit</w:t>
            </w:r>
            <w:r w:rsidR="00EF775A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h respect to amplitude and time</w:t>
            </w:r>
            <w:r w:rsidR="00EF775A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parameters should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lastRenderedPageBreak/>
              <w:t>be given with respect to the evaluation of non-standard waveshapes.</w:t>
            </w:r>
          </w:p>
          <w:p w:rsidR="00EC4E82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In particular, when testing high-power-rated low-voltage w</w:t>
            </w:r>
            <w:r w:rsidR="00EF775A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indings with resulting unipolar</w:t>
            </w:r>
            <w:r w:rsidR="00EF775A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overshoots with frequencies less than 0,5 MHz, IEC 61</w:t>
            </w:r>
            <w:r w:rsidR="00EF775A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083-2 is not applicable for the</w:t>
            </w:r>
            <w:r w:rsidR="00EF775A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amplitude evaluation of such non-standard waveshapes. Err</w:t>
            </w:r>
            <w:r w:rsidR="00EF775A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ors in excess of 10 % have been</w:t>
            </w:r>
            <w:r w:rsidR="00EF775A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observed due to the built-in curve smoothing algorithms in th</w:t>
            </w:r>
            <w:r w:rsidR="00EF775A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e digitizers (see figures B.18,</w:t>
            </w:r>
            <w:r w:rsidR="00EF775A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B.19 and B.21).</w:t>
            </w:r>
          </w:p>
          <w:p w:rsidR="00EF775A" w:rsidRDefault="00EF775A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</w:p>
          <w:p w:rsidR="00EF775A" w:rsidRDefault="00EF775A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</w:p>
          <w:p w:rsidR="00EF775A" w:rsidRPr="00EC4E82" w:rsidRDefault="00EF775A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</w:p>
          <w:p w:rsidR="00EC4E82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In such cases, careful evaluation of the raw data plots</w:t>
            </w:r>
            <w:r w:rsidR="00EF775A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 using engineering judgement is</w:t>
            </w:r>
            <w:r w:rsidR="00EF775A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required. A parallel measurement of the peak voltage by a peak voltmeter according</w:t>
            </w:r>
            <w:r w:rsidR="00EF775A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 to</w:t>
            </w:r>
            <w:r w:rsidR="00EF775A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IEC 61083-1 is highly recommended.</w:t>
            </w:r>
          </w:p>
          <w:p w:rsidR="00EF775A" w:rsidRDefault="00EF775A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</w:p>
          <w:p w:rsidR="00172EC6" w:rsidRPr="00EC4E82" w:rsidRDefault="00172EC6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</w:p>
          <w:p w:rsidR="00EF775A" w:rsidRPr="00EC4E82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b) Applied impulse test voltage wave recording</w:t>
            </w:r>
          </w:p>
          <w:p w:rsidR="00EC4E82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In order to determine the amplitude of the test wave and t</w:t>
            </w:r>
            <w:r w:rsidR="00EF775A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o permit detection of any fault</w:t>
            </w:r>
            <w:r w:rsidR="00EF775A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which may be present</w:t>
            </w:r>
          </w:p>
          <w:p w:rsidR="00172EC6" w:rsidRPr="00EC4E82" w:rsidRDefault="00172EC6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</w:p>
          <w:p w:rsidR="00EC4E82" w:rsidRPr="00EC4E82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– for full waves, the period for the presentation of sampl</w:t>
            </w:r>
            <w:r w:rsidR="00172EC6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ed data should not be less than</w:t>
            </w:r>
            <w:r w:rsidR="00172EC6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100 μs;</w:t>
            </w:r>
          </w:p>
          <w:p w:rsidR="00EC4E82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– for chopped waves, a period for presentation of </w:t>
            </w:r>
            <w:r w:rsidR="00172EC6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10 μs to 25 μs is usually found</w:t>
            </w:r>
            <w:r w:rsidR="00172EC6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sufficient.</w:t>
            </w:r>
          </w:p>
          <w:p w:rsidR="005530DC" w:rsidRPr="00EC4E82" w:rsidRDefault="005530DC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</w:p>
          <w:p w:rsidR="00EC4E82" w:rsidRPr="00EC4E82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Sampling frequencies of 10 MHz to 20 MHz per channel of</w:t>
            </w:r>
            <w:r w:rsidR="00172EC6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 the digitizer normally suffice</w:t>
            </w:r>
            <w:r w:rsidR="00172EC6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because the maximum frequencies of part winding r</w:t>
            </w:r>
            <w:r w:rsidR="00172EC6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esonance normally do not exceed</w:t>
            </w:r>
            <w:r w:rsidR="00172EC6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1 MHz to 2 MHz. If high frequencies are observed in the </w:t>
            </w:r>
            <w:r w:rsidR="00172EC6">
              <w:rPr>
                <w:rFonts w:ascii="Arial" w:eastAsiaTheme="minorHAnsi" w:hAnsi="Arial" w:cs="Arial"/>
                <w:sz w:val="24"/>
                <w:szCs w:val="24"/>
                <w:lang w:val="en-GB"/>
              </w:rPr>
              <w:lastRenderedPageBreak/>
              <w:t>voltage or current traces these</w:t>
            </w:r>
            <w:r w:rsidR="00172EC6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are due to parasitic resonance in the measuring circuit or noise in the earthing system.</w:t>
            </w:r>
          </w:p>
          <w:p w:rsidR="00EC4E82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It is therefore recommended that higher sampling frequ</w:t>
            </w:r>
            <w:r w:rsidR="00172EC6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encies (as mentioned before) be</w:t>
            </w:r>
            <w:r w:rsidR="00172EC6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used to discriminate noise in the measuring circuit from t</w:t>
            </w:r>
            <w:r w:rsidR="00172EC6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he actual behaviour of the test</w:t>
            </w:r>
            <w:r w:rsidR="00172EC6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object.</w:t>
            </w:r>
          </w:p>
          <w:p w:rsidR="00172EC6" w:rsidRDefault="00172EC6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</w:p>
          <w:p w:rsidR="00172EC6" w:rsidRPr="00EC4E82" w:rsidRDefault="00172EC6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</w:p>
          <w:p w:rsidR="00EC4E82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For wave analysis, it is important to take samples over t</w:t>
            </w:r>
            <w:r w:rsidR="00172EC6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he complete waveshape until the</w:t>
            </w:r>
            <w:r w:rsidR="00172EC6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wave is completely damped, using the maximum available</w:t>
            </w:r>
            <w:r w:rsidR="00172EC6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 memory of the digitizer. It is</w:t>
            </w:r>
            <w:r w:rsidR="00172EC6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important to programme the digitizer in such a way that a </w:t>
            </w:r>
            <w:r w:rsidR="00172EC6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sufficient number of samples is</w:t>
            </w:r>
            <w:r w:rsidR="00172EC6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present to determine the virtual starting-point of the wave.</w:t>
            </w:r>
          </w:p>
          <w:p w:rsidR="00172EC6" w:rsidRPr="00EC4E82" w:rsidRDefault="00172EC6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</w:p>
          <w:p w:rsidR="00EC4E82" w:rsidRPr="00EC4E82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It is, furthermore, important to use the maximum available res</w:t>
            </w:r>
            <w:r w:rsidR="00172EC6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olution of the input amplifiers</w:t>
            </w:r>
            <w:r w:rsidR="00172EC6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of the digitizer. For that reason, a number of 50 % pre-s</w:t>
            </w:r>
            <w:r w:rsidR="00172EC6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hots may be needed to determine</w:t>
            </w:r>
            <w:r w:rsidR="00172EC6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the optimum range for the amplitude of the voltage </w:t>
            </w:r>
            <w:r w:rsidR="00172EC6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wave and/or the offset for each</w:t>
            </w:r>
            <w:r w:rsidR="00172EC6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channel.</w:t>
            </w:r>
          </w:p>
          <w:p w:rsidR="00CC29C9" w:rsidRDefault="00CC29C9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</w:p>
          <w:p w:rsidR="00CC29C9" w:rsidRDefault="00CC29C9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</w:p>
          <w:p w:rsidR="00EC4E82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Special attention should be given to the amount of ov</w:t>
            </w:r>
            <w:r w:rsidR="00172EC6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erswing to opposite polarity of</w:t>
            </w:r>
            <w:r w:rsidR="00172EC6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lightning impulses. When measuring such overswing, cli</w:t>
            </w:r>
            <w:r w:rsidR="00172EC6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pping of the recorded waveshape</w:t>
            </w:r>
            <w:r w:rsidR="00172EC6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may occur by saturation of the input amplifier in the digitizer in the chosen range.</w:t>
            </w:r>
          </w:p>
          <w:p w:rsidR="00172EC6" w:rsidRPr="00EC4E82" w:rsidRDefault="00172EC6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</w:p>
          <w:p w:rsidR="00EC4E82" w:rsidRPr="00EC4E82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One pertinent recording (see clause 11) is normally sufficient for acceptance tests.</w:t>
            </w:r>
          </w:p>
          <w:p w:rsidR="00EC4E82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For diagnostic purposes, however, the software of the system of</w:t>
            </w:r>
            <w:r w:rsidR="00172EC6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fers the </w:t>
            </w:r>
            <w:r w:rsidR="00172EC6">
              <w:rPr>
                <w:rFonts w:ascii="Arial" w:eastAsiaTheme="minorHAnsi" w:hAnsi="Arial" w:cs="Arial"/>
                <w:sz w:val="24"/>
                <w:szCs w:val="24"/>
                <w:lang w:val="en-GB"/>
              </w:rPr>
              <w:lastRenderedPageBreak/>
              <w:t>possibility to examine</w:t>
            </w:r>
            <w:r w:rsidR="00172EC6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the wave over the entire sampling time, or part of the wave as a</w:t>
            </w:r>
            <w:r w:rsidR="00172EC6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ll information is stored in the</w:t>
            </w:r>
            <w:r w:rsidR="00172EC6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computer memory. The software can subtract the full wav</w:t>
            </w:r>
            <w:r w:rsidR="00172EC6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e and the reduced wave and show</w:t>
            </w:r>
            <w:r w:rsidR="00172EC6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differences on an adjustable magnified scale. However, problems might arise f</w:t>
            </w:r>
            <w:r w:rsidR="00172EC6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or the fast</w:t>
            </w:r>
            <w:r w:rsidR="00172EC6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rising part of the waveshape where the proper time adju</w:t>
            </w:r>
            <w:r w:rsidR="00172EC6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stment of the two curves can be</w:t>
            </w:r>
            <w:r w:rsidR="00172EC6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difficult to accomplish.</w:t>
            </w:r>
          </w:p>
          <w:p w:rsidR="00172EC6" w:rsidRDefault="00172EC6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</w:p>
          <w:p w:rsidR="00172EC6" w:rsidRDefault="00172EC6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</w:p>
          <w:p w:rsidR="00172EC6" w:rsidRPr="00EC4E82" w:rsidRDefault="00172EC6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</w:p>
          <w:p w:rsidR="00EC4E82" w:rsidRPr="00EC4E82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</w:pPr>
            <w:r w:rsidRPr="00EC4E82"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  <w:t>7.5.4.2 Digital recording of the impulse response current</w:t>
            </w:r>
          </w:p>
          <w:p w:rsidR="00EC4E82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Impulse current is normally the most sensitive parameter in failure detect</w:t>
            </w:r>
            <w:r w:rsidR="00172EC6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ion. Therefore,</w:t>
            </w:r>
            <w:r w:rsidR="00172EC6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the recorded current waves are the main criteria of the test </w:t>
            </w:r>
            <w:r w:rsidR="00172EC6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result. The presentation of the</w:t>
            </w:r>
            <w:r w:rsidR="00172EC6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recordings for the acceptance test are the same as for t</w:t>
            </w:r>
            <w:r w:rsidR="00172EC6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he presentation of oscillograms</w:t>
            </w:r>
            <w:r w:rsidR="00172EC6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in 7.5.2.2.</w:t>
            </w:r>
          </w:p>
          <w:p w:rsidR="00172EC6" w:rsidRPr="00EC4E82" w:rsidRDefault="00172EC6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</w:p>
          <w:p w:rsidR="00EC4E82" w:rsidRPr="00EC4E82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The stored data in the memory of the digitizer, however, allow</w:t>
            </w:r>
            <w:r w:rsidR="00172EC6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s for any other presentation of</w:t>
            </w:r>
            <w:r w:rsidR="00172EC6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the same recording by zooming in or out at different time sc</w:t>
            </w:r>
            <w:r w:rsidR="00172EC6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ales. Requirements with respect</w:t>
            </w:r>
            <w:r w:rsidR="00172EC6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to sampling frequencies and resolution of the digitizers' input</w:t>
            </w:r>
            <w:r w:rsidR="00172EC6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 channels are the same as given</w:t>
            </w:r>
            <w:r w:rsidR="00172EC6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in 7.5.3.1.</w:t>
            </w:r>
          </w:p>
          <w:p w:rsidR="00172EC6" w:rsidRDefault="00172EC6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</w:p>
          <w:p w:rsidR="00172EC6" w:rsidRDefault="00172EC6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</w:p>
          <w:p w:rsidR="00172EC6" w:rsidRPr="00EC4E82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In order to benefit from additional mathematical investigation t</w:t>
            </w:r>
            <w:r w:rsidR="00172EC6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ools, such as transfer function</w:t>
            </w:r>
            <w:r w:rsidR="00172EC6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analysis (see clause 10), for the examination of the test results</w:t>
            </w:r>
            <w:r w:rsidR="00172EC6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, it is important that the same</w:t>
            </w:r>
            <w:r w:rsidR="00172EC6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recording time for the recording of the impulse current and voltage is used.</w:t>
            </w:r>
          </w:p>
          <w:p w:rsidR="00EC4E82" w:rsidRPr="00EC4E82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</w:pPr>
            <w:r w:rsidRPr="00EC4E82"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  <w:lastRenderedPageBreak/>
              <w:t>8</w:t>
            </w:r>
            <w:r w:rsidR="00172EC6">
              <w:rPr>
                <w:rFonts w:ascii="Arial" w:eastAsiaTheme="minorHAnsi" w:hAnsi="Arial" w:cs="Arial"/>
                <w:b/>
                <w:bCs/>
                <w:sz w:val="24"/>
                <w:szCs w:val="24"/>
                <w:lang w:val="mn-MN"/>
              </w:rPr>
              <w:t>.</w:t>
            </w:r>
            <w:r w:rsidRPr="00EC4E82"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  <w:t xml:space="preserve"> Switching impulse tests</w:t>
            </w:r>
          </w:p>
          <w:p w:rsidR="00EC4E82" w:rsidRPr="00EC4E82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</w:pPr>
            <w:r w:rsidRPr="00EC4E82"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  <w:t>8.1 Special requirements</w:t>
            </w:r>
          </w:p>
          <w:p w:rsidR="00EC4E82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The response of transformers and reactors to switching imp</w:t>
            </w:r>
            <w:r w:rsidR="00172EC6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ulses is very different because</w:t>
            </w:r>
            <w:r w:rsidR="00172EC6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transformers have a complete magnetic circuit and the relatively</w:t>
            </w:r>
            <w:r w:rsidR="00172EC6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 long duration of the switching</w:t>
            </w:r>
            <w:r w:rsidR="00172EC6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impulse therefore allows the establishment of a signi</w:t>
            </w:r>
            <w:r w:rsidR="00172EC6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ficant amount of core flux (see</w:t>
            </w:r>
            <w:r w:rsidR="00172EC6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IEC 60076-3). This is not the case for reactors for which, </w:t>
            </w:r>
            <w:r w:rsidR="00172EC6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in addition, waveshape problems</w:t>
            </w:r>
            <w:r w:rsidR="00172EC6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and test procedures are different. Therefore, the two it</w:t>
            </w:r>
            <w:r w:rsidR="00172EC6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ems of equipment are dealt with</w:t>
            </w:r>
            <w:r w:rsidR="00172EC6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separately.</w:t>
            </w:r>
          </w:p>
          <w:p w:rsidR="00172EC6" w:rsidRDefault="00172EC6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</w:p>
          <w:p w:rsidR="00172EC6" w:rsidRDefault="00172EC6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</w:p>
          <w:p w:rsidR="00172EC6" w:rsidRPr="00EC4E82" w:rsidRDefault="00172EC6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</w:p>
          <w:p w:rsidR="00EC4E82" w:rsidRPr="00EC4E82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</w:pPr>
            <w:r w:rsidRPr="00EC4E82"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  <w:t>8.2 Transformers</w:t>
            </w:r>
          </w:p>
          <w:p w:rsidR="00EC4E82" w:rsidRPr="00EC4E82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</w:pPr>
            <w:r w:rsidRPr="00EC4E82"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  <w:t>8.2.1 Waveshapes</w:t>
            </w:r>
          </w:p>
          <w:p w:rsidR="00EC4E82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As indicated in IEC 60076-3, there are no strict values specified </w:t>
            </w:r>
            <w:r w:rsidR="00172EC6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for the virtual front time of a</w:t>
            </w:r>
            <w:r w:rsidR="00172EC6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switching impulse wave. It should, however, be sufficiently lon</w:t>
            </w:r>
            <w:r w:rsidR="00172EC6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g to ensure essentially uniform</w:t>
            </w:r>
            <w:r w:rsidR="00172EC6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distribution of voltage. This normally requires front times of ≥</w:t>
            </w:r>
            <w:r w:rsidR="00172EC6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100 μs. It is determined by the</w:t>
            </w:r>
            <w:r w:rsidR="00172EC6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effective winding capacitance, any load capacitance and the series resistances.</w:t>
            </w:r>
          </w:p>
          <w:p w:rsidR="00172EC6" w:rsidRDefault="00172EC6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</w:p>
          <w:p w:rsidR="00172EC6" w:rsidRDefault="00172EC6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</w:p>
          <w:p w:rsidR="005530DC" w:rsidRPr="00EC4E82" w:rsidRDefault="005530DC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</w:p>
          <w:p w:rsidR="00EC4E82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The wavetail is influenced not only by the usual waveshaping co</w:t>
            </w:r>
            <w:r w:rsidR="00172EC6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mponents but also by a probable</w:t>
            </w:r>
            <w:r w:rsidR="00172EC6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saturation of the core. For most transformers, at full test leve</w:t>
            </w:r>
            <w:r w:rsidR="00172EC6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l, the exponential decay of the</w:t>
            </w:r>
            <w:r w:rsidR="00172EC6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wavetail is interrupted by a sudden fall through zero, at a variable ti</w:t>
            </w:r>
            <w:r w:rsidR="00172EC6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me after the crest, due to core</w:t>
            </w:r>
            <w:r w:rsidR="00172EC6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saturation. Therefore, the virtual time to half-value is not used </w:t>
            </w:r>
            <w:r w:rsidR="00172EC6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to specify the wavetail of the</w:t>
            </w:r>
            <w:r w:rsidR="00172EC6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applied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lastRenderedPageBreak/>
              <w:t xml:space="preserve">switching impulse. Instead, the waveshape is defined by its time above 90 % </w:t>
            </w:r>
            <w:r w:rsidRPr="00EC4E82">
              <w:rPr>
                <w:rFonts w:ascii="Arial" w:eastAsiaTheme="minorHAnsi" w:hAnsi="Arial" w:cs="Arial"/>
                <w:i/>
                <w:iCs/>
                <w:sz w:val="24"/>
                <w:szCs w:val="24"/>
                <w:lang w:val="en-GB"/>
              </w:rPr>
              <w:t>T</w:t>
            </w:r>
            <w:r w:rsidR="00172EC6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d and by</w:t>
            </w:r>
            <w:r w:rsidR="00172EC6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the requirement of the time to first zero passage </w:t>
            </w:r>
            <w:r w:rsidRPr="00EC4E82">
              <w:rPr>
                <w:rFonts w:ascii="Arial" w:eastAsiaTheme="minorHAnsi" w:hAnsi="Arial" w:cs="Arial"/>
                <w:i/>
                <w:iCs/>
                <w:sz w:val="24"/>
                <w:szCs w:val="24"/>
                <w:lang w:val="en-GB"/>
              </w:rPr>
              <w:t>T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z. </w:t>
            </w:r>
            <w:r w:rsidRPr="00EC4E82">
              <w:rPr>
                <w:rFonts w:ascii="Arial" w:eastAsiaTheme="minorHAnsi" w:hAnsi="Arial" w:cs="Arial"/>
                <w:i/>
                <w:iCs/>
                <w:sz w:val="24"/>
                <w:szCs w:val="24"/>
                <w:lang w:val="en-GB"/>
              </w:rPr>
              <w:t>T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d ≥ 200 μs and </w:t>
            </w:r>
            <w:r w:rsidRPr="00EC4E82">
              <w:rPr>
                <w:rFonts w:ascii="Arial" w:eastAsiaTheme="minorHAnsi" w:hAnsi="Arial" w:cs="Arial"/>
                <w:i/>
                <w:iCs/>
                <w:sz w:val="24"/>
                <w:szCs w:val="24"/>
                <w:lang w:val="en-GB"/>
              </w:rPr>
              <w:t>T</w:t>
            </w:r>
            <w:r w:rsidR="00172EC6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z ≥ 500 μs, but preferably</w:t>
            </w:r>
            <w:r w:rsidR="00172EC6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1 000 μs, are defined in IEC 60076-3. These quantities are illustrated in figure 3a.</w:t>
            </w:r>
          </w:p>
          <w:p w:rsidR="00172EC6" w:rsidRDefault="00172EC6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</w:p>
          <w:p w:rsidR="00172EC6" w:rsidRDefault="00172EC6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</w:p>
          <w:p w:rsidR="00172EC6" w:rsidRDefault="00172EC6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</w:p>
          <w:p w:rsidR="00172EC6" w:rsidRDefault="00172EC6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</w:p>
          <w:p w:rsidR="00172EC6" w:rsidRDefault="00172EC6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</w:p>
          <w:p w:rsidR="00172EC6" w:rsidRDefault="00172EC6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</w:p>
          <w:p w:rsidR="00172EC6" w:rsidRDefault="00172EC6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</w:p>
          <w:p w:rsidR="00172EC6" w:rsidRPr="00EC4E82" w:rsidRDefault="00172EC6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</w:p>
          <w:p w:rsidR="00172EC6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The time taken to saturate the core is dependent on the </w:t>
            </w:r>
            <w:r w:rsidR="00172EC6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core size, its initial state of</w:t>
            </w:r>
            <w:r w:rsidR="00172EC6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magnetization and the level and waveshape of the a</w:t>
            </w:r>
            <w:r w:rsidR="00172EC6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pplied voltage. </w:t>
            </w:r>
          </w:p>
          <w:p w:rsidR="00172EC6" w:rsidRDefault="00172EC6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</w:p>
          <w:p w:rsidR="00EC4E82" w:rsidRPr="00EC4E82" w:rsidRDefault="00172EC6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  <w:r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Unless the core</w:t>
            </w:r>
            <w:r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="00EC4E82"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magnetization state is identical before each switching impulse</w:t>
            </w:r>
            <w:r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 application at a given voltage</w:t>
            </w:r>
            <w:r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="00EC4E82"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level, identical waveshapes on successive applications wil</w:t>
            </w:r>
            <w:r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l not be obtained. In addition,</w:t>
            </w:r>
            <w:r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="00EC4E82"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identical waveshapes at reduced and full test levels cannot </w:t>
            </w:r>
            <w:r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be obtained. See 8.2.3 for test</w:t>
            </w:r>
            <w:r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="00EC4E82"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procedure which reduces the effects of core saturation.</w:t>
            </w:r>
          </w:p>
          <w:p w:rsidR="00EC4E82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Core saturation does not usually occur on reduced-level v</w:t>
            </w:r>
            <w:r w:rsidR="00172EC6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oltage applications and may not</w:t>
            </w:r>
            <w:r w:rsidR="00172EC6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even occur on full-level applications. When it does occur, its </w:t>
            </w:r>
            <w:r w:rsidR="00172EC6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effect on the voltage waveshape</w:t>
            </w:r>
            <w:r w:rsidR="00172EC6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may be large or small depending on the amount of saturation </w:t>
            </w:r>
            <w:r w:rsidR="00172EC6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involved. For this reason, when</w:t>
            </w:r>
            <w:r w:rsidR="00172EC6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switching impulses are applied from the high-voltage side of the</w:t>
            </w:r>
            <w:r w:rsidR="00172EC6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 transformer, it is possible to</w:t>
            </w:r>
            <w:r w:rsidR="00172EC6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establish </w:t>
            </w:r>
            <w:r w:rsidRPr="00EC4E82">
              <w:rPr>
                <w:rFonts w:ascii="Arial" w:eastAsiaTheme="minorHAnsi" w:hAnsi="Arial" w:cs="Arial"/>
                <w:i/>
                <w:iCs/>
                <w:sz w:val="24"/>
                <w:szCs w:val="24"/>
                <w:lang w:val="en-GB"/>
              </w:rPr>
              <w:t>T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1 and </w:t>
            </w:r>
            <w:r w:rsidRPr="00EC4E82">
              <w:rPr>
                <w:rFonts w:ascii="Arial" w:eastAsiaTheme="minorHAnsi" w:hAnsi="Arial" w:cs="Arial"/>
                <w:i/>
                <w:iCs/>
                <w:sz w:val="24"/>
                <w:szCs w:val="24"/>
                <w:lang w:val="en-GB"/>
              </w:rPr>
              <w:t>T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d from the reduced voltage applications. </w:t>
            </w:r>
            <w:r w:rsidRPr="00EC4E82">
              <w:rPr>
                <w:rFonts w:ascii="Arial" w:eastAsiaTheme="minorHAnsi" w:hAnsi="Arial" w:cs="Arial"/>
                <w:i/>
                <w:iCs/>
                <w:sz w:val="24"/>
                <w:szCs w:val="24"/>
                <w:lang w:val="en-GB"/>
              </w:rPr>
              <w:t>T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z </w:t>
            </w:r>
            <w:r w:rsidR="00172EC6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cannot be established </w:t>
            </w:r>
            <w:r w:rsidR="00172EC6">
              <w:rPr>
                <w:rFonts w:ascii="Arial" w:eastAsiaTheme="minorHAnsi" w:hAnsi="Arial" w:cs="Arial"/>
                <w:sz w:val="24"/>
                <w:szCs w:val="24"/>
                <w:lang w:val="en-GB"/>
              </w:rPr>
              <w:lastRenderedPageBreak/>
              <w:t>until the</w:t>
            </w:r>
            <w:r w:rsidR="00172EC6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first full-level voltage application is made. When switching </w:t>
            </w:r>
            <w:r w:rsidR="00172EC6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impulses are performed from the</w:t>
            </w:r>
            <w:r w:rsidR="00172EC6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low-voltage side of the transformer, only </w:t>
            </w:r>
            <w:r w:rsidRPr="00EC4E82">
              <w:rPr>
                <w:rFonts w:ascii="Arial" w:eastAsiaTheme="minorHAnsi" w:hAnsi="Arial" w:cs="Arial"/>
                <w:i/>
                <w:iCs/>
                <w:sz w:val="24"/>
                <w:szCs w:val="24"/>
                <w:lang w:val="en-GB"/>
              </w:rPr>
              <w:t>T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1 can be e</w:t>
            </w:r>
            <w:r w:rsidR="00172EC6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stablished from reduced voltage</w:t>
            </w:r>
            <w:r w:rsidR="00172EC6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applications. In this case, </w:t>
            </w:r>
            <w:r w:rsidRPr="00EC4E82">
              <w:rPr>
                <w:rFonts w:ascii="Arial" w:eastAsiaTheme="minorHAnsi" w:hAnsi="Arial" w:cs="Arial"/>
                <w:i/>
                <w:iCs/>
                <w:sz w:val="24"/>
                <w:szCs w:val="24"/>
                <w:lang w:val="en-GB"/>
              </w:rPr>
              <w:t>T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d and </w:t>
            </w:r>
            <w:r w:rsidRPr="00EC4E82">
              <w:rPr>
                <w:rFonts w:ascii="Arial" w:eastAsiaTheme="minorHAnsi" w:hAnsi="Arial" w:cs="Arial"/>
                <w:i/>
                <w:iCs/>
                <w:sz w:val="24"/>
                <w:szCs w:val="24"/>
                <w:lang w:val="en-GB"/>
              </w:rPr>
              <w:t>T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z can only be determined from full test-level shots.</w:t>
            </w:r>
          </w:p>
          <w:p w:rsidR="00321C48" w:rsidRDefault="00321C48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</w:p>
          <w:p w:rsidR="00321C48" w:rsidRDefault="00321C48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</w:p>
          <w:p w:rsidR="00405D3B" w:rsidRDefault="00405D3B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</w:p>
          <w:p w:rsidR="00405D3B" w:rsidRPr="00EC4E82" w:rsidRDefault="00405D3B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</w:p>
          <w:p w:rsidR="00EC4E82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It should be noted that there may be significant differences </w:t>
            </w:r>
            <w:r w:rsidR="00321C48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in the shape of the wavetail on</w:t>
            </w:r>
            <w:r w:rsidR="00321C48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different limbs of a transformer due to the different relu</w:t>
            </w:r>
            <w:r w:rsidR="00321C48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ctances of the magnetic circuit</w:t>
            </w:r>
            <w:r w:rsidR="00321C48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involved.</w:t>
            </w:r>
          </w:p>
          <w:p w:rsidR="00321C48" w:rsidRPr="00EC4E82" w:rsidRDefault="00321C48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</w:p>
          <w:p w:rsidR="00EC4E82" w:rsidRPr="00EC4E82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</w:pPr>
            <w:r w:rsidRPr="00EC4E82"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  <w:t>8.2.2 Terminal connections and applicable methods of failure detection</w:t>
            </w:r>
          </w:p>
          <w:p w:rsidR="00EC4E82" w:rsidRPr="00EC4E82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</w:pPr>
            <w:r w:rsidRPr="00EC4E82"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  <w:t>8.2.2.1 Terminal connections</w:t>
            </w:r>
          </w:p>
          <w:p w:rsidR="00EC4E82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In order to comply with the requirements of IEC 60076-3, th</w:t>
            </w:r>
            <w:r w:rsidR="00321C48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ere is only one admissible test</w:t>
            </w:r>
            <w:r w:rsidR="00321C48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connection for three-phase transformers. This connection is sho</w:t>
            </w:r>
            <w:r w:rsidR="00321C48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wn in figure 4, which indicates</w:t>
            </w:r>
            <w:r w:rsidR="00321C48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that the neutral should always be earthed and the ter</w:t>
            </w:r>
            <w:r w:rsidR="00321C48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minals of the non-tested phases</w:t>
            </w:r>
            <w:r w:rsidR="00321C48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preferably interconnected. (This interconnection of non-tested</w:t>
            </w:r>
            <w:r w:rsidR="00321C48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 terminals is not necessary for</w:t>
            </w:r>
            <w:r w:rsidR="00321C48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transformers provided with a delta-connected winding.)</w:t>
            </w:r>
          </w:p>
          <w:p w:rsidR="00CC29C9" w:rsidRPr="00EC4E82" w:rsidRDefault="00CC29C9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</w:p>
          <w:p w:rsidR="00EC4E82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This circuit was selected for three-phase transformers with bot</w:t>
            </w:r>
            <w:r w:rsidR="00321C48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h three- and five-limb cores to</w:t>
            </w:r>
            <w:r w:rsidR="00321C48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perform simultaneously testing of the phase-to-earth and phase-to</w:t>
            </w:r>
            <w:r w:rsidR="00321C48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-phase insulation with 1,0 p.u.</w:t>
            </w:r>
            <w:r w:rsidR="00321C48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(per unit) and 1,5 p.u. respectively.</w:t>
            </w:r>
          </w:p>
          <w:p w:rsidR="00321C48" w:rsidRDefault="00321C48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</w:p>
          <w:p w:rsidR="00321C48" w:rsidRDefault="00321C48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</w:p>
          <w:p w:rsidR="00321C48" w:rsidRDefault="00321C48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</w:p>
          <w:p w:rsidR="00321C48" w:rsidRDefault="00321C48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</w:p>
          <w:p w:rsidR="00321C48" w:rsidRPr="00EC4E82" w:rsidRDefault="00321C48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</w:p>
          <w:p w:rsidR="00EC4E82" w:rsidRPr="00EC4E82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The choice of winding to which the test voltage is to be directly applied </w:t>
            </w:r>
            <w:r w:rsidR="00321C48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and the level of that</w:t>
            </w:r>
            <w:r w:rsidR="00321C48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test voltage may normally be left to the manufacturer, co</w:t>
            </w:r>
            <w:r w:rsidR="00321C48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mmensurate with the requirement</w:t>
            </w:r>
            <w:r w:rsidR="00321C48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that the rated switching impulse withstand level is achieved </w:t>
            </w:r>
            <w:r w:rsidR="00321C48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in the winding with the highest</w:t>
            </w:r>
            <w:r w:rsidR="00321C48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rated voltage.</w:t>
            </w:r>
          </w:p>
          <w:p w:rsidR="00321C48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Short-circuiting of windings not under test is not practicable since the</w:t>
            </w:r>
            <w:r w:rsidR="00321C48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 effect of such shortcircuiting</w:t>
            </w:r>
            <w:r w:rsidR="00321C48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during the switching impulse test is basically the same as in an induced voltage test.</w:t>
            </w:r>
          </w:p>
          <w:p w:rsidR="00321C48" w:rsidRDefault="00321C48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</w:p>
          <w:p w:rsidR="00321C48" w:rsidRPr="00321C48" w:rsidRDefault="00321C48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</w:p>
          <w:p w:rsidR="00EC4E82" w:rsidRPr="00EC4E82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Whilst the basic switching impulse wave is inductively transfe</w:t>
            </w:r>
            <w:r w:rsidR="00321C48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rred, the interphase capacitive</w:t>
            </w:r>
            <w:r w:rsidR="00321C48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coupling and the inherent phase capacitances and i</w:t>
            </w:r>
            <w:r w:rsidR="00321C48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nductances can cause additional</w:t>
            </w:r>
            <w:r w:rsidR="00321C48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oscillations which are superimposed on the transferred volt</w:t>
            </w:r>
            <w:r w:rsidR="00321C48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ages. Figure B.14 gives a clear</w:t>
            </w:r>
            <w:r w:rsidR="00321C48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example of this effect. Hence, the requirement in IEC 60076-3 that a phase-to-phase voltage</w:t>
            </w:r>
            <w:r w:rsidR="00321C48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of 1,5 </w:t>
            </w:r>
            <w:r w:rsidRPr="00EC4E82">
              <w:rPr>
                <w:rFonts w:ascii="Arial" w:eastAsiaTheme="minorHAnsi" w:hAnsi="Arial" w:cs="Arial"/>
                <w:i/>
                <w:iCs/>
                <w:sz w:val="24"/>
                <w:szCs w:val="24"/>
                <w:lang w:val="en-GB"/>
              </w:rPr>
              <w:t xml:space="preserve">U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will occur when a voltage </w:t>
            </w:r>
            <w:r w:rsidRPr="00EC4E82">
              <w:rPr>
                <w:rFonts w:ascii="Arial" w:eastAsiaTheme="minorHAnsi" w:hAnsi="Arial" w:cs="Arial"/>
                <w:i/>
                <w:iCs/>
                <w:sz w:val="24"/>
                <w:szCs w:val="24"/>
                <w:lang w:val="en-GB"/>
              </w:rPr>
              <w:t xml:space="preserve">U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is applied to one terminal, is valid only in principle.</w:t>
            </w:r>
          </w:p>
          <w:p w:rsidR="00321C48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Therefore, during a test, the interphase voltages are likely to be higher than 1,5 </w:t>
            </w:r>
            <w:r w:rsidRPr="00EC4E82">
              <w:rPr>
                <w:rFonts w:ascii="Arial" w:eastAsiaTheme="minorHAnsi" w:hAnsi="Arial" w:cs="Arial"/>
                <w:i/>
                <w:iCs/>
                <w:sz w:val="24"/>
                <w:szCs w:val="24"/>
                <w:lang w:val="en-GB"/>
              </w:rPr>
              <w:t xml:space="preserve">U </w:t>
            </w:r>
            <w:r w:rsidR="00321C48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if no</w:t>
            </w:r>
            <w:r w:rsidR="00321C48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measures are taken at the non-tested terminals to suppress the oscillat</w:t>
            </w:r>
            <w:r w:rsidR="00321C48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ory voltages by means</w:t>
            </w:r>
            <w:r w:rsidR="00321C48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of high ohmic impedance earthing. </w:t>
            </w:r>
          </w:p>
          <w:p w:rsidR="00321C48" w:rsidRDefault="00321C48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</w:p>
          <w:p w:rsidR="00EC4E82" w:rsidRPr="00EC4E82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The phase-to-earth volta</w:t>
            </w:r>
            <w:r w:rsidR="00321C48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ges at the non-tested terminals</w:t>
            </w:r>
            <w:r w:rsidR="00321C48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can be much higher than 0,5 </w:t>
            </w:r>
            <w:r w:rsidRPr="00EC4E82">
              <w:rPr>
                <w:rFonts w:ascii="Arial" w:eastAsiaTheme="minorHAnsi" w:hAnsi="Arial" w:cs="Arial"/>
                <w:i/>
                <w:iCs/>
                <w:sz w:val="24"/>
                <w:szCs w:val="24"/>
                <w:lang w:val="en-GB"/>
              </w:rPr>
              <w:t>U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.</w:t>
            </w:r>
          </w:p>
          <w:p w:rsidR="00321C48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lastRenderedPageBreak/>
              <w:t>High ohmic loading of the non-tested phase terminals of the w</w:t>
            </w:r>
            <w:r w:rsidR="00321C48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inding system under test and/or</w:t>
            </w:r>
            <w:r w:rsidR="00321C48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at the non-tested winding phase terminals is a convenie</w:t>
            </w:r>
            <w:r w:rsidR="00321C48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nt means to achieve appropriate</w:t>
            </w:r>
            <w:r w:rsidR="00321C48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damping. However, resistive loading causes a significant leng</w:t>
            </w:r>
            <w:r w:rsidR="00321C48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thening of the wavefront at the</w:t>
            </w:r>
            <w:r w:rsidR="00321C48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non-tested terminals, resulting in a phase-to-phase voltage of less than 1,5 </w:t>
            </w:r>
            <w:r w:rsidRPr="00EC4E82">
              <w:rPr>
                <w:rFonts w:ascii="Arial" w:eastAsiaTheme="minorHAnsi" w:hAnsi="Arial" w:cs="Arial"/>
                <w:i/>
                <w:iCs/>
                <w:sz w:val="24"/>
                <w:szCs w:val="24"/>
                <w:lang w:val="en-GB"/>
              </w:rPr>
              <w:t>U</w:t>
            </w:r>
            <w:r w:rsidR="00321C48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. This results</w:t>
            </w:r>
            <w:r w:rsidR="00321C48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from the slightly different times at which the maxima of applied (</w:t>
            </w:r>
            <w:r w:rsidRPr="00EC4E82">
              <w:rPr>
                <w:rFonts w:ascii="Arial" w:eastAsiaTheme="minorHAnsi" w:hAnsi="Arial" w:cs="Arial"/>
                <w:i/>
                <w:iCs/>
                <w:sz w:val="24"/>
                <w:szCs w:val="24"/>
                <w:lang w:val="en-GB"/>
              </w:rPr>
              <w:t>U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) and induced (0,5 </w:t>
            </w:r>
            <w:r w:rsidRPr="00EC4E82">
              <w:rPr>
                <w:rFonts w:ascii="Arial" w:eastAsiaTheme="minorHAnsi" w:hAnsi="Arial" w:cs="Arial"/>
                <w:i/>
                <w:iCs/>
                <w:sz w:val="24"/>
                <w:szCs w:val="24"/>
                <w:lang w:val="en-GB"/>
              </w:rPr>
              <w:t>U</w:t>
            </w:r>
            <w:r w:rsidR="00321C48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)</w:t>
            </w:r>
            <w:r w:rsidR="00321C48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voltages occur. When the loading is too severe (too low a re</w:t>
            </w:r>
            <w:r w:rsidR="00321C48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sistance), the tail time of the</w:t>
            </w:r>
            <w:r w:rsidR="00321C48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applied switching impulse is significantly shortened to the extent that satura</w:t>
            </w:r>
            <w:r w:rsidR="00321C48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tion effects may</w:t>
            </w:r>
            <w:r w:rsidR="00321C48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not occur.</w:t>
            </w:r>
          </w:p>
          <w:p w:rsidR="00321C48" w:rsidRDefault="00321C48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</w:p>
          <w:p w:rsidR="00321C48" w:rsidRDefault="00321C48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</w:p>
          <w:p w:rsidR="00321C48" w:rsidRDefault="00321C48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</w:p>
          <w:p w:rsidR="00321C48" w:rsidRPr="00EC4E82" w:rsidRDefault="00321C48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</w:p>
          <w:p w:rsidR="00EC4E82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The requirement that 1,5 times the voltage between phase</w:t>
            </w:r>
            <w:r w:rsidR="00321C48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 and neutral shall be developed</w:t>
            </w:r>
            <w:r w:rsidR="00321C48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between phases cannot be met on shell-type and five-limb</w:t>
            </w:r>
            <w:r w:rsidR="00321C48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 core-type transformers without</w:t>
            </w:r>
            <w:r w:rsidR="00321C48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delta-connected windings, as the flux cannot be directed throug</w:t>
            </w:r>
            <w:r w:rsidR="00321C48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h the windings on the nontested</w:t>
            </w:r>
            <w:r w:rsidR="00321C48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limbs. If no delta windings are available, only 1,0 p</w:t>
            </w:r>
            <w:r w:rsidR="00321C48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.u. phase-to-earth tests can be</w:t>
            </w:r>
            <w:r w:rsidR="00321C48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achieved by short-circuiting and earthing of the winding terminals of the non-tested phases.</w:t>
            </w:r>
          </w:p>
          <w:p w:rsidR="00321C48" w:rsidRDefault="00321C48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</w:p>
          <w:p w:rsidR="00321C48" w:rsidRDefault="00321C48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</w:p>
          <w:p w:rsidR="00321C48" w:rsidRDefault="00321C48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</w:p>
          <w:p w:rsidR="00321C48" w:rsidRDefault="00321C48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</w:p>
          <w:p w:rsidR="005530DC" w:rsidRPr="00EC4E82" w:rsidRDefault="005530DC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</w:p>
          <w:p w:rsidR="00EC4E82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Similar considerations with respect to superimposed oscillations</w:t>
            </w:r>
            <w:r w:rsidR="00321C48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 are valid also for singlephase</w:t>
            </w:r>
            <w:r w:rsidR="00321C48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auto-transformers.</w:t>
            </w:r>
          </w:p>
          <w:p w:rsidR="00321C48" w:rsidRDefault="00321C48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</w:p>
          <w:p w:rsidR="00321C48" w:rsidRDefault="00321C48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</w:p>
          <w:p w:rsidR="005530DC" w:rsidRPr="00EC4E82" w:rsidRDefault="005530DC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</w:p>
          <w:p w:rsidR="00EC4E82" w:rsidRPr="00EC4E82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</w:pPr>
            <w:r w:rsidRPr="00EC4E82"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  <w:t>8.2.2.2 Methods of failure detection</w:t>
            </w:r>
          </w:p>
          <w:p w:rsidR="00321C48" w:rsidRPr="00EC4E82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For failure detection, normally only the measurement of the app</w:t>
            </w:r>
            <w:r w:rsidR="00321C48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lied voltage is sufficient, but</w:t>
            </w:r>
            <w:r w:rsidR="00321C48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when the test is performed by applying the impulse to an interm</w:t>
            </w:r>
            <w:r w:rsidR="00321C48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ediate or low-voltage terminal,</w:t>
            </w:r>
            <w:r w:rsidR="00321C48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the voltage should be measured at the terminal with the highest voltage for equipment </w:t>
            </w:r>
            <w:r w:rsidRPr="00EC4E82">
              <w:rPr>
                <w:rFonts w:ascii="Arial" w:eastAsiaTheme="minorHAnsi" w:hAnsi="Arial" w:cs="Arial"/>
                <w:i/>
                <w:iCs/>
                <w:sz w:val="24"/>
                <w:szCs w:val="24"/>
                <w:lang w:val="en-GB"/>
              </w:rPr>
              <w:t>Um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.</w:t>
            </w:r>
          </w:p>
          <w:p w:rsidR="00EC4E82" w:rsidRPr="00EC4E82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The current flowing to earth through the tested winding can additionally be used.</w:t>
            </w:r>
          </w:p>
          <w:p w:rsidR="00321C48" w:rsidRDefault="00321C48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</w:pPr>
          </w:p>
          <w:p w:rsidR="00EC4E82" w:rsidRPr="00EC4E82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</w:pPr>
            <w:r w:rsidRPr="00EC4E82"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  <w:t>8.2.3 Test procedures</w:t>
            </w:r>
          </w:p>
          <w:p w:rsidR="00EC4E82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The test procedure is outlined in IEC 60076-3. This procedure</w:t>
            </w:r>
            <w:r w:rsidR="00321C48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 includes reference to measures</w:t>
            </w:r>
            <w:r w:rsidR="00321C48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which may be taken to increase the impulse duration by dela</w:t>
            </w:r>
            <w:r w:rsidR="00321C48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ying the possible onset of core</w:t>
            </w:r>
            <w:r w:rsidR="00321C48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saturation.</w:t>
            </w:r>
          </w:p>
          <w:p w:rsidR="00321C48" w:rsidRDefault="00321C48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</w:p>
          <w:p w:rsidR="00321C48" w:rsidRPr="00EC4E82" w:rsidRDefault="00321C48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</w:p>
          <w:p w:rsidR="00EC4E82" w:rsidRPr="00EC4E82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For the method of direct application to the high-voltage winding, prima</w:t>
            </w:r>
            <w:r w:rsidR="00321C48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rily referred to in this</w:t>
            </w:r>
            <w:r w:rsidR="00321C48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guide, the procedure involves the application, to each phase terminal, of</w:t>
            </w:r>
          </w:p>
          <w:p w:rsidR="00EC4E82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– one negative polarity, reduced test level impulse (between</w:t>
            </w:r>
            <w:r w:rsidR="00321C48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 50 % and 75 % of the switching</w:t>
            </w:r>
            <w:r w:rsidR="00321C48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impulse withstand level);</w:t>
            </w:r>
          </w:p>
          <w:p w:rsidR="00321C48" w:rsidRPr="00EC4E82" w:rsidRDefault="00321C48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</w:p>
          <w:p w:rsidR="00EC4E82" w:rsidRPr="00EC4E82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– introduction of opposite polarity remanence, either by means of positive polarity impulses</w:t>
            </w:r>
          </w:p>
          <w:p w:rsidR="00B266AA" w:rsidRPr="00EC4E82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of approximately 50 % amplitude or direct current application;</w:t>
            </w:r>
          </w:p>
          <w:p w:rsidR="00297B5B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– three negative polarity impulses at the switching impulse wi</w:t>
            </w:r>
            <w:r w:rsidR="00B266AA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thstand level with introduction</w:t>
            </w:r>
            <w:r w:rsidR="00B266AA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of opposite polarity remanence prior to each impulse.</w:t>
            </w:r>
          </w:p>
          <w:p w:rsidR="00B266AA" w:rsidRPr="00EC4E82" w:rsidRDefault="00B266AA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</w:p>
          <w:p w:rsidR="00EC4E82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lastRenderedPageBreak/>
              <w:t>The preferred method of introducing remanence is the applicat</w:t>
            </w:r>
            <w:r w:rsidR="00B266AA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ion of opposite (i.e. positive)</w:t>
            </w:r>
            <w:r w:rsidR="00B266AA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polari</w:t>
            </w:r>
            <w:r w:rsidR="005530DC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ty impulses of approximately 50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% test level. </w:t>
            </w:r>
            <w:r w:rsidR="00B266AA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To achieve reasonably identical</w:t>
            </w:r>
            <w:r w:rsidR="00B266AA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oscillograms or digital recordings at any test level, it is recommende</w:t>
            </w:r>
            <w:r w:rsidR="00B266AA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d that the same</w:t>
            </w:r>
            <w:r w:rsidR="00B266AA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remanence point should always be established, preferably satu</w:t>
            </w:r>
            <w:r w:rsidR="00B266AA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ration remanence. This point is</w:t>
            </w:r>
            <w:r w:rsidR="00B266AA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reached when the time to the first zero passage remains </w:t>
            </w:r>
            <w:r w:rsidR="00B266AA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constant on consecutive impulse</w:t>
            </w:r>
            <w:r w:rsidR="00B266AA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applications. The number of the required pre-magnetizing imp</w:t>
            </w:r>
            <w:r w:rsidR="00B266AA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ulses and their level depend on</w:t>
            </w:r>
            <w:r w:rsidR="00B266AA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the level of test voltage aimed for. To avoid any problems with </w:t>
            </w:r>
            <w:r w:rsidR="00B266AA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external flashovers during this</w:t>
            </w:r>
            <w:r w:rsidR="00B266AA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procedure, the level of such positive polarity pre-magneti</w:t>
            </w:r>
            <w:r w:rsidR="00B266AA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zing impulses should not exceed</w:t>
            </w:r>
            <w:r w:rsidR="00B266AA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50 % to 60 % of the test voltage.</w:t>
            </w:r>
          </w:p>
          <w:p w:rsidR="00B266AA" w:rsidRDefault="00B266AA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</w:p>
          <w:p w:rsidR="00B266AA" w:rsidRDefault="00B266AA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</w:p>
          <w:p w:rsidR="00B266AA" w:rsidRDefault="00B266AA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</w:p>
          <w:p w:rsidR="00B266AA" w:rsidRDefault="00B266AA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</w:p>
          <w:p w:rsidR="00B266AA" w:rsidRPr="00EC4E82" w:rsidRDefault="00B266AA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</w:p>
          <w:p w:rsidR="00EC4E82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</w:pPr>
            <w:r w:rsidRPr="00EC4E82"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  <w:t>8.2.4 Recording of tests</w:t>
            </w:r>
          </w:p>
          <w:p w:rsidR="00B266AA" w:rsidRPr="00EC4E82" w:rsidRDefault="00B266AA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</w:pPr>
          </w:p>
          <w:p w:rsidR="00EC4E82" w:rsidRPr="00EC4E82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</w:pPr>
            <w:r w:rsidRPr="00EC4E82"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  <w:t>8.2.4.1 General</w:t>
            </w:r>
          </w:p>
          <w:p w:rsidR="00EC4E82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Recording of the voltage of the high-voltage terminal is re</w:t>
            </w:r>
            <w:r w:rsidR="00B266AA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quired during switching impulse</w:t>
            </w:r>
            <w:r w:rsidR="00B266AA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testing. However, due to the possible excessive voltages to ea</w:t>
            </w:r>
            <w:r w:rsidR="00B266AA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rth on the non-tested terminals</w:t>
            </w:r>
            <w:r w:rsidR="00B266AA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or between phases, explained in 8.2.2, it is advisable to at least check these voltages.</w:t>
            </w:r>
          </w:p>
          <w:p w:rsidR="00B266AA" w:rsidRPr="00EC4E82" w:rsidRDefault="00B266AA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</w:p>
          <w:p w:rsidR="00B266AA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The voltage record will normally also satisfactorily indicat</w:t>
            </w:r>
            <w:r w:rsidR="00B266AA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e any fault on magnetic coupled</w:t>
            </w:r>
            <w:r w:rsidR="00B266AA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windings not directly subjected to the switching impulse. </w:t>
            </w:r>
          </w:p>
          <w:p w:rsidR="00B266AA" w:rsidRDefault="00B266AA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</w:p>
          <w:p w:rsidR="005530DC" w:rsidRDefault="005530DC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</w:p>
          <w:p w:rsidR="00EC4E82" w:rsidRPr="00EC4E82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I</w:t>
            </w:r>
            <w:r w:rsidR="00B266AA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mpulse currents may be recorded</w:t>
            </w:r>
            <w:r w:rsidR="00B266AA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and will in many cases give additional information about a fault.</w:t>
            </w:r>
          </w:p>
          <w:p w:rsidR="00EC4E82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For switching impulse voltage recording, it is preferable to </w:t>
            </w:r>
            <w:r w:rsidR="00B266AA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use capacitive types of voltage</w:t>
            </w:r>
            <w:r w:rsidR="00B266AA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dividers, as resistive voltage dividers would have an influe</w:t>
            </w:r>
            <w:r w:rsidR="00B266AA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nce on the waveshape and may be</w:t>
            </w:r>
            <w:r w:rsidR="00B266AA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thermally overloaded. When resistive voltage dividers are u</w:t>
            </w:r>
            <w:r w:rsidR="00B266AA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sed to check the voltage of the</w:t>
            </w:r>
            <w:r w:rsidR="00B266AA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non-tested terminals, they should remain in the circuit becau</w:t>
            </w:r>
            <w:r w:rsidR="00B266AA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se they represent a significant</w:t>
            </w:r>
            <w:r w:rsidR="00B266AA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loading of the circuit. Properly calibrated capacitive bushing taps can be employed as voltage</w:t>
            </w:r>
            <w:r w:rsidR="00B266AA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dividers.</w:t>
            </w:r>
          </w:p>
          <w:p w:rsidR="00B266AA" w:rsidRDefault="00B266AA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</w:p>
          <w:p w:rsidR="00B266AA" w:rsidRDefault="00B266AA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</w:p>
          <w:p w:rsidR="00B266AA" w:rsidRPr="00EC4E82" w:rsidRDefault="00B266AA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</w:p>
          <w:p w:rsidR="00EC4E82" w:rsidRPr="00EC4E82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</w:pPr>
            <w:r w:rsidRPr="00EC4E82"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  <w:t>8.2.4.2 Analogue recording of the impulse voltage waveshape</w:t>
            </w:r>
          </w:p>
          <w:p w:rsidR="00EC4E82" w:rsidRPr="00EC4E82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a) Determination of the impulse voltage waveshape</w:t>
            </w:r>
          </w:p>
          <w:p w:rsidR="00EC4E82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For the wavefront record taken for waveshape determinatio</w:t>
            </w:r>
            <w:r w:rsidR="00B266AA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n during preliminary adjustment</w:t>
            </w:r>
            <w:r w:rsidR="00B266AA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of the test circuit parameters, a sweep which enco</w:t>
            </w:r>
            <w:r w:rsidR="00B266AA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mpasses the peak of the wave is</w:t>
            </w:r>
            <w:r w:rsidR="00B266AA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necessary, which normally means 100 μs to 300 μs. For the</w:t>
            </w:r>
            <w:r w:rsidR="00B266AA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 wavetail record, which is used</w:t>
            </w:r>
            <w:r w:rsidR="00B266AA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only to determine the time above 90 % </w:t>
            </w:r>
            <w:r w:rsidRPr="00EC4E82">
              <w:rPr>
                <w:rFonts w:ascii="Arial" w:eastAsiaTheme="minorHAnsi" w:hAnsi="Arial" w:cs="Arial"/>
                <w:i/>
                <w:iCs/>
                <w:sz w:val="24"/>
                <w:szCs w:val="24"/>
                <w:lang w:val="en-GB"/>
              </w:rPr>
              <w:t>T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d, a swee</w:t>
            </w:r>
            <w:r w:rsidR="00B266AA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p time of 500 μs to 1,000 μs is</w:t>
            </w:r>
            <w:r w:rsidR="00B266AA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recommended.</w:t>
            </w:r>
          </w:p>
          <w:p w:rsidR="00B266AA" w:rsidRDefault="00B266AA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</w:p>
          <w:p w:rsidR="00B266AA" w:rsidRDefault="00B266AA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</w:p>
          <w:p w:rsidR="00B266AA" w:rsidRPr="00EC4E82" w:rsidRDefault="00B266AA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</w:p>
          <w:p w:rsidR="00EC4E82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b) Applied impulse test voltage wave recording</w:t>
            </w:r>
          </w:p>
          <w:p w:rsidR="00B266AA" w:rsidRPr="00EC4E82" w:rsidRDefault="00B266AA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</w:p>
          <w:p w:rsidR="00EC4E82" w:rsidRPr="00EC4E82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lastRenderedPageBreak/>
              <w:t>In order to determine the amplitude of the test wave and to perm</w:t>
            </w:r>
            <w:r w:rsidR="00B266AA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it detection of any fault which</w:t>
            </w:r>
            <w:r w:rsidR="00B266AA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may be present, the sweep time has to be long enough to encompass the first zero passage.</w:t>
            </w:r>
          </w:p>
          <w:p w:rsidR="00EC4E82" w:rsidRPr="00EC4E82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This time is longer than the expected time </w:t>
            </w:r>
            <w:r w:rsidRPr="00EC4E82">
              <w:rPr>
                <w:rFonts w:ascii="Arial" w:eastAsiaTheme="minorHAnsi" w:hAnsi="Arial" w:cs="Arial"/>
                <w:i/>
                <w:iCs/>
                <w:sz w:val="24"/>
                <w:szCs w:val="24"/>
                <w:lang w:val="en-GB"/>
              </w:rPr>
              <w:t>T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z and is normally 1 000 μs to 2 000 μs.</w:t>
            </w:r>
          </w:p>
          <w:p w:rsidR="00EC4E82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In exceptional cases, even longer sweep times, for examp</w:t>
            </w:r>
            <w:r w:rsidR="00B266AA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le, 2 000 μs to 3 000 μs may be</w:t>
            </w:r>
            <w:r w:rsidR="00B266AA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necessary.</w:t>
            </w:r>
          </w:p>
          <w:p w:rsidR="00B266AA" w:rsidRPr="00EC4E82" w:rsidRDefault="00B266AA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</w:p>
          <w:p w:rsidR="00EC4E82" w:rsidRPr="00EC4E82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</w:pPr>
            <w:r w:rsidRPr="00EC4E82"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  <w:t>8.2.4.3 Digital recording of the impulse voltage waveshape</w:t>
            </w:r>
          </w:p>
          <w:p w:rsidR="00EC4E82" w:rsidRPr="00EC4E82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a) Determination of the impulse voltage waveshape</w:t>
            </w:r>
          </w:p>
          <w:p w:rsidR="00EC4E82" w:rsidRPr="00B266AA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It is necessary to take samples over the complete wavesh</w:t>
            </w:r>
            <w:r w:rsidR="00B266AA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ape, from the start to the time</w:t>
            </w:r>
            <w:r w:rsidR="00B266AA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where the wave is completely damped, using the </w:t>
            </w:r>
            <w:r w:rsidR="00B266AA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maximum available memory of the</w:t>
            </w:r>
            <w:r w:rsidR="00B266AA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digitizer. It is important to programme the digitizer in such</w:t>
            </w:r>
            <w:r w:rsidR="00B266AA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 a way that a sufficient number</w:t>
            </w:r>
            <w:r w:rsidR="00B266AA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of samples is present to determine the virtual starting-p</w:t>
            </w:r>
            <w:r w:rsidR="00B266AA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oint of the wave. To record the</w:t>
            </w:r>
            <w:r w:rsidR="00B266AA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switching impulse, a sampling frequency of 10 MHz is s</w:t>
            </w:r>
            <w:r w:rsidR="00B266AA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ufficient. The requirements for</w:t>
            </w:r>
            <w:r w:rsidR="00B266AA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the digitizer as mentioned in 7.5.3 for the digital reco</w:t>
            </w:r>
            <w:r w:rsidR="00B266AA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rding of lightning impulses are</w:t>
            </w:r>
            <w:r w:rsidR="00B266AA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sufficient for the recording of switching impulses.</w:t>
            </w:r>
          </w:p>
          <w:p w:rsidR="00EC4E82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It is important to use the maximum available resolution</w:t>
            </w:r>
            <w:r w:rsidR="00B266AA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 of the input amplifiers of the</w:t>
            </w:r>
            <w:r w:rsidR="00B266AA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digitizer. A number of 50 % reduced level impulses are </w:t>
            </w:r>
            <w:r w:rsidR="00B266AA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needed to determine the optimum</w:t>
            </w:r>
            <w:r w:rsidR="00B266AA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range of the voltage and/or the offset for each channel.</w:t>
            </w:r>
          </w:p>
          <w:p w:rsidR="00B266AA" w:rsidRDefault="00B266AA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</w:p>
          <w:p w:rsidR="00405D3B" w:rsidRPr="00EC4E82" w:rsidRDefault="00405D3B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</w:p>
          <w:p w:rsidR="00EC4E82" w:rsidRPr="00EC4E82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Special attention should be given to the effect of magnetic</w:t>
            </w:r>
            <w:r w:rsidR="00B266AA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 saturation of the core </w:t>
            </w:r>
            <w:r w:rsidR="00B266AA">
              <w:rPr>
                <w:rFonts w:ascii="Arial" w:eastAsiaTheme="minorHAnsi" w:hAnsi="Arial" w:cs="Arial"/>
                <w:sz w:val="24"/>
                <w:szCs w:val="24"/>
                <w:lang w:val="en-GB"/>
              </w:rPr>
              <w:lastRenderedPageBreak/>
              <w:t>and the</w:t>
            </w:r>
            <w:r w:rsidR="00B266AA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possibility of clipping of voltage and current recordings bec</w:t>
            </w:r>
            <w:r w:rsidR="00B266AA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ause of saturation of the input</w:t>
            </w:r>
            <w:r w:rsidR="00B266AA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amplifiers of the digitizer.</w:t>
            </w:r>
          </w:p>
          <w:p w:rsidR="00EC4E82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b) Applied impulse test voltage wave recording</w:t>
            </w:r>
          </w:p>
          <w:p w:rsidR="00B266AA" w:rsidRPr="00EC4E82" w:rsidRDefault="00B266AA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</w:p>
          <w:p w:rsidR="00EC4E82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In order to determine the amplitude of the test wave and t</w:t>
            </w:r>
            <w:r w:rsidR="00B266AA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o permit detection of any fault</w:t>
            </w:r>
            <w:r w:rsidR="00B266AA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which may be present, the recording has to be long eno</w:t>
            </w:r>
            <w:r w:rsidR="00B266AA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ugh to encompass the first zero</w:t>
            </w:r>
            <w:r w:rsidR="00B266AA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passage, that is, longer than the expected time </w:t>
            </w:r>
            <w:r w:rsidRPr="00EC4E82">
              <w:rPr>
                <w:rFonts w:ascii="Arial" w:eastAsiaTheme="minorHAnsi" w:hAnsi="Arial" w:cs="Arial"/>
                <w:i/>
                <w:iCs/>
                <w:sz w:val="24"/>
                <w:szCs w:val="24"/>
                <w:lang w:val="en-GB"/>
              </w:rPr>
              <w:t>T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z. This normal</w:t>
            </w:r>
            <w:r w:rsidR="00B266AA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ly requires recording times</w:t>
            </w:r>
            <w:r w:rsidR="00B266AA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of 1 000 μs to 2 000 μs or 2 000 μs to 3 000 μs in exceptional cases.</w:t>
            </w:r>
          </w:p>
          <w:p w:rsidR="004C2897" w:rsidRDefault="004C2897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</w:p>
          <w:p w:rsidR="004C2897" w:rsidRPr="00EC4E82" w:rsidRDefault="004C2897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</w:p>
          <w:p w:rsidR="00EC4E82" w:rsidRPr="00EC4E82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</w:pPr>
            <w:r w:rsidRPr="00EC4E82"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  <w:t>8.2.4.4 Analogue and digital recording of the impulse response current</w:t>
            </w:r>
          </w:p>
          <w:p w:rsidR="00EC4E82" w:rsidRPr="00EC4E82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As mentioned in 8.2.2, impulse current may be recorded to possibly trace partial discharges.</w:t>
            </w:r>
          </w:p>
          <w:p w:rsidR="00EC4E82" w:rsidRPr="00EC4E82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When this current is measured on the winding to which the impul</w:t>
            </w:r>
            <w:r w:rsidR="004C2897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se voltage is directly applied,</w:t>
            </w:r>
            <w:r w:rsidR="004C2897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whether or not this is the winding on which the specified test voltage level is</w:t>
            </w:r>
            <w:r w:rsidR="004C2897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 to be achieved,</w:t>
            </w:r>
            <w:r w:rsidR="004C2897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the current comprises three parts:</w:t>
            </w:r>
          </w:p>
          <w:p w:rsidR="00EC4E82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– an initial capacitive current pulse;</w:t>
            </w:r>
          </w:p>
          <w:p w:rsidR="004C2897" w:rsidRPr="00EC4E82" w:rsidRDefault="004C2897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</w:p>
          <w:p w:rsidR="00EC4E82" w:rsidRPr="00EC4E82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– a low and gradually rising value of the inductive current comp</w:t>
            </w:r>
            <w:r w:rsidR="004C2897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onent, coincident with the tail</w:t>
            </w:r>
            <w:r w:rsidR="004C2897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of the applied voltage;</w:t>
            </w:r>
          </w:p>
          <w:p w:rsidR="00EC4E82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– a peak of current coincident with any saturation. This current</w:t>
            </w:r>
            <w:r w:rsidR="004C2897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 peak will be coincident with a</w:t>
            </w:r>
            <w:r w:rsidR="004C2897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voltage collapse or decay if it is due to the saturation effect.</w:t>
            </w:r>
          </w:p>
          <w:p w:rsidR="004C2897" w:rsidRDefault="004C2897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</w:p>
          <w:p w:rsidR="00405D3B" w:rsidRPr="00EC4E82" w:rsidRDefault="00405D3B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</w:p>
          <w:p w:rsidR="00EC4E82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Any turn-to-turn or part winding fault will also produce an insta</w:t>
            </w:r>
            <w:r w:rsidR="004C2897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ntaneous current </w:t>
            </w:r>
            <w:r w:rsidR="004C2897">
              <w:rPr>
                <w:rFonts w:ascii="Arial" w:eastAsiaTheme="minorHAnsi" w:hAnsi="Arial" w:cs="Arial"/>
                <w:sz w:val="24"/>
                <w:szCs w:val="24"/>
                <w:lang w:val="en-GB"/>
              </w:rPr>
              <w:lastRenderedPageBreak/>
              <w:t>peak, but with</w:t>
            </w:r>
            <w:r w:rsidR="004C2897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a much more rapid voltage collapse, indicating a flux blockage.</w:t>
            </w:r>
          </w:p>
          <w:p w:rsidR="004C2897" w:rsidRPr="00EC4E82" w:rsidRDefault="004C2897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</w:p>
          <w:p w:rsidR="00EC4E82" w:rsidRPr="00EC4E82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When oscillograms or digital recordings of the impulse re</w:t>
            </w:r>
            <w:r w:rsidR="004C2897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sponse current are taken, it is</w:t>
            </w:r>
            <w:r w:rsidR="004C2897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preferable to employ the same sweep time or sampling time as used for the voltage record.</w:t>
            </w:r>
          </w:p>
          <w:p w:rsidR="00EC4E82" w:rsidRPr="00EC4E82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</w:pPr>
            <w:r w:rsidRPr="00EC4E82"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  <w:t>8.3 Reactors</w:t>
            </w:r>
          </w:p>
          <w:p w:rsidR="00EC4E82" w:rsidRPr="00EC4E82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</w:pPr>
            <w:r w:rsidRPr="00EC4E82"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  <w:t>8.3.1 Waveshapes</w:t>
            </w:r>
          </w:p>
          <w:p w:rsidR="00EC4E82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The waveshape obtainable on reactors will be of a </w:t>
            </w:r>
            <w:r w:rsidR="004C2897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damped cosine form, without any</w:t>
            </w:r>
            <w:r w:rsidR="004C2897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saturation effects on the tail, since there is no complete fer</w:t>
            </w:r>
            <w:r w:rsidR="004C2897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ro-magnetic circuit through the</w:t>
            </w:r>
            <w:r w:rsidR="004C2897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windings. This waveshape should be characterized mainly by i</w:t>
            </w:r>
            <w:r w:rsidR="004C2897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ts frequency, determined by the</w:t>
            </w:r>
            <w:r w:rsidR="004C2897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reactor inductance and the generator capacitance, and th</w:t>
            </w:r>
            <w:r w:rsidR="004C2897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e damping coefficient. However,</w:t>
            </w:r>
            <w:r w:rsidR="004C2897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practice has been to specify reactor waveshapes as for transformers, that is, by </w:t>
            </w:r>
            <w:r w:rsidRPr="00EC4E82">
              <w:rPr>
                <w:rFonts w:ascii="Arial" w:eastAsiaTheme="minorHAnsi" w:hAnsi="Arial" w:cs="Arial"/>
                <w:i/>
                <w:iCs/>
                <w:sz w:val="24"/>
                <w:szCs w:val="24"/>
                <w:lang w:val="en-GB"/>
              </w:rPr>
              <w:t>T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1, </w:t>
            </w:r>
            <w:r w:rsidRPr="00EC4E82">
              <w:rPr>
                <w:rFonts w:ascii="Arial" w:eastAsiaTheme="minorHAnsi" w:hAnsi="Arial" w:cs="Arial"/>
                <w:i/>
                <w:iCs/>
                <w:sz w:val="24"/>
                <w:szCs w:val="24"/>
                <w:lang w:val="en-GB"/>
              </w:rPr>
              <w:t>T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d and </w:t>
            </w:r>
            <w:r w:rsidRPr="00EC4E82">
              <w:rPr>
                <w:rFonts w:ascii="Arial" w:eastAsiaTheme="minorHAnsi" w:hAnsi="Arial" w:cs="Arial"/>
                <w:i/>
                <w:iCs/>
                <w:sz w:val="24"/>
                <w:szCs w:val="24"/>
                <w:lang w:val="en-GB"/>
              </w:rPr>
              <w:t>T</w:t>
            </w:r>
            <w:r w:rsidR="004C2897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z</w:t>
            </w:r>
            <w:r w:rsidR="004C2897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(see figures 3b and B.16).</w:t>
            </w:r>
          </w:p>
          <w:p w:rsidR="004C2897" w:rsidRDefault="004C2897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</w:p>
          <w:p w:rsidR="004C2897" w:rsidRDefault="004C2897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</w:p>
          <w:p w:rsidR="004C2897" w:rsidRPr="00EC4E82" w:rsidRDefault="004C2897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</w:p>
          <w:p w:rsidR="00EC4E82" w:rsidRPr="00EC4E82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The virtual front time is determined, as for transformers, pri</w:t>
            </w:r>
            <w:r w:rsidR="004C2897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marily by the effective winding</w:t>
            </w:r>
            <w:r w:rsidR="004C2897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capacitance, additional load capacitance and the series resis</w:t>
            </w:r>
            <w:r w:rsidR="004C2897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tance. It should be long enough</w:t>
            </w:r>
            <w:r w:rsidR="004C2897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to ensure approximately uniform distribution throughout the t</w:t>
            </w:r>
            <w:r w:rsidR="004C2897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ested winding. For large values</w:t>
            </w:r>
            <w:r w:rsidR="004C2897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of </w:t>
            </w:r>
            <w:r w:rsidRPr="00EC4E82">
              <w:rPr>
                <w:rFonts w:ascii="Arial" w:eastAsiaTheme="minorHAnsi" w:hAnsi="Arial" w:cs="Arial"/>
                <w:i/>
                <w:iCs/>
                <w:sz w:val="24"/>
                <w:szCs w:val="24"/>
                <w:lang w:val="en-GB"/>
              </w:rPr>
              <w:t>T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1, the damping coefficient will be large thus resulting in a relatively short time </w:t>
            </w:r>
            <w:r w:rsidRPr="00EC4E82">
              <w:rPr>
                <w:rFonts w:ascii="Arial" w:eastAsiaTheme="minorHAnsi" w:hAnsi="Arial" w:cs="Arial"/>
                <w:i/>
                <w:iCs/>
                <w:sz w:val="24"/>
                <w:szCs w:val="24"/>
                <w:lang w:val="en-GB"/>
              </w:rPr>
              <w:t>T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z.</w:t>
            </w:r>
          </w:p>
          <w:p w:rsidR="00297B5B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For small values of </w:t>
            </w:r>
            <w:r w:rsidRPr="00EC4E82">
              <w:rPr>
                <w:rFonts w:ascii="Arial" w:eastAsiaTheme="minorHAnsi" w:hAnsi="Arial" w:cs="Arial"/>
                <w:i/>
                <w:iCs/>
                <w:sz w:val="24"/>
                <w:szCs w:val="24"/>
                <w:lang w:val="en-GB"/>
              </w:rPr>
              <w:t>T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1, </w:t>
            </w:r>
            <w:r w:rsidRPr="00EC4E82">
              <w:rPr>
                <w:rFonts w:ascii="Arial" w:eastAsiaTheme="minorHAnsi" w:hAnsi="Arial" w:cs="Arial"/>
                <w:i/>
                <w:iCs/>
                <w:sz w:val="24"/>
                <w:szCs w:val="24"/>
                <w:lang w:val="en-GB"/>
              </w:rPr>
              <w:t>T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d will become short and the opposite </w:t>
            </w:r>
            <w:r w:rsidR="004C2897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polarity peak may well approach</w:t>
            </w:r>
            <w:r w:rsidR="004C2897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75 % of the test voltage level with an ensuing risk of p</w:t>
            </w:r>
            <w:r w:rsidR="004C2897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hase-to-earth or phase-to-phase</w:t>
            </w:r>
            <w:r w:rsidR="004C2897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flashover. Due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lastRenderedPageBreak/>
              <w:t>to these implications, it appears logical, as in the</w:t>
            </w:r>
            <w:r w:rsidR="004C2897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 case of transformers, to limit</w:t>
            </w:r>
            <w:r w:rsidR="004C2897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the maximum opposite polarity peak to a safe level, of not mo</w:t>
            </w:r>
            <w:r w:rsidR="004C2897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re than 50 %, and to accept the</w:t>
            </w:r>
            <w:r w:rsidR="004C2897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corresponding values of </w:t>
            </w:r>
            <w:r w:rsidRPr="00EC4E82">
              <w:rPr>
                <w:rFonts w:ascii="Arial" w:eastAsiaTheme="minorHAnsi" w:hAnsi="Arial" w:cs="Arial"/>
                <w:i/>
                <w:iCs/>
                <w:sz w:val="24"/>
                <w:szCs w:val="24"/>
                <w:lang w:val="en-GB"/>
              </w:rPr>
              <w:t>T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1, </w:t>
            </w:r>
            <w:r w:rsidRPr="00EC4E82">
              <w:rPr>
                <w:rFonts w:ascii="Arial" w:eastAsiaTheme="minorHAnsi" w:hAnsi="Arial" w:cs="Arial"/>
                <w:i/>
                <w:iCs/>
                <w:sz w:val="24"/>
                <w:szCs w:val="24"/>
                <w:lang w:val="en-GB"/>
              </w:rPr>
              <w:t>T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d and </w:t>
            </w:r>
            <w:r w:rsidRPr="00EC4E82">
              <w:rPr>
                <w:rFonts w:ascii="Arial" w:eastAsiaTheme="minorHAnsi" w:hAnsi="Arial" w:cs="Arial"/>
                <w:i/>
                <w:iCs/>
                <w:sz w:val="24"/>
                <w:szCs w:val="24"/>
                <w:lang w:val="en-GB"/>
              </w:rPr>
              <w:t>T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z.</w:t>
            </w:r>
          </w:p>
          <w:p w:rsidR="004C2897" w:rsidRDefault="004C2897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</w:p>
          <w:p w:rsidR="004C2897" w:rsidRDefault="004C2897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</w:p>
          <w:p w:rsidR="004C2897" w:rsidRDefault="004C2897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</w:p>
          <w:p w:rsidR="004C2897" w:rsidRDefault="004C2897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</w:p>
          <w:p w:rsidR="004C2897" w:rsidRPr="00EC4E82" w:rsidRDefault="004C2897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</w:p>
          <w:p w:rsidR="00EC4E82" w:rsidRPr="00EC4E82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Normally the transformer characteristic of </w:t>
            </w:r>
            <w:r w:rsidRPr="00EC4E82">
              <w:rPr>
                <w:rFonts w:ascii="Arial" w:eastAsiaTheme="minorHAnsi" w:hAnsi="Arial" w:cs="Arial"/>
                <w:i/>
                <w:iCs/>
                <w:sz w:val="24"/>
                <w:szCs w:val="24"/>
                <w:lang w:val="en-GB"/>
              </w:rPr>
              <w:t>T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d ≥ 200 μs is n</w:t>
            </w:r>
            <w:r w:rsidR="004C2897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ot a problem for small reactors</w:t>
            </w:r>
            <w:r w:rsidR="004C2897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(&lt;100 Mvar for three-phase reactors with relatively high i</w:t>
            </w:r>
            <w:r w:rsidR="004C2897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mpedances). For large reactors,</w:t>
            </w:r>
            <w:r w:rsidR="004C2897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EC4E82">
              <w:rPr>
                <w:rFonts w:ascii="Arial" w:eastAsiaTheme="minorHAnsi" w:hAnsi="Arial" w:cs="Arial"/>
                <w:i/>
                <w:iCs/>
                <w:sz w:val="24"/>
                <w:szCs w:val="24"/>
                <w:lang w:val="en-GB"/>
              </w:rPr>
              <w:t>T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d and </w:t>
            </w:r>
            <w:r w:rsidRPr="00EC4E82">
              <w:rPr>
                <w:rFonts w:ascii="Arial" w:eastAsiaTheme="minorHAnsi" w:hAnsi="Arial" w:cs="Arial"/>
                <w:i/>
                <w:iCs/>
                <w:sz w:val="24"/>
                <w:szCs w:val="24"/>
                <w:lang w:val="en-GB"/>
              </w:rPr>
              <w:t>T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z as specified for transformers would require excessive impulse generator extension.</w:t>
            </w:r>
          </w:p>
          <w:p w:rsidR="00EC4E82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For such cases, a minimum value for </w:t>
            </w:r>
            <w:r w:rsidRPr="00EC4E82">
              <w:rPr>
                <w:rFonts w:ascii="Arial" w:eastAsiaTheme="minorHAnsi" w:hAnsi="Arial" w:cs="Arial"/>
                <w:i/>
                <w:iCs/>
                <w:sz w:val="24"/>
                <w:szCs w:val="24"/>
                <w:lang w:val="en-GB"/>
              </w:rPr>
              <w:t>T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d and </w:t>
            </w:r>
            <w:r w:rsidRPr="00EC4E82">
              <w:rPr>
                <w:rFonts w:ascii="Arial" w:eastAsiaTheme="minorHAnsi" w:hAnsi="Arial" w:cs="Arial"/>
                <w:i/>
                <w:iCs/>
                <w:sz w:val="24"/>
                <w:szCs w:val="24"/>
                <w:lang w:val="en-GB"/>
              </w:rPr>
              <w:t>T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z should be 12</w:t>
            </w:r>
            <w:r w:rsidR="004C2897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0 μs and 500 μs respectively to</w:t>
            </w:r>
            <w:r w:rsidR="004C2897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assure adequate volt-time stress.</w:t>
            </w:r>
          </w:p>
          <w:p w:rsidR="004C2897" w:rsidRDefault="004C2897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</w:p>
          <w:p w:rsidR="004C2897" w:rsidRDefault="004C2897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</w:p>
          <w:p w:rsidR="004C2897" w:rsidRDefault="004C2897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</w:p>
          <w:p w:rsidR="004C2897" w:rsidRPr="00EC4E82" w:rsidRDefault="004C2897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</w:p>
          <w:p w:rsidR="00EC4E82" w:rsidRPr="00EC4E82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</w:pPr>
            <w:r w:rsidRPr="00EC4E82"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  <w:t>8.3.2 Terminal connections and applicable methods of failure detection</w:t>
            </w:r>
          </w:p>
          <w:p w:rsidR="00EC4E82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</w:pPr>
            <w:r w:rsidRPr="00EC4E82"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  <w:t>8.3.2.1 Terminal connections</w:t>
            </w:r>
          </w:p>
          <w:p w:rsidR="004C2897" w:rsidRPr="00EC4E82" w:rsidRDefault="004C2897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</w:pPr>
          </w:p>
          <w:p w:rsidR="00EC4E82" w:rsidRPr="00EC4E82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Since there is only one winding per phase, the application point f</w:t>
            </w:r>
            <w:r w:rsidR="004C2897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or the test voltage is the line</w:t>
            </w:r>
            <w:r w:rsidR="004C2897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terminal of the phase winding which is to be tested. The other</w:t>
            </w:r>
            <w:r w:rsidR="004C2897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 terminal of this phase winding</w:t>
            </w:r>
            <w:r w:rsidR="004C2897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should be earthed.</w:t>
            </w:r>
          </w:p>
          <w:p w:rsidR="00EC4E82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For three-phase reactors, the requirement, as in figure 4, tha</w:t>
            </w:r>
            <w:r w:rsidR="004C2897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t 1,5 times the voltage between</w:t>
            </w:r>
            <w:r w:rsidR="004C2897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phase and neutral shall be developed between phases,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lastRenderedPageBreak/>
              <w:t>c</w:t>
            </w:r>
            <w:r w:rsidR="004C2897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annot be met. The flux in these</w:t>
            </w:r>
            <w:r w:rsidR="004C2897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reactors cannot be directed through the windings on the non-</w:t>
            </w:r>
            <w:r w:rsidR="004C2897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tested limbs. Hence, the normal</w:t>
            </w:r>
            <w:r w:rsidR="004C2897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impulse test procedures as used for lightning impulse tests are required.</w:t>
            </w:r>
          </w:p>
          <w:p w:rsidR="004C2897" w:rsidRDefault="004C2897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</w:p>
          <w:p w:rsidR="004C2897" w:rsidRDefault="004C2897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</w:p>
          <w:p w:rsidR="004C2897" w:rsidRPr="00EC4E82" w:rsidRDefault="004C2897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</w:p>
          <w:p w:rsidR="00EC4E82" w:rsidRPr="00EC4E82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</w:pPr>
            <w:r w:rsidRPr="00EC4E82"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  <w:t>8.3.2.2 Methods of failure detection</w:t>
            </w:r>
          </w:p>
          <w:p w:rsidR="00EC4E82" w:rsidRPr="00EC4E82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For failure detection, as for transformers, normally only</w:t>
            </w:r>
            <w:r w:rsidR="004C2897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 the measurement of the applied</w:t>
            </w:r>
            <w:r w:rsidR="004C2897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voltage is sufficient but the current flowing to earth th</w:t>
            </w:r>
            <w:r w:rsidR="004C2897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rough the tested winding should</w:t>
            </w:r>
            <w:r w:rsidR="004C2897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additionally be used.</w:t>
            </w:r>
          </w:p>
          <w:p w:rsidR="00EC4E82" w:rsidRPr="00EC4E82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</w:pPr>
            <w:r w:rsidRPr="00EC4E82"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  <w:t>8.3.3 Test procedures</w:t>
            </w:r>
          </w:p>
          <w:p w:rsidR="00EC4E82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Since there is no core saturation effect, the test procedures </w:t>
            </w:r>
            <w:r w:rsidR="004C2897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for reactors is the same as for</w:t>
            </w:r>
            <w:r w:rsidR="004C2897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lightning impulse tests. They comprise</w:t>
            </w:r>
          </w:p>
          <w:p w:rsidR="004C2897" w:rsidRPr="00EC4E82" w:rsidRDefault="004C2897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</w:p>
          <w:p w:rsidR="00EC4E82" w:rsidRPr="00EC4E82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– the determination of the impulse voltage waveshape;</w:t>
            </w:r>
          </w:p>
          <w:p w:rsidR="00EC4E82" w:rsidRPr="00EC4E82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– the application of one negative polarity reduced test level impulse;</w:t>
            </w:r>
          </w:p>
          <w:p w:rsidR="00EC4E82" w:rsidRPr="00EC4E82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– the application of three negative polarity impulses at the sw</w:t>
            </w:r>
            <w:r w:rsidR="004C2897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itching impulse withstand level</w:t>
            </w:r>
            <w:r w:rsidR="004C2897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without any pre-magnetization measures.</w:t>
            </w:r>
          </w:p>
          <w:p w:rsidR="00EC4E82" w:rsidRPr="00EC4E82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</w:pPr>
            <w:r w:rsidRPr="00EC4E82"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  <w:t>8.3.4 Analogue and digital recordi</w:t>
            </w:r>
            <w:r w:rsidR="004C2897"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  <w:t>ng of impulse voltage waveshape</w:t>
            </w:r>
            <w:r w:rsidR="004C2897">
              <w:rPr>
                <w:rFonts w:ascii="Arial" w:eastAsiaTheme="minorHAnsi" w:hAnsi="Arial" w:cs="Arial"/>
                <w:b/>
                <w:bCs/>
                <w:sz w:val="24"/>
                <w:szCs w:val="24"/>
                <w:lang w:val="mn-MN"/>
              </w:rPr>
              <w:t xml:space="preserve"> </w:t>
            </w:r>
            <w:r w:rsidRPr="00EC4E82"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  <w:t>and impulse response current</w:t>
            </w:r>
          </w:p>
          <w:p w:rsidR="00EC4E82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Subject to the waveshape differences described in 8.3.1, the s</w:t>
            </w:r>
            <w:r w:rsidR="004D4C9E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ame general principles apply to</w:t>
            </w:r>
            <w:r w:rsidR="004D4C9E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voltage and current recordings on reactors as for transfor</w:t>
            </w:r>
            <w:r w:rsidR="004D4C9E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mers. It is, however, advisable</w:t>
            </w:r>
            <w:r w:rsidR="004D4C9E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to use sweep times for both voltage and current which cov</w:t>
            </w:r>
            <w:r w:rsidR="004D4C9E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er the second half-cycle of the</w:t>
            </w:r>
            <w:r w:rsidR="004D4C9E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applied voltage.</w:t>
            </w:r>
          </w:p>
          <w:p w:rsidR="004D4C9E" w:rsidRDefault="004D4C9E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</w:p>
          <w:p w:rsidR="004D4C9E" w:rsidRPr="00EC4E82" w:rsidRDefault="004D4C9E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</w:p>
          <w:p w:rsidR="00EC4E82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lastRenderedPageBreak/>
              <w:t>For current recordings, it may be advantageous to use, in ad</w:t>
            </w:r>
            <w:r w:rsidR="004D4C9E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dition, a shorter sweep time so</w:t>
            </w:r>
            <w:r w:rsidR="004D4C9E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as to be able to monitor the initial capacitive current in more de</w:t>
            </w:r>
            <w:r w:rsidR="004D4C9E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tail. The basic waveform of the</w:t>
            </w:r>
            <w:r w:rsidR="004D4C9E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current corresponding to the cosine voltage wave is sinusoidal (see figures 3b and B.16).</w:t>
            </w:r>
          </w:p>
          <w:p w:rsidR="004D4C9E" w:rsidRPr="00EC4E82" w:rsidRDefault="004D4C9E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</w:p>
          <w:p w:rsidR="00EC4E82" w:rsidRPr="00EC4E82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</w:pPr>
            <w:r w:rsidRPr="00EC4E82"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  <w:t>9</w:t>
            </w:r>
            <w:r w:rsidR="004D4C9E">
              <w:rPr>
                <w:rFonts w:ascii="Arial" w:eastAsiaTheme="minorHAnsi" w:hAnsi="Arial" w:cs="Arial"/>
                <w:b/>
                <w:bCs/>
                <w:sz w:val="24"/>
                <w:szCs w:val="24"/>
                <w:lang w:val="mn-MN"/>
              </w:rPr>
              <w:t>.</w:t>
            </w:r>
            <w:r w:rsidRPr="00EC4E82"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  <w:t xml:space="preserve"> Interpretation of oscillograms or digital recordings</w:t>
            </w:r>
          </w:p>
          <w:p w:rsidR="00EC4E82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The basic method for judging the results of a test is</w:t>
            </w:r>
            <w:r w:rsidR="004D4C9E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 by comparison between the test</w:t>
            </w:r>
            <w:r w:rsidR="004D4C9E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waveforms obtained in a given test sequence. Generally spe</w:t>
            </w:r>
            <w:r w:rsidR="004D4C9E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aking, traces recorded from the</w:t>
            </w:r>
            <w:r w:rsidR="004D4C9E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same channel, under the same test conditions and using t</w:t>
            </w:r>
            <w:r w:rsidR="004D4C9E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he same test circuit constants,</w:t>
            </w:r>
            <w:r w:rsidR="004D4C9E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should be identical except in the case of non-linear devices</w:t>
            </w:r>
            <w:r w:rsidR="004D4C9E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. Different test voltage levels</w:t>
            </w:r>
            <w:r w:rsidR="004D4C9E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should be compensated by appropriate attenuations to obtain the same recording level.</w:t>
            </w:r>
          </w:p>
          <w:p w:rsidR="004D4C9E" w:rsidRDefault="004D4C9E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</w:p>
          <w:p w:rsidR="004D4C9E" w:rsidRDefault="004D4C9E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</w:p>
          <w:p w:rsidR="004D4C9E" w:rsidRDefault="004D4C9E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</w:p>
          <w:p w:rsidR="004D4C9E" w:rsidRPr="00EC4E82" w:rsidRDefault="004D4C9E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</w:p>
          <w:p w:rsidR="00EC4E82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Annex B contains a number of oscillograms and digital recordin</w:t>
            </w:r>
            <w:r w:rsidR="004D4C9E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gs taken during actual tests on</w:t>
            </w:r>
            <w:r w:rsidR="004D4C9E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transformers and reactors demonstrating fault and non-fa</w:t>
            </w:r>
            <w:r w:rsidR="004D4C9E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ult conditions. It is, however,</w:t>
            </w:r>
            <w:r w:rsidR="004D4C9E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strongly emphasized that similar waveform discrepancies on another</w:t>
            </w:r>
            <w:r w:rsidR="004D4C9E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 unit cannot necessarily</w:t>
            </w:r>
            <w:r w:rsidR="004D4C9E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be taken as arising from the same cause as the faults will pres</w:t>
            </w:r>
            <w:r w:rsidR="004D4C9E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ent themselves differently from</w:t>
            </w:r>
            <w:r w:rsidR="004D4C9E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design to design.</w:t>
            </w:r>
          </w:p>
          <w:p w:rsidR="004D4C9E" w:rsidRDefault="004D4C9E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</w:p>
          <w:p w:rsidR="004D4C9E" w:rsidRPr="00EC4E82" w:rsidRDefault="004D4C9E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</w:p>
          <w:p w:rsidR="00EC4E82" w:rsidRPr="00EC4E82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</w:pPr>
            <w:r w:rsidRPr="00EC4E82"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  <w:t>9.1 Lightning impulse</w:t>
            </w:r>
          </w:p>
          <w:p w:rsidR="00EC4E82" w:rsidRPr="00EC4E82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</w:pPr>
            <w:r w:rsidRPr="00EC4E82"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  <w:t>9.1.1 General</w:t>
            </w:r>
          </w:p>
          <w:p w:rsidR="00EC4E82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lastRenderedPageBreak/>
              <w:t>Interpretation of oscillograms or digital recordings is based on comparison of the</w:t>
            </w:r>
            <w:r w:rsidR="004D4C9E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 waveshapes</w:t>
            </w:r>
            <w:r w:rsidR="004D4C9E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of voltages and current records between reduced and</w:t>
            </w:r>
            <w:r w:rsidR="004D4C9E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 rated test voltages or between</w:t>
            </w:r>
            <w:r w:rsidR="004D4C9E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successive records at rated test voltage. This is a skilled task and </w:t>
            </w:r>
            <w:r w:rsidR="004D4C9E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it is often difficult to decide</w:t>
            </w:r>
            <w:r w:rsidR="004D4C9E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the significance of discrepancies, even with considerable ex</w:t>
            </w:r>
            <w:r w:rsidR="004D4C9E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perience, because of the large</w:t>
            </w:r>
            <w:r w:rsidR="004D4C9E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number of possible disturbance sources. Discrepancies of any</w:t>
            </w:r>
            <w:r w:rsidR="004D4C9E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 kind are of concern and should</w:t>
            </w:r>
            <w:r w:rsidR="004D4C9E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be investigated.</w:t>
            </w:r>
          </w:p>
          <w:p w:rsidR="004D4C9E" w:rsidRDefault="004D4C9E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</w:p>
          <w:p w:rsidR="004D4C9E" w:rsidRDefault="004D4C9E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</w:p>
          <w:p w:rsidR="004D4C9E" w:rsidRDefault="004D4C9E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</w:p>
          <w:p w:rsidR="004D4C9E" w:rsidRDefault="004D4C9E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</w:p>
          <w:p w:rsidR="004D4C9E" w:rsidRDefault="004D4C9E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</w:p>
          <w:p w:rsidR="004D4C9E" w:rsidRPr="00EC4E82" w:rsidRDefault="004D4C9E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</w:p>
          <w:p w:rsidR="00EC4E82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For such an investigation into discrepancies, it is recommend</w:t>
            </w:r>
            <w:r w:rsidR="004D4C9E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ed to check first that the test</w:t>
            </w:r>
            <w:r w:rsidR="004D4C9E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circuit, the measuring circuit and earthing methods are not c</w:t>
            </w:r>
            <w:r w:rsidR="004D4C9E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ausing the disturbances. If the</w:t>
            </w:r>
            <w:r w:rsidR="004D4C9E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disturbances originate in the test circuit, every effort should </w:t>
            </w:r>
            <w:r w:rsidR="004D4C9E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be made to eliminate them or at</w:t>
            </w:r>
            <w:r w:rsidR="004D4C9E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least to minimize their effect. It should be remembered </w:t>
            </w:r>
            <w:r w:rsidR="004D4C9E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that in multi-stage generators,</w:t>
            </w:r>
            <w:r w:rsidR="004D4C9E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differences in the firing times of the individual stages may giv</w:t>
            </w:r>
            <w:r w:rsidR="004D4C9E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e rise to minute changes in the</w:t>
            </w:r>
            <w:r w:rsidR="004D4C9E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amplitude of current records with high-frequency initial osc</w:t>
            </w:r>
            <w:r w:rsidR="004D4C9E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illations (without changing the</w:t>
            </w:r>
            <w:r w:rsidR="004D4C9E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basic frequency). See figure B.13. In the majority of cases, however, </w:t>
            </w:r>
            <w:r w:rsidR="004D4C9E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these changes are</w:t>
            </w:r>
            <w:r w:rsidR="004D4C9E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limited to a time period corresponding to 50 % of the wavefront of the applied impulse.</w:t>
            </w:r>
          </w:p>
          <w:p w:rsidR="004D4C9E" w:rsidRDefault="004D4C9E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</w:p>
          <w:p w:rsidR="00AA60CF" w:rsidRDefault="00AA60CF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</w:p>
          <w:p w:rsidR="004D4C9E" w:rsidRPr="00EC4E82" w:rsidRDefault="004D4C9E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</w:p>
          <w:p w:rsidR="00EC4E82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There are sometimes also discrepancies after the peak, wh</w:t>
            </w:r>
            <w:r w:rsidR="004D4C9E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ich may also originate </w:t>
            </w:r>
            <w:r w:rsidR="004D4C9E">
              <w:rPr>
                <w:rFonts w:ascii="Arial" w:eastAsiaTheme="minorHAnsi" w:hAnsi="Arial" w:cs="Arial"/>
                <w:sz w:val="24"/>
                <w:szCs w:val="24"/>
                <w:lang w:val="en-GB"/>
              </w:rPr>
              <w:lastRenderedPageBreak/>
              <w:t>from the</w:t>
            </w:r>
            <w:r w:rsidR="004D4C9E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generator, with multiple parallel stage operation, if the discharge</w:t>
            </w:r>
            <w:r w:rsidR="004D4C9E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 circuits are not coincident in</w:t>
            </w:r>
            <w:r w:rsidR="004D4C9E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time. This may require new setting of the discharge gap</w:t>
            </w:r>
            <w:r w:rsidR="004D4C9E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s on generators which have both</w:t>
            </w:r>
            <w:r w:rsidR="004D4C9E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series and parallel gaps.</w:t>
            </w:r>
          </w:p>
          <w:p w:rsidR="004D4C9E" w:rsidRDefault="004D4C9E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</w:p>
          <w:p w:rsidR="004D4C9E" w:rsidRPr="00EC4E82" w:rsidRDefault="004D4C9E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</w:p>
          <w:p w:rsidR="00EC4E82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Secondly, it should be checked that core earthing or any non-linear </w:t>
            </w:r>
            <w:r w:rsidR="004D4C9E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elements within the test object</w:t>
            </w:r>
            <w:r w:rsidR="004D4C9E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are not the source of the disturbances. Non-gapped, non-linear </w:t>
            </w:r>
            <w:r w:rsidR="004D4C9E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resistors may produce a logical</w:t>
            </w:r>
            <w:r w:rsidR="004D4C9E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and progressive development or change with increasing voltage levels (see figure B.12).</w:t>
            </w:r>
          </w:p>
          <w:p w:rsidR="00E83F3E" w:rsidRDefault="00E83F3E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</w:p>
          <w:p w:rsidR="00E83F3E" w:rsidRPr="00EC4E82" w:rsidRDefault="00E83F3E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</w:p>
          <w:p w:rsidR="00EC4E82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Having eliminated or explained the above sources of discrepancies, variations </w:t>
            </w:r>
            <w:r w:rsidR="00E83F3E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in the waveshape</w:t>
            </w:r>
            <w:r w:rsidR="00E83F3E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of voltage or current records between reduced an</w:t>
            </w:r>
            <w:r w:rsidR="00E83F3E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d rated test voltage or between</w:t>
            </w:r>
            <w:r w:rsidR="00E83F3E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successive records at rated test voltage, which cannot be proved t</w:t>
            </w:r>
            <w:r w:rsidR="00E83F3E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o originate in the test circuit</w:t>
            </w:r>
            <w:r w:rsidR="00E83F3E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or in non-linear resistors within the test object, are evidence of insulation failure from the test.</w:t>
            </w:r>
          </w:p>
          <w:p w:rsidR="00E83F3E" w:rsidRDefault="00E83F3E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</w:p>
          <w:p w:rsidR="00E83F3E" w:rsidRDefault="00E83F3E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</w:p>
          <w:p w:rsidR="00E83F3E" w:rsidRDefault="00E83F3E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</w:p>
          <w:p w:rsidR="00E83F3E" w:rsidRPr="00EC4E82" w:rsidRDefault="00E83F3E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</w:p>
          <w:p w:rsidR="00EC4E82" w:rsidRPr="00EC4E82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</w:pPr>
            <w:r w:rsidRPr="00EC4E82"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  <w:t>9.1.2 Voltage recordings – Full-wave tests</w:t>
            </w:r>
          </w:p>
          <w:p w:rsidR="00EC4E82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The oscillograms or digital recordings of the applied voltage are</w:t>
            </w:r>
            <w:r w:rsidR="00E83F3E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 a relatively insensitive means</w:t>
            </w:r>
            <w:r w:rsidR="00E83F3E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for failure detection. Thus, the detectable discrepancies indicate major fau</w:t>
            </w:r>
            <w:r w:rsidR="00E83F3E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lts in the insulation</w:t>
            </w:r>
            <w:r w:rsidR="00E83F3E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or in the test circuit.</w:t>
            </w:r>
          </w:p>
          <w:p w:rsidR="00E83F3E" w:rsidRPr="00EC4E82" w:rsidRDefault="00E83F3E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</w:p>
          <w:p w:rsidR="00EC4E82" w:rsidRPr="00EC4E82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lastRenderedPageBreak/>
              <w:t>Provided that the time resolution is sufficiently high, a more det</w:t>
            </w:r>
            <w:r w:rsidR="00E83F3E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ailed analysis of discrepancies</w:t>
            </w:r>
            <w:r w:rsidR="00E83F3E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is possible.</w:t>
            </w:r>
          </w:p>
          <w:p w:rsidR="00EC4E82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– Direct faults to earth near the terminal under test will result i</w:t>
            </w:r>
            <w:r w:rsidR="00E83F3E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n a rapid and total collapse of</w:t>
            </w:r>
            <w:r w:rsidR="00E83F3E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the voltage. A progressive but nevertheless total flashove</w:t>
            </w:r>
            <w:r w:rsidR="00E83F3E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r across the winding under test</w:t>
            </w:r>
            <w:r w:rsidR="00E83F3E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will result in a somewhat slower voltage collapse, normall</w:t>
            </w:r>
            <w:r w:rsidR="00E83F3E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y occurring in a stepped manner</w:t>
            </w:r>
            <w:r w:rsidR="00E83F3E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(see figure B.1).</w:t>
            </w:r>
          </w:p>
          <w:p w:rsidR="00E83F3E" w:rsidRPr="00EC4E82" w:rsidRDefault="00E83F3E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</w:p>
          <w:p w:rsidR="00EC4E82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– A flashover across part of the winding will reduce the i</w:t>
            </w:r>
            <w:r w:rsidR="00E83F3E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mpedance of the winding, thus</w:t>
            </w:r>
            <w:r w:rsidR="00E83F3E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resulting in a decrease of the time to half-value. Characterist</w:t>
            </w:r>
            <w:r w:rsidR="00E83F3E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ic oscillations will also occur</w:t>
            </w:r>
            <w:r w:rsidR="00E83F3E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on the voltage wave at the moment of flashover (see figures B.1 to B.5).</w:t>
            </w:r>
          </w:p>
          <w:p w:rsidR="00E83F3E" w:rsidRDefault="00E83F3E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</w:p>
          <w:p w:rsidR="00E83F3E" w:rsidRPr="00EC4E82" w:rsidRDefault="00E83F3E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</w:p>
          <w:p w:rsidR="00E83F3E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– Less extensive faults, such as breakdown of coil-to-coil or e</w:t>
            </w:r>
            <w:r w:rsidR="00E83F3E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ven turn-to-turn insulation are</w:t>
            </w:r>
            <w:r w:rsidR="00E83F3E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normally not recognizable on the voltage recordings b</w:t>
            </w:r>
            <w:r w:rsidR="00E83F3E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ut may sometimes be detected as</w:t>
            </w:r>
            <w:r w:rsidR="00E83F3E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high-frequency oscillations; current records will normally </w:t>
            </w:r>
            <w:r w:rsidR="00E83F3E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detect these faults. See figure</w:t>
            </w:r>
            <w:r w:rsidR="00E83F3E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B.6. </w:t>
            </w:r>
          </w:p>
          <w:p w:rsidR="00E83F3E" w:rsidRDefault="00E83F3E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</w:p>
          <w:p w:rsidR="00E83F3E" w:rsidRDefault="00E83F3E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</w:p>
          <w:p w:rsidR="00EC4E82" w:rsidRPr="00EC4E82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Likewise, incipient faults at or near the terminal unde</w:t>
            </w:r>
            <w:r w:rsidR="00E83F3E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r test may also give only small</w:t>
            </w:r>
            <w:r w:rsidR="00E83F3E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indications on the oscillograms or digital recordings.</w:t>
            </w:r>
          </w:p>
          <w:p w:rsidR="00AA60CF" w:rsidRDefault="00AA60CF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</w:p>
          <w:p w:rsidR="00EC4E82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Transferred voltage recordings will also indicate the above-menti</w:t>
            </w:r>
            <w:r w:rsidR="00E83F3E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oned faults. The sensitivity of</w:t>
            </w:r>
            <w:r w:rsidR="00E83F3E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this measurement is higher than that of the applied voltage.</w:t>
            </w:r>
          </w:p>
          <w:p w:rsidR="00E83F3E" w:rsidRPr="00EC4E82" w:rsidRDefault="00E83F3E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</w:p>
          <w:p w:rsidR="00EC4E82" w:rsidRPr="00EC4E82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</w:pPr>
            <w:r w:rsidRPr="00EC4E82"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  <w:lastRenderedPageBreak/>
              <w:t>9.1.3 Current recordings – Full-wave tests</w:t>
            </w:r>
          </w:p>
          <w:p w:rsidR="00EC4E82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Oscillograms or digital recordings of the impulse response</w:t>
            </w:r>
            <w:r w:rsidR="00E83F3E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 current are the most sensitive</w:t>
            </w:r>
            <w:r w:rsidR="00E83F3E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means for failure detection. However, this sensitivity is accomp</w:t>
            </w:r>
            <w:r w:rsidR="00E83F3E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anied by the possibility of the</w:t>
            </w:r>
            <w:r w:rsidR="00E83F3E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recordings indicating a number of effects not directl</w:t>
            </w:r>
            <w:r w:rsidR="00E83F3E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y associated with failure. Some</w:t>
            </w:r>
            <w:r w:rsidR="00E83F3E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possibilities have been identified in 9.1, which may be re</w:t>
            </w:r>
            <w:r w:rsidR="00E83F3E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sponsible for erratic bursts of</w:t>
            </w:r>
            <w:r w:rsidR="00E83F3E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oscillations or wavefront changes on current traces and should be investigated.</w:t>
            </w:r>
          </w:p>
          <w:p w:rsidR="00E83F3E" w:rsidRDefault="00E83F3E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</w:p>
          <w:p w:rsidR="00E83F3E" w:rsidRDefault="00E83F3E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</w:p>
          <w:p w:rsidR="00E83F3E" w:rsidRPr="00EC4E82" w:rsidRDefault="00E83F3E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</w:p>
          <w:p w:rsidR="00EC4E82" w:rsidRPr="00EC4E82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Major changes in current records such as amplitude and frequency</w:t>
            </w:r>
            <w:r w:rsidR="00E83F3E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 changes normally indicate part</w:t>
            </w:r>
            <w:r w:rsidR="00E83F3E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winding breakdowns within the tested winding, between windings or to earth (see figure B.1).</w:t>
            </w:r>
          </w:p>
          <w:p w:rsidR="00EC4E82" w:rsidRPr="00EC4E82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The form of the change will be different depending on the method of failure detection employed.</w:t>
            </w:r>
          </w:p>
          <w:p w:rsidR="00EC4E82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Currents may increase or decrease and the direction of the cha</w:t>
            </w:r>
            <w:r w:rsidR="00E83F3E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nge together with the method of</w:t>
            </w:r>
            <w:r w:rsidR="00E83F3E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fault detection will give guidance on the nature and location of the fault (see figure B.3).</w:t>
            </w:r>
          </w:p>
          <w:p w:rsidR="00E83F3E" w:rsidRPr="00EC4E82" w:rsidRDefault="00E83F3E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</w:p>
          <w:p w:rsidR="00D62448" w:rsidRPr="00EC4E82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A significant increase, combined with a change in superimposed</w:t>
            </w:r>
            <w:r w:rsidR="00E83F3E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 frequency in a neutral</w:t>
            </w:r>
            <w:r w:rsidR="00E83F3E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current is indicative of a fault within the tested winding whilst a </w:t>
            </w:r>
            <w:r w:rsidR="00E83F3E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decrease indicates a fault from</w:t>
            </w:r>
            <w:r w:rsidR="00E83F3E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the tested winding to an adjacent winding or to earth.</w:t>
            </w:r>
          </w:p>
          <w:p w:rsidR="00EC4E82" w:rsidRPr="00EC4E82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Capacitively transferred current will, for faults in the tested winding or to</w:t>
            </w:r>
            <w:r w:rsidR="00E83F3E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 earth, show an</w:t>
            </w:r>
            <w:r w:rsidR="00E83F3E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instantaneous change in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lastRenderedPageBreak/>
              <w:t>polarity. There will also be a chan</w:t>
            </w:r>
            <w:r w:rsidR="00E83F3E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ge in basic frequency and there</w:t>
            </w:r>
            <w:r w:rsidR="00E83F3E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may be a decrease in amplitude. A fault from the tested wind</w:t>
            </w:r>
            <w:r w:rsidR="00E83F3E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ing to an adjacent winding will</w:t>
            </w:r>
            <w:r w:rsidR="00E83F3E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show an instantaneous increase in amplitude in the same p</w:t>
            </w:r>
            <w:r w:rsidR="00E83F3E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olarity sense and a change in</w:t>
            </w:r>
            <w:r w:rsidR="00E83F3E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basic frequency.</w:t>
            </w:r>
          </w:p>
          <w:p w:rsidR="00EC4E82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Small, local, jagged disturbances, perhaps spread over 2 μs or </w:t>
            </w:r>
            <w:r w:rsidR="00D62448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3 μs, are a possible indication</w:t>
            </w:r>
            <w:r w:rsidR="00D62448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of severe discharge or partial breakdown in the insulation</w:t>
            </w:r>
            <w:r w:rsidR="00D62448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 between turns or coils or coil</w:t>
            </w:r>
            <w:r w:rsidR="00D62448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connections. For windings of small series capacitance, that is, ex</w:t>
            </w:r>
            <w:r w:rsidR="00D62448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hibiting essentially travelling</w:t>
            </w:r>
            <w:r w:rsidR="00D62448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wave behaviour, it may be possible to identify the source of</w:t>
            </w:r>
            <w:r w:rsidR="00D62448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 disturbances by evaluating the</w:t>
            </w:r>
            <w:r w:rsidR="00D62448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time difference between the arrival at the neutral of the capacitive and the travelling wa</w:t>
            </w:r>
            <w:r w:rsidR="00D62448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ve</w:t>
            </w:r>
            <w:r w:rsidR="00D62448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disturbances.</w:t>
            </w:r>
          </w:p>
          <w:p w:rsidR="00BA72A0" w:rsidRDefault="00BA72A0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</w:p>
          <w:p w:rsidR="00BA72A0" w:rsidRPr="00EC4E82" w:rsidRDefault="00BA72A0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</w:p>
          <w:p w:rsidR="00EC4E82" w:rsidRPr="00EC4E82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</w:pPr>
            <w:r w:rsidRPr="00EC4E82"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  <w:t>9.1.4 Voltage and current recordings – Chopped-wave tests</w:t>
            </w:r>
          </w:p>
          <w:p w:rsidR="00EC4E82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Comparison of the chopped-wave recordings after the instant of ch</w:t>
            </w:r>
            <w:r w:rsidR="00BA72A0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opping is not normally possible</w:t>
            </w:r>
            <w:r w:rsidR="00BA72A0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unless the instants of chopping are almost identical. Similar but not necessarily id</w:t>
            </w:r>
            <w:r w:rsidR="00BA72A0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entical instants</w:t>
            </w:r>
            <w:r w:rsidR="00BA72A0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of chopping are achieved by use of triggered-type chopping gap</w:t>
            </w:r>
            <w:r w:rsidR="00BA72A0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s (see figure B.10). Even small</w:t>
            </w:r>
            <w:r w:rsidR="00BA72A0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differences in the instant of chopping, can, for some transformers, </w:t>
            </w:r>
            <w:r w:rsidR="00BA72A0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give rise to marked differences</w:t>
            </w:r>
            <w:r w:rsidR="00BA72A0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in the oscillation pattern after the chop (this pattern being a</w:t>
            </w:r>
            <w:r w:rsidR="00BA72A0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 superposition of the transient</w:t>
            </w:r>
            <w:r w:rsidR="00BA72A0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phenomena due to the front of the original impulse and the chop</w:t>
            </w:r>
            <w:r w:rsidR="00BA72A0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ping) and these differences may</w:t>
            </w:r>
            <w:r w:rsidR="00BA72A0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confuse comparison between the records of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lastRenderedPageBreak/>
              <w:t>successful applications</w:t>
            </w:r>
            <w:r w:rsidR="00BA72A0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 and those where a fault exists</w:t>
            </w:r>
            <w:r w:rsidR="00BA72A0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(see figure B.11).</w:t>
            </w:r>
          </w:p>
          <w:p w:rsidR="00BA72A0" w:rsidRDefault="00BA72A0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</w:p>
          <w:p w:rsidR="00BA72A0" w:rsidRPr="00EC4E82" w:rsidRDefault="00BA72A0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</w:p>
          <w:p w:rsidR="00EC4E82" w:rsidRPr="00EC4E82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When using digital recording techniques, the transfer fu</w:t>
            </w:r>
            <w:r w:rsidR="00BA72A0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nction analysis as described in</w:t>
            </w:r>
            <w:r w:rsidR="00BA72A0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clause 10 may be helpful to eliminate this confusion (see figure B.17).</w:t>
            </w:r>
          </w:p>
          <w:p w:rsidR="00EC4E82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mn-MN"/>
              </w:rPr>
            </w:pP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Any changes in the frequency of the voltage and current recordings after the chopping shoul</w:t>
            </w:r>
            <w:r w:rsidR="00BA72A0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d</w:t>
            </w:r>
            <w:r w:rsidR="00BA72A0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be investigated. These changes may be caused by either a flas</w:t>
            </w:r>
            <w:r w:rsidR="00BA72A0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hover in the return loop to the</w:t>
            </w:r>
            <w:r w:rsidR="00BA72A0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laboratory earth or an internal failure in the test object</w:t>
            </w:r>
            <w:r w:rsidR="00BA72A0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>.</w:t>
            </w:r>
          </w:p>
          <w:p w:rsidR="00BA72A0" w:rsidRPr="00BA72A0" w:rsidRDefault="00BA72A0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mn-MN"/>
              </w:rPr>
            </w:pPr>
          </w:p>
          <w:p w:rsidR="00EC4E82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When making the chopped wave test, failure of the chopping ga</w:t>
            </w:r>
            <w:r w:rsidR="00BA72A0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p to chop, or any external part</w:t>
            </w:r>
            <w:r w:rsidR="00BA72A0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to spark over, although the voltage recording shows a</w:t>
            </w:r>
            <w:r w:rsidR="00BA72A0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 chopped wave, gives a definite</w:t>
            </w:r>
            <w:r w:rsidR="00BA72A0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indication of a failure either within the test object or in the test circuit.</w:t>
            </w:r>
          </w:p>
          <w:p w:rsidR="00BA72A0" w:rsidRDefault="00BA72A0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</w:p>
          <w:p w:rsidR="00BA72A0" w:rsidRPr="00EC4E82" w:rsidRDefault="00BA72A0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</w:p>
          <w:p w:rsidR="00BA72A0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Provided that the time to chopping is reasonably identical </w:t>
            </w:r>
            <w:r w:rsidR="00BA72A0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from one voltage application to</w:t>
            </w:r>
            <w:r w:rsidR="00BA72A0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another, failures during this test will be detectable both in the</w:t>
            </w:r>
            <w:r w:rsidR="00BA72A0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 voltage and current recordings</w:t>
            </w:r>
            <w:r w:rsidR="00BA72A0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by differences in the oscillations after chopping. See figures B</w:t>
            </w:r>
            <w:r w:rsidR="00BA72A0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.8 and B.9. There are, however,</w:t>
            </w:r>
            <w:r w:rsidR="00BA72A0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cases where the fault occurs before the instant of chopping and then the s</w:t>
            </w:r>
            <w:r w:rsidR="00BA72A0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ame considerations</w:t>
            </w:r>
            <w:r w:rsidR="00BA72A0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apply as for full-wave tests (see figures B.2 and B.7).</w:t>
            </w:r>
          </w:p>
          <w:p w:rsidR="00AA60CF" w:rsidRPr="00EC4E82" w:rsidRDefault="00AA60CF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</w:p>
          <w:p w:rsidR="00EC4E82" w:rsidRPr="00EC4E82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</w:pPr>
            <w:r w:rsidRPr="00EC4E82"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  <w:t>9.2 Switching impulse</w:t>
            </w:r>
          </w:p>
          <w:p w:rsidR="00EC4E82" w:rsidRPr="00EC4E82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</w:pPr>
            <w:r w:rsidRPr="00EC4E82"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  <w:t>9.2.1 Voltage recordings</w:t>
            </w:r>
          </w:p>
          <w:p w:rsidR="00EC4E82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lastRenderedPageBreak/>
              <w:t xml:space="preserve">In switching impulse tests, owing to the uniform distribution of </w:t>
            </w:r>
            <w:r w:rsidR="00BA72A0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voltage throughout the winding,</w:t>
            </w:r>
            <w:r w:rsidR="00BA72A0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the fault normally involves major deterioration in the form of a </w:t>
            </w:r>
            <w:r w:rsidR="00BA72A0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short circuit between sections,</w:t>
            </w:r>
            <w:r w:rsidR="00BA72A0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parts of a winding or even between windings or to eart</w:t>
            </w:r>
            <w:r w:rsidR="00BA72A0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h. These types of fault cause a</w:t>
            </w:r>
            <w:r w:rsidR="00BA72A0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significant change in the voltage wave either as a com</w:t>
            </w:r>
            <w:r w:rsidR="00BA72A0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plete collapse of the wave or a</w:t>
            </w:r>
            <w:r w:rsidR="00BA72A0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shortening of the tail or, sometimes, as a temporary dip i</w:t>
            </w:r>
            <w:r w:rsidR="00BA72A0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n the trace. Hence, the voltage</w:t>
            </w:r>
            <w:r w:rsidR="00BA72A0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records on switching impulse tests are a sufficiently sensit</w:t>
            </w:r>
            <w:r w:rsidR="00BA72A0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ive means for detection of most</w:t>
            </w:r>
            <w:r w:rsidR="00BA72A0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faults (see figure B.15).</w:t>
            </w:r>
          </w:p>
          <w:p w:rsidR="00BA72A0" w:rsidRDefault="00BA72A0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</w:p>
          <w:p w:rsidR="00BA72A0" w:rsidRPr="00EC4E82" w:rsidRDefault="00BA72A0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</w:p>
          <w:p w:rsidR="00EC4E82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For transformers, any part-winding defect (turn-to-turn failure, disc-to</w:t>
            </w:r>
            <w:r w:rsidR="00BA72A0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-disc breakdown, or</w:t>
            </w:r>
            <w:r w:rsidR="00BA72A0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breakdowns in tapping windings) will result in a flux blockage</w:t>
            </w:r>
            <w:r w:rsidR="00BA72A0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 and will easily be detected by</w:t>
            </w:r>
            <w:r w:rsidR="00BA72A0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voltage and current records.</w:t>
            </w:r>
          </w:p>
          <w:p w:rsidR="00BA72A0" w:rsidRDefault="00BA72A0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</w:p>
          <w:p w:rsidR="00BA72A0" w:rsidRPr="00EC4E82" w:rsidRDefault="00BA72A0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</w:p>
          <w:p w:rsidR="00EC4E82" w:rsidRPr="00BA72A0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For gapped core reactors, which have only one winding p</w:t>
            </w:r>
            <w:r w:rsidR="00BA72A0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er phase and no closed magnetic</w:t>
            </w:r>
            <w:r w:rsidR="00BA72A0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loop, the detection of turn-to-turn faults may be very diffic</w:t>
            </w:r>
            <w:r w:rsidR="00BA72A0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ult, or faults may be even left</w:t>
            </w:r>
            <w:r w:rsidR="00BA72A0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undetected. Here a higher resolution of the capacitive curren</w:t>
            </w:r>
            <w:r w:rsidR="00BA72A0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t flowing to earth, or a second</w:t>
            </w:r>
            <w:r w:rsidR="00BA72A0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current record (the tank current), may be helpful. In such cases, higher resolution recording to</w:t>
            </w:r>
            <w:r w:rsidR="00BA72A0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cover the time to peak and to the opposite polarit</w:t>
            </w:r>
            <w:r w:rsidR="00BA72A0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y of the applied cosine wave is</w:t>
            </w:r>
            <w:r w:rsidR="00BA72A0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recommended.</w:t>
            </w:r>
          </w:p>
          <w:p w:rsidR="00BA72A0" w:rsidRDefault="00BA72A0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</w:p>
          <w:p w:rsidR="00BA72A0" w:rsidRDefault="00BA72A0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</w:p>
          <w:p w:rsidR="00C45C67" w:rsidRDefault="00C45C67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</w:p>
          <w:p w:rsidR="00EC4E82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Any wavetail shortening in transformer tests is usually quite di</w:t>
            </w:r>
            <w:r w:rsidR="00BA72A0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stinguishable from </w:t>
            </w:r>
            <w:r w:rsidR="00BA72A0">
              <w:rPr>
                <w:rFonts w:ascii="Arial" w:eastAsiaTheme="minorHAnsi" w:hAnsi="Arial" w:cs="Arial"/>
                <w:sz w:val="24"/>
                <w:szCs w:val="24"/>
                <w:lang w:val="en-GB"/>
              </w:rPr>
              <w:lastRenderedPageBreak/>
              <w:t>variation in</w:t>
            </w:r>
            <w:r w:rsidR="00BA72A0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the length of the wavetail resulting from differing initial stat</w:t>
            </w:r>
            <w:r w:rsidR="00BA72A0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es of core magnetization on</w:t>
            </w:r>
            <w:r w:rsidR="00BA72A0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successive applications; nevertheless, the closer the initial st</w:t>
            </w:r>
            <w:r w:rsidR="00BA72A0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ates can be matched, the easier</w:t>
            </w:r>
            <w:r w:rsidR="00BA72A0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it becomes to distinguish between a fault and a non-fault condition.</w:t>
            </w:r>
          </w:p>
          <w:p w:rsidR="00BA72A0" w:rsidRDefault="00BA72A0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</w:p>
          <w:p w:rsidR="00BA72A0" w:rsidRPr="00EC4E82" w:rsidRDefault="00BA72A0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</w:p>
          <w:p w:rsidR="00EC4E82" w:rsidRPr="00EC4E82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</w:pPr>
            <w:r w:rsidRPr="00EC4E82"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  <w:t>9.2.2 Recordings of the impulse response current</w:t>
            </w:r>
          </w:p>
          <w:p w:rsidR="00EC4E82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The general waveform of the current record has been descri</w:t>
            </w:r>
            <w:r w:rsidR="00BA72A0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bed in 8.2.4.4 for transformers</w:t>
            </w:r>
            <w:r w:rsidR="00BA72A0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and in 8.3.4 for reactors. Except at the start of the wave or, in t</w:t>
            </w:r>
            <w:r w:rsidR="00BA72A0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he case of transformers, in the</w:t>
            </w:r>
            <w:r w:rsidR="00BA72A0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vicinity of core saturation, sharp changes of current occurring at the same time </w:t>
            </w:r>
            <w:r w:rsidR="00BA72A0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as any</w:t>
            </w:r>
            <w:r w:rsidR="00BA72A0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distortion of the voltage wave are indicative of failure. </w:t>
            </w:r>
            <w:r w:rsidR="00BA72A0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With the nature of faults to be</w:t>
            </w:r>
            <w:r w:rsidR="00BA72A0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expected, current records are as sensitive as voltage records.</w:t>
            </w:r>
          </w:p>
          <w:p w:rsidR="00BA72A0" w:rsidRDefault="00BA72A0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</w:p>
          <w:p w:rsidR="00BA72A0" w:rsidRDefault="00BA72A0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</w:p>
          <w:p w:rsidR="00AA60CF" w:rsidRDefault="00AA60CF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</w:p>
          <w:p w:rsidR="00BA72A0" w:rsidRPr="00EC4E82" w:rsidRDefault="00BA72A0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</w:p>
          <w:p w:rsidR="00BA72A0" w:rsidRPr="00EC4E82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</w:pPr>
            <w:r w:rsidRPr="00EC4E82"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  <w:t>10</w:t>
            </w:r>
            <w:r w:rsidR="00BA72A0">
              <w:rPr>
                <w:rFonts w:ascii="Arial" w:eastAsiaTheme="minorHAnsi" w:hAnsi="Arial" w:cs="Arial"/>
                <w:b/>
                <w:bCs/>
                <w:sz w:val="24"/>
                <w:szCs w:val="24"/>
                <w:lang w:val="mn-MN"/>
              </w:rPr>
              <w:t>.</w:t>
            </w:r>
            <w:r w:rsidRPr="00EC4E82"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  <w:t xml:space="preserve"> Digital processing, including transfer function analysis</w:t>
            </w:r>
          </w:p>
          <w:p w:rsidR="00EC4E82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With the introduction of digital recording techniques in LI an</w:t>
            </w:r>
            <w:r w:rsidR="00BA72A0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d SI impulse testing, there are</w:t>
            </w:r>
            <w:r w:rsidR="00BA72A0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now additional tools available for failure analysis.</w:t>
            </w:r>
          </w:p>
          <w:p w:rsidR="00BA72A0" w:rsidRPr="00EC4E82" w:rsidRDefault="00BA72A0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</w:p>
          <w:p w:rsidR="00EC4E82" w:rsidRPr="00EC4E82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In transfer function analysis, the real time records of both the applied voltage </w:t>
            </w:r>
            <w:r w:rsidRPr="00EC4E82">
              <w:rPr>
                <w:rFonts w:ascii="Arial" w:eastAsiaTheme="minorHAnsi" w:hAnsi="Arial" w:cs="Arial"/>
                <w:i/>
                <w:iCs/>
                <w:sz w:val="24"/>
                <w:szCs w:val="24"/>
                <w:lang w:val="en-GB"/>
              </w:rPr>
              <w:t>U</w:t>
            </w:r>
            <w:r w:rsidR="00BA72A0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(t) and the</w:t>
            </w:r>
            <w:r w:rsidR="00BA72A0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resulting impulse response current </w:t>
            </w:r>
            <w:r w:rsidRPr="00EC4E82">
              <w:rPr>
                <w:rFonts w:ascii="Arial" w:eastAsiaTheme="minorHAnsi" w:hAnsi="Arial" w:cs="Arial"/>
                <w:i/>
                <w:iCs/>
                <w:sz w:val="24"/>
                <w:szCs w:val="24"/>
                <w:lang w:val="en-GB"/>
              </w:rPr>
              <w:t>I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(t), either at the transformer neut</w:t>
            </w:r>
            <w:r w:rsidR="00BA72A0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ral or at the shorted nontested</w:t>
            </w:r>
            <w:r w:rsidR="00BA72A0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winding to earth (capacitively transferred current), can</w:t>
            </w:r>
            <w:r w:rsidR="00BA72A0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 be transferred by Fast Fourier</w:t>
            </w:r>
            <w:r w:rsidR="00BA72A0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Transformation (FFT) algorithms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lastRenderedPageBreak/>
              <w:t xml:space="preserve">to the frequency domain, respectively </w:t>
            </w:r>
            <w:r w:rsidRPr="00EC4E82">
              <w:rPr>
                <w:rFonts w:ascii="Arial" w:eastAsiaTheme="minorHAnsi" w:hAnsi="Arial" w:cs="Arial"/>
                <w:i/>
                <w:iCs/>
                <w:sz w:val="24"/>
                <w:szCs w:val="24"/>
                <w:lang w:val="en-GB"/>
              </w:rPr>
              <w:t>U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(ω) and </w:t>
            </w:r>
            <w:r w:rsidRPr="00EC4E82">
              <w:rPr>
                <w:rFonts w:ascii="Arial" w:eastAsiaTheme="minorHAnsi" w:hAnsi="Arial" w:cs="Arial"/>
                <w:i/>
                <w:iCs/>
                <w:sz w:val="24"/>
                <w:szCs w:val="24"/>
                <w:lang w:val="en-GB"/>
              </w:rPr>
              <w:t>I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(ω).</w:t>
            </w:r>
          </w:p>
          <w:p w:rsidR="00CC29C9" w:rsidRDefault="00CC29C9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</w:p>
          <w:p w:rsidR="00EC4E82" w:rsidRPr="00EC4E82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Then voltage and current spectra (</w:t>
            </w:r>
            <w:r w:rsidRPr="00EC4E82">
              <w:rPr>
                <w:rFonts w:ascii="Arial" w:eastAsiaTheme="minorHAnsi" w:hAnsi="Arial" w:cs="Arial"/>
                <w:i/>
                <w:iCs/>
                <w:sz w:val="24"/>
                <w:szCs w:val="24"/>
                <w:lang w:val="en-GB"/>
              </w:rPr>
              <w:t>U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(ω) and </w:t>
            </w:r>
            <w:r w:rsidRPr="00EC4E82">
              <w:rPr>
                <w:rFonts w:ascii="Arial" w:eastAsiaTheme="minorHAnsi" w:hAnsi="Arial" w:cs="Arial"/>
                <w:i/>
                <w:iCs/>
                <w:sz w:val="24"/>
                <w:szCs w:val="24"/>
                <w:lang w:val="en-GB"/>
              </w:rPr>
              <w:t>I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(ω)) are mathematically treated as follows:</w:t>
            </w:r>
          </w:p>
          <w:p w:rsidR="00EC4E82" w:rsidRPr="00EC4E82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a) by division of </w:t>
            </w:r>
            <w:r w:rsidRPr="00EC4E82">
              <w:rPr>
                <w:rFonts w:ascii="Arial" w:eastAsiaTheme="minorHAnsi" w:hAnsi="Arial" w:cs="Arial"/>
                <w:i/>
                <w:iCs/>
                <w:sz w:val="24"/>
                <w:szCs w:val="24"/>
                <w:lang w:val="en-GB"/>
              </w:rPr>
              <w:t>I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(ω)/</w:t>
            </w:r>
            <w:r w:rsidRPr="00EC4E82">
              <w:rPr>
                <w:rFonts w:ascii="Arial" w:eastAsiaTheme="minorHAnsi" w:hAnsi="Arial" w:cs="Arial"/>
                <w:i/>
                <w:iCs/>
                <w:sz w:val="24"/>
                <w:szCs w:val="24"/>
                <w:lang w:val="en-GB"/>
              </w:rPr>
              <w:t>U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(ω) to form the transfer admittance function,</w:t>
            </w:r>
          </w:p>
          <w:p w:rsidR="00EC4E82" w:rsidRPr="00EC4E82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or</w:t>
            </w:r>
          </w:p>
          <w:p w:rsidR="00EC4E82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b) by division of </w:t>
            </w:r>
            <w:r w:rsidRPr="00EC4E82">
              <w:rPr>
                <w:rFonts w:ascii="Arial" w:eastAsiaTheme="minorHAnsi" w:hAnsi="Arial" w:cs="Arial"/>
                <w:i/>
                <w:iCs/>
                <w:sz w:val="24"/>
                <w:szCs w:val="24"/>
                <w:lang w:val="en-GB"/>
              </w:rPr>
              <w:t>U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(ω)/</w:t>
            </w:r>
            <w:r w:rsidRPr="00EC4E82">
              <w:rPr>
                <w:rFonts w:ascii="Arial" w:eastAsiaTheme="minorHAnsi" w:hAnsi="Arial" w:cs="Arial"/>
                <w:i/>
                <w:iCs/>
                <w:sz w:val="24"/>
                <w:szCs w:val="24"/>
                <w:lang w:val="en-GB"/>
              </w:rPr>
              <w:t>I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(ω) to form the transfer impedance function.</w:t>
            </w:r>
          </w:p>
          <w:p w:rsidR="00BA72A0" w:rsidRPr="00EC4E82" w:rsidRDefault="00BA72A0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</w:p>
          <w:p w:rsidR="00EC4E82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For the passive network of a transformer, both the admitt</w:t>
            </w:r>
            <w:r w:rsidR="00BA72A0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ance function and the impedance</w:t>
            </w:r>
            <w:r w:rsidR="00BA72A0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function are considered as a characteristic function in the</w:t>
            </w:r>
            <w:r w:rsidR="00BA72A0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 frequency domain and should be</w:t>
            </w:r>
            <w:r w:rsidR="00BA72A0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independent of the waveshape. However, since the voltage spectrum </w:t>
            </w:r>
            <w:r w:rsidRPr="00EC4E82">
              <w:rPr>
                <w:rFonts w:ascii="Arial" w:eastAsiaTheme="minorHAnsi" w:hAnsi="Arial" w:cs="Arial"/>
                <w:i/>
                <w:iCs/>
                <w:sz w:val="24"/>
                <w:szCs w:val="24"/>
                <w:lang w:val="en-GB"/>
              </w:rPr>
              <w:t>U</w:t>
            </w:r>
            <w:r w:rsidR="00BA72A0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(ω) does not exhibit</w:t>
            </w:r>
            <w:r w:rsidR="00BA72A0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any zero points, the transfer admittance function </w:t>
            </w:r>
            <w:r w:rsidRPr="00EC4E82">
              <w:rPr>
                <w:rFonts w:ascii="Arial" w:eastAsiaTheme="minorHAnsi" w:hAnsi="Arial" w:cs="Arial"/>
                <w:i/>
                <w:iCs/>
                <w:sz w:val="24"/>
                <w:szCs w:val="24"/>
                <w:lang w:val="en-GB"/>
              </w:rPr>
              <w:t>I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(ω)/</w:t>
            </w:r>
            <w:r w:rsidRPr="00EC4E82">
              <w:rPr>
                <w:rFonts w:ascii="Arial" w:eastAsiaTheme="minorHAnsi" w:hAnsi="Arial" w:cs="Arial"/>
                <w:i/>
                <w:iCs/>
                <w:sz w:val="24"/>
                <w:szCs w:val="24"/>
                <w:lang w:val="en-GB"/>
              </w:rPr>
              <w:t>U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(ω)</w:t>
            </w:r>
            <w:r w:rsidR="00BA72A0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 is preferably used in transfer</w:t>
            </w:r>
            <w:r w:rsidR="00BA72A0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function analysis.</w:t>
            </w:r>
          </w:p>
          <w:p w:rsidR="00BA72A0" w:rsidRPr="00EC4E82" w:rsidRDefault="00BA72A0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</w:p>
          <w:p w:rsidR="00EC4E82" w:rsidRPr="00EC4E82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Examples of such transfer function are given in figure B.17.</w:t>
            </w:r>
          </w:p>
          <w:p w:rsidR="00EC4E82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From the quadrupol</w:t>
            </w:r>
            <w:r w:rsidR="00AA60CF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1) theory the failure indications are derive</w:t>
            </w:r>
            <w:r w:rsidR="00BA72A0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d as follows for the admittance</w:t>
            </w:r>
            <w:r w:rsidR="00BA72A0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function.</w:t>
            </w:r>
          </w:p>
          <w:p w:rsidR="00AA60CF" w:rsidRPr="00EC4E82" w:rsidRDefault="00AA60CF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</w:p>
          <w:p w:rsidR="00EC4E82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1) Any shift of significant poles in the transfer function </w:t>
            </w:r>
            <w:r w:rsidR="00BA72A0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is indicative of a part-winding</w:t>
            </w:r>
            <w:r w:rsidR="00BA72A0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breakdown.</w:t>
            </w:r>
          </w:p>
          <w:p w:rsidR="00BA72A0" w:rsidRPr="00EC4E82" w:rsidRDefault="00BA72A0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</w:p>
          <w:p w:rsidR="00EC4E82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2) Any flattening of the poles is said to be indicative of partial discharges.</w:t>
            </w:r>
          </w:p>
          <w:p w:rsidR="00BA72A0" w:rsidRPr="00EC4E82" w:rsidRDefault="00BA72A0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</w:p>
          <w:p w:rsidR="000C015A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  <w:r w:rsidRPr="00CC29C9">
              <w:rPr>
                <w:rFonts w:ascii="Arial" w:eastAsiaTheme="minorHAnsi" w:hAnsi="Arial" w:cs="Arial"/>
                <w:sz w:val="24"/>
                <w:szCs w:val="24"/>
                <w:vertAlign w:val="superscript"/>
                <w:lang w:val="en-GB"/>
              </w:rPr>
              <w:t>1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) The quadrupol theory is a mathematical tool to describe the relationship between input an</w:t>
            </w:r>
            <w:r w:rsidR="00BA72A0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d output quantities in</w:t>
            </w:r>
            <w:r w:rsidR="00BA72A0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a linear electrical network in the time and frequency domain.</w:t>
            </w:r>
          </w:p>
          <w:p w:rsidR="00BA72A0" w:rsidRDefault="00BA72A0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</w:p>
          <w:p w:rsidR="00C45C67" w:rsidRPr="00BA72A0" w:rsidRDefault="00C45C67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</w:p>
          <w:p w:rsidR="00EC4E82" w:rsidRPr="00EC4E82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However, changes in the impulse current and/or the applied</w:t>
            </w:r>
            <w:r w:rsidR="00BA72A0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 voltage which do not lead to a</w:t>
            </w:r>
            <w:r w:rsidR="00BA72A0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change in transfer admittance function, indicate a test circuit problem rather th</w:t>
            </w:r>
            <w:r w:rsidR="00BA72A0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an a test object</w:t>
            </w:r>
            <w:r w:rsidR="00BA72A0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problem and hence is a tool to differentiate between internal and external failures.</w:t>
            </w:r>
          </w:p>
          <w:p w:rsidR="004368DF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It is emphasized that this technique is not fully proven for a</w:t>
            </w:r>
            <w:r w:rsidR="00BA72A0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ll cases and at present is only</w:t>
            </w:r>
            <w:r w:rsidR="00BA72A0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recommended as an additional aid to interpretation of result</w:t>
            </w:r>
            <w:r w:rsidR="00BA72A0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s. </w:t>
            </w:r>
          </w:p>
          <w:p w:rsidR="004368DF" w:rsidRDefault="004368DF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</w:p>
          <w:p w:rsidR="004368DF" w:rsidRDefault="004368DF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</w:p>
          <w:p w:rsidR="004368DF" w:rsidRDefault="004368DF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</w:p>
          <w:p w:rsidR="004368DF" w:rsidRDefault="004368DF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</w:p>
          <w:p w:rsidR="004368DF" w:rsidRDefault="004368DF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</w:p>
          <w:p w:rsidR="004368DF" w:rsidRDefault="00BA72A0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  <w:r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The final acceptance of test</w:t>
            </w:r>
            <w:r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="00EC4E82"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results is still based on comparison of waveforms as stated in 7.5.</w:t>
            </w:r>
          </w:p>
          <w:p w:rsidR="004368DF" w:rsidRPr="00EC4E82" w:rsidRDefault="004368DF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</w:p>
          <w:p w:rsidR="00EC4E82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Digitizers have been used in impulse testing since the 198</w:t>
            </w:r>
            <w:r w:rsidR="00BA72A0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0s. However, the literature and</w:t>
            </w:r>
            <w:r w:rsidR="00BA72A0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experience regarding transfer function analysis was for many</w:t>
            </w:r>
            <w:r w:rsidR="004368DF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 years contradictory. There are</w:t>
            </w:r>
            <w:r w:rsidR="004368DF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several reasons for these contradictions, namely</w:t>
            </w:r>
          </w:p>
          <w:p w:rsidR="004368DF" w:rsidRDefault="004368DF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</w:p>
          <w:p w:rsidR="004368DF" w:rsidRDefault="004368DF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</w:p>
          <w:p w:rsidR="004368DF" w:rsidRPr="00EC4E82" w:rsidRDefault="004368DF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</w:p>
          <w:p w:rsidR="00AA60CF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a) transformers and in particular the lightning impulse test ci</w:t>
            </w:r>
            <w:r w:rsidR="004368DF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rcuits cannot be represented by</w:t>
            </w:r>
            <w:r w:rsidR="004368DF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a lumped linear circuit element for which quadru</w:t>
            </w:r>
            <w:r w:rsidR="00C45C67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pol theory is fully applicable;</w:t>
            </w:r>
          </w:p>
          <w:p w:rsidR="00EC4E82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b) digitizers may have non-standardized in-built filters to fil</w:t>
            </w:r>
            <w:r w:rsidR="00C45C67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ter  noise from the</w:t>
            </w:r>
            <w:r w:rsidR="00C45C67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="004368DF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signal which</w:t>
            </w:r>
            <w:r w:rsidR="004368DF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may</w:t>
            </w:r>
          </w:p>
          <w:p w:rsidR="004368DF" w:rsidRDefault="004368DF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</w:p>
          <w:p w:rsidR="00C45C67" w:rsidRPr="00EC4E82" w:rsidRDefault="00C45C67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</w:p>
          <w:p w:rsidR="00EC4E82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lastRenderedPageBreak/>
              <w:t>– result in incipient fault indications being filtered out and not recognized;</w:t>
            </w:r>
          </w:p>
          <w:p w:rsidR="004368DF" w:rsidRPr="00EC4E82" w:rsidRDefault="004368DF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</w:p>
          <w:p w:rsidR="00EC4E82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– affect the waveshape independence of the admittance function;</w:t>
            </w:r>
          </w:p>
          <w:p w:rsidR="004368DF" w:rsidRPr="00EC4E82" w:rsidRDefault="004368DF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</w:p>
          <w:p w:rsidR="00EC4E82" w:rsidRPr="00EC4E82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c) the good/bad criteria for the deviations in the different fau</w:t>
            </w:r>
            <w:r w:rsidR="004368DF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lt conditions have not yet been</w:t>
            </w:r>
            <w:r w:rsidR="004368DF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established to an adequate degree.</w:t>
            </w:r>
          </w:p>
          <w:p w:rsidR="00EC4E82" w:rsidRPr="00EC4E82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This new technology represents a very powerful tool for the</w:t>
            </w:r>
            <w:r w:rsidR="004368DF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 future, because it may also be</w:t>
            </w:r>
            <w:r w:rsidR="004368DF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used for on-line condition monitoring, both for dielectric def</w:t>
            </w:r>
            <w:r w:rsidR="004368DF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ects and for mechanical defects</w:t>
            </w:r>
            <w:r w:rsidR="004368DF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after severe short-circuits.</w:t>
            </w:r>
          </w:p>
          <w:p w:rsidR="00EC4E82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In the following a few example recordings, both for real time </w:t>
            </w:r>
            <w:r w:rsidR="004368DF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and transfer function analysis,</w:t>
            </w:r>
            <w:r w:rsidR="004368DF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are presented.</w:t>
            </w:r>
          </w:p>
          <w:p w:rsidR="004368DF" w:rsidRPr="00EC4E82" w:rsidRDefault="004368DF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</w:p>
          <w:p w:rsidR="00EC4E82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</w:pPr>
            <w:r w:rsidRPr="00EC4E82"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  <w:t>Case 1: Example recordings of digitally evaluated non-standard waveshapes</w:t>
            </w:r>
          </w:p>
          <w:p w:rsidR="004368DF" w:rsidRPr="00EC4E82" w:rsidRDefault="004368DF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</w:pPr>
          </w:p>
          <w:p w:rsidR="00EC4E82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– For non-standard waveshape 1,44/46 μs with 19 % </w:t>
            </w:r>
            <w:r w:rsidR="004368DF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overshoot, evaluated by tangent</w:t>
            </w:r>
            <w:r w:rsidR="004368DF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through tail decay according to IEC 60060-1, see figure B.</w:t>
            </w:r>
            <w:r w:rsidR="004368DF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18. Here the error in amplitude</w:t>
            </w:r>
            <w:r w:rsidR="004368DF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evaluation may be greater than 10 % due to the u</w:t>
            </w:r>
            <w:r w:rsidR="004368DF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nknown in-built curve smoothing</w:t>
            </w:r>
            <w:r w:rsidR="004368DF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algorithms of digitizers.</w:t>
            </w:r>
          </w:p>
          <w:p w:rsidR="004368DF" w:rsidRDefault="004368DF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</w:p>
          <w:p w:rsidR="004368DF" w:rsidRPr="00EC4E82" w:rsidRDefault="004368DF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</w:p>
          <w:p w:rsidR="00EC4E82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– For non-standard waveshape 2,48/50 μs, having super</w:t>
            </w:r>
            <w:r w:rsidR="004368DF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imposed oscillations with &gt;50 %</w:t>
            </w:r>
            <w:r w:rsidR="004368DF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amplitude and frequency less than 0,5 MHz, see figure B.1</w:t>
            </w:r>
            <w:r w:rsidR="004368DF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9. Here the digitizer evaluated</w:t>
            </w:r>
            <w:r w:rsidR="004368DF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the time to half-value as 5 μs, based on the first passage o</w:t>
            </w:r>
            <w:r w:rsidR="004368DF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f the superimposed oscillation,</w:t>
            </w:r>
            <w:r w:rsidR="004368DF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whereas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lastRenderedPageBreak/>
              <w:t>evaluation according to IEC 60060-1 shows 50 μs.</w:t>
            </w:r>
          </w:p>
          <w:p w:rsidR="004368DF" w:rsidRDefault="004368DF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</w:p>
          <w:p w:rsidR="004368DF" w:rsidRPr="00EC4E82" w:rsidRDefault="004368DF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</w:p>
          <w:p w:rsidR="004368DF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– For non-standard chopped wave on a layer type winding, </w:t>
            </w:r>
            <w:r w:rsidR="004368DF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see figure B.20. Here the layer</w:t>
            </w:r>
            <w:r w:rsidR="004368DF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impedance avoids rapid collapse and oscillations aro</w:t>
            </w:r>
            <w:r w:rsidR="004368DF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und zero of the chopped wave to</w:t>
            </w:r>
            <w:r w:rsidR="004368DF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earth. (Compare oscillograms or digital recordings in figures B.8 to B.11 with figure B.20.)</w:t>
            </w:r>
          </w:p>
          <w:p w:rsidR="004368DF" w:rsidRDefault="004368DF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</w:p>
          <w:p w:rsidR="004368DF" w:rsidRPr="00EC4E82" w:rsidRDefault="004368DF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</w:p>
          <w:p w:rsidR="000C015A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– For comparison of non-standard waveshapes by digitizers </w:t>
            </w:r>
            <w:r w:rsidR="004368DF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of different make from the same</w:t>
            </w:r>
            <w:r w:rsidR="004368DF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recording: in the example in figure B.21, a difference of 7 </w:t>
            </w:r>
            <w:r w:rsidR="004368DF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% in amplitude (109,9 kV versus</w:t>
            </w:r>
            <w:r w:rsidR="004368DF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102,3 kV) and of 9 % in the </w:t>
            </w:r>
            <w:r w:rsidRPr="00EC4E82">
              <w:rPr>
                <w:rFonts w:ascii="Arial" w:eastAsiaTheme="minorHAnsi" w:hAnsi="Arial" w:cs="Arial"/>
                <w:i/>
                <w:iCs/>
                <w:sz w:val="24"/>
                <w:szCs w:val="24"/>
                <w:lang w:val="en-GB"/>
              </w:rPr>
              <w:t>T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1 parameter (2,55 μs versus 2,</w:t>
            </w:r>
            <w:r w:rsidR="004368DF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34 μs) is found. The difference</w:t>
            </w:r>
            <w:r w:rsidR="004368DF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in the </w:t>
            </w:r>
            <w:r w:rsidRPr="00EC4E82">
              <w:rPr>
                <w:rFonts w:ascii="Arial" w:eastAsiaTheme="minorHAnsi" w:hAnsi="Arial" w:cs="Arial"/>
                <w:i/>
                <w:iCs/>
                <w:sz w:val="24"/>
                <w:szCs w:val="24"/>
                <w:lang w:val="en-GB"/>
              </w:rPr>
              <w:t>T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2 parameter is not explainable. The reading </w:t>
            </w:r>
            <w:r w:rsidR="004368DF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of the calibrated parallel peak</w:t>
            </w:r>
            <w:r w:rsidR="004368DF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voltmeter was 110 kV.</w:t>
            </w:r>
            <w:r w:rsidR="000C015A" w:rsidRPr="00EC4E82">
              <w:rPr>
                <w:rFonts w:ascii="Arial" w:hAnsi="Arial" w:cs="Arial"/>
                <w:b/>
                <w:sz w:val="24"/>
                <w:szCs w:val="24"/>
              </w:rPr>
              <w:tab/>
            </w:r>
          </w:p>
          <w:p w:rsidR="004368DF" w:rsidRPr="004368DF" w:rsidRDefault="004368DF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</w:p>
          <w:p w:rsidR="00EC4E82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</w:pPr>
            <w:r w:rsidRPr="00EC4E82"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  <w:t>Case 2: Responses from test-circuit problems</w:t>
            </w:r>
          </w:p>
          <w:p w:rsidR="004368DF" w:rsidRPr="00EC4E82" w:rsidRDefault="004368DF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</w:pPr>
          </w:p>
          <w:p w:rsidR="00EC4E82" w:rsidRPr="00EC4E82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– For test-circuit problems caused by a sparkover to ea</w:t>
            </w:r>
            <w:r w:rsidR="004368DF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rth from a measuring cable, see</w:t>
            </w:r>
            <w:r w:rsidR="004368DF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figure B.22a. The capacitively transferred current from the L</w:t>
            </w:r>
            <w:r w:rsidR="004368DF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V winding sparks to a different</w:t>
            </w:r>
            <w:r w:rsidR="004368DF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earth than the tank and generator earth, resulting, after comp</w:t>
            </w:r>
            <w:r w:rsidR="004368DF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aring with the reduced fullwave</w:t>
            </w:r>
            <w:r w:rsidR="004368DF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test, in</w:t>
            </w:r>
          </w:p>
          <w:p w:rsidR="00EC4E82" w:rsidRPr="00EC4E82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a) no indication in the voltage;</w:t>
            </w:r>
          </w:p>
          <w:p w:rsidR="00EC4E82" w:rsidRPr="00EC4E82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b) clear indication in the current;</w:t>
            </w:r>
          </w:p>
          <w:p w:rsidR="00EC4E82" w:rsidRPr="00EC4E82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c) clear indication in the transfer function analysis.</w:t>
            </w:r>
          </w:p>
          <w:p w:rsidR="004368DF" w:rsidRDefault="004368DF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</w:p>
          <w:p w:rsidR="004368DF" w:rsidRDefault="004368DF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</w:p>
          <w:p w:rsidR="004368DF" w:rsidRDefault="004368DF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</w:p>
          <w:p w:rsidR="004368DF" w:rsidRDefault="004368DF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</w:p>
          <w:p w:rsidR="004368DF" w:rsidRDefault="004368DF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</w:p>
          <w:p w:rsidR="004368DF" w:rsidRPr="00EC4E82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– In the transfer function, flattening of poles is present, but no change in frequency.</w:t>
            </w:r>
          </w:p>
          <w:p w:rsidR="004368DF" w:rsidRPr="00EC4E82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This indicates discharges.</w:t>
            </w:r>
          </w:p>
          <w:p w:rsidR="00EC4E82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– After correction of the fault in the measuring cable, the im</w:t>
            </w:r>
            <w:r w:rsidR="004368DF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pulse test was repeated. Figure</w:t>
            </w:r>
            <w:r w:rsidR="004368DF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B.22b shows a perfect match between the transfer func</w:t>
            </w:r>
            <w:r w:rsidR="004368DF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tions at reduced- and full-wave</w:t>
            </w:r>
            <w:r w:rsidR="004368DF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impulse tests.</w:t>
            </w:r>
          </w:p>
          <w:p w:rsidR="004368DF" w:rsidRDefault="004368DF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</w:p>
          <w:p w:rsidR="004368DF" w:rsidRDefault="004368DF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</w:p>
          <w:p w:rsidR="00B01D8E" w:rsidRPr="00EC4E82" w:rsidRDefault="00B01D8E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</w:p>
          <w:p w:rsidR="00EC4E82" w:rsidRPr="00EC4E82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</w:pPr>
            <w:r w:rsidRPr="00EC4E82"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  <w:t>Case 3: Responses from test object failures</w:t>
            </w:r>
          </w:p>
          <w:p w:rsidR="00EC4E82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– A failure digital recording of a tap changer lead flashover </w:t>
            </w:r>
            <w:r w:rsidR="004368DF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between taps is shown in figure</w:t>
            </w:r>
            <w:r w:rsidR="004368DF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B.23a. The real time recordings of voltage and current at th</w:t>
            </w:r>
            <w:r w:rsidR="004368DF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e full impulse and the transfer</w:t>
            </w:r>
            <w:r w:rsidR="004368DF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function show significant changes compared to the reduced full-wave impulse test.</w:t>
            </w:r>
          </w:p>
          <w:p w:rsidR="004368DF" w:rsidRDefault="004368DF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</w:p>
          <w:p w:rsidR="004368DF" w:rsidRDefault="004368DF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</w:p>
          <w:p w:rsidR="004368DF" w:rsidRPr="00EC4E82" w:rsidRDefault="004368DF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</w:p>
          <w:p w:rsidR="00EC4E82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– For fail</w:t>
            </w:r>
            <w:r w:rsidR="004368DF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ure digital recording between a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coarse and a fine regula</w:t>
            </w:r>
            <w:r w:rsidR="009D5D4F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ting winding, see figure B.23b.</w:t>
            </w:r>
            <w:r w:rsidR="009D5D4F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Significant changes occur in all real time and transfer function records.</w:t>
            </w:r>
          </w:p>
          <w:p w:rsidR="009D5D4F" w:rsidRPr="00EC4E82" w:rsidRDefault="009D5D4F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</w:p>
          <w:p w:rsidR="00EC4E82" w:rsidRPr="00EC4E82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As can be seen from the records in all previously shown </w:t>
            </w:r>
            <w:r w:rsidR="009D5D4F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examples, all defects were also</w:t>
            </w:r>
            <w:r w:rsidR="009D5D4F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detected by the real time records.</w:t>
            </w:r>
          </w:p>
          <w:p w:rsidR="00EC4E82" w:rsidRPr="00EC4E82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</w:pPr>
            <w:r w:rsidRPr="00EC4E82"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  <w:t>11</w:t>
            </w:r>
            <w:r w:rsidR="009D5D4F">
              <w:rPr>
                <w:rFonts w:ascii="Arial" w:eastAsiaTheme="minorHAnsi" w:hAnsi="Arial" w:cs="Arial"/>
                <w:b/>
                <w:bCs/>
                <w:sz w:val="24"/>
                <w:szCs w:val="24"/>
                <w:lang w:val="mn-MN"/>
              </w:rPr>
              <w:t>.</w:t>
            </w:r>
            <w:r w:rsidRPr="00EC4E82"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  <w:t xml:space="preserve"> Impulse test reports</w:t>
            </w:r>
          </w:p>
          <w:p w:rsidR="00EC4E82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A report of the impulse tests conducted on the test object should</w:t>
            </w:r>
            <w:r w:rsidR="009D5D4F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 include at least the following</w:t>
            </w:r>
            <w:r w:rsidR="009D5D4F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information.</w:t>
            </w:r>
          </w:p>
          <w:p w:rsidR="00462C2F" w:rsidRPr="00EC4E82" w:rsidRDefault="00462C2F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</w:p>
          <w:p w:rsidR="00EC4E82" w:rsidRPr="00EC4E82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lastRenderedPageBreak/>
              <w:t>a) General information, including</w:t>
            </w:r>
          </w:p>
          <w:p w:rsidR="00EC4E82" w:rsidRPr="00EC4E82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– type, rating and voltage of the equipment tested;</w:t>
            </w:r>
          </w:p>
          <w:p w:rsidR="00EC4E82" w:rsidRPr="00EC4E82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– serial number;</w:t>
            </w:r>
          </w:p>
          <w:p w:rsidR="00EC4E82" w:rsidRPr="00EC4E82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– tap position on which the test is carried out;</w:t>
            </w:r>
          </w:p>
          <w:p w:rsidR="00EC4E82" w:rsidRPr="00EC4E82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– place and date of the test;</w:t>
            </w:r>
          </w:p>
          <w:p w:rsidR="00EC4E82" w:rsidRPr="00EC4E82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– manufacturer’s test engineer;</w:t>
            </w:r>
          </w:p>
          <w:p w:rsidR="00EC4E82" w:rsidRPr="00EC4E82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– purchaser’s witnessing engineer;</w:t>
            </w:r>
          </w:p>
          <w:p w:rsidR="00EC4E82" w:rsidRPr="00EC4E82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– standard to which the equipment is tested;</w:t>
            </w:r>
          </w:p>
          <w:p w:rsidR="00EC4E82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– specified test levels and waveshapes.</w:t>
            </w:r>
          </w:p>
          <w:p w:rsidR="009D5D4F" w:rsidRPr="00EC4E82" w:rsidRDefault="009D5D4F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</w:p>
          <w:p w:rsidR="00EC4E82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b) A tabulation showing impulse tests conducted on each terminal including</w:t>
            </w:r>
          </w:p>
          <w:p w:rsidR="00B47E88" w:rsidRPr="00EC4E82" w:rsidRDefault="00B47E88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</w:p>
          <w:p w:rsidR="00EC4E82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– type and magnitude of test waves;</w:t>
            </w:r>
          </w:p>
          <w:p w:rsidR="00B47E88" w:rsidRPr="00EC4E82" w:rsidRDefault="00B47E88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</w:p>
          <w:p w:rsidR="00EC4E82" w:rsidRPr="00EC4E82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– numbering of recordings for identification and easy cross-referencing;</w:t>
            </w:r>
          </w:p>
          <w:p w:rsidR="00EC4E82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– actual test voltages for LI, full or chopped waves, and for SI;</w:t>
            </w:r>
          </w:p>
          <w:p w:rsidR="00B47E88" w:rsidRDefault="00B47E88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</w:p>
          <w:p w:rsidR="00B47E88" w:rsidRPr="00EC4E82" w:rsidRDefault="00B47E88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</w:p>
          <w:p w:rsidR="00E61A2C" w:rsidRDefault="00EC4E82" w:rsidP="00B37508">
            <w:pPr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– actual set-up parameters (internal and external) for the impulse generator;</w:t>
            </w:r>
          </w:p>
          <w:p w:rsidR="00B47E88" w:rsidRPr="00EC4E82" w:rsidRDefault="00B47E88" w:rsidP="00B37508">
            <w:pPr>
              <w:spacing w:line="276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val="mn-MN"/>
              </w:rPr>
            </w:pPr>
          </w:p>
          <w:p w:rsidR="00B47E88" w:rsidRPr="00EC4E82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– actual waveshape parameters for LI (</w:t>
            </w:r>
            <w:r w:rsidRPr="00EC4E82">
              <w:rPr>
                <w:rFonts w:ascii="Arial" w:eastAsiaTheme="minorHAnsi" w:hAnsi="Arial" w:cs="Arial"/>
                <w:i/>
                <w:iCs/>
                <w:sz w:val="24"/>
                <w:szCs w:val="24"/>
                <w:lang w:val="en-GB"/>
              </w:rPr>
              <w:t>T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1, </w:t>
            </w:r>
            <w:r w:rsidRPr="00EC4E82">
              <w:rPr>
                <w:rFonts w:ascii="Arial" w:eastAsiaTheme="minorHAnsi" w:hAnsi="Arial" w:cs="Arial"/>
                <w:i/>
                <w:iCs/>
                <w:sz w:val="24"/>
                <w:szCs w:val="24"/>
                <w:lang w:val="en-GB"/>
              </w:rPr>
              <w:t>T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2, </w:t>
            </w:r>
            <w:r w:rsidRPr="00EC4E82">
              <w:rPr>
                <w:rFonts w:ascii="Arial" w:eastAsiaTheme="minorHAnsi" w:hAnsi="Arial" w:cs="Arial"/>
                <w:i/>
                <w:iCs/>
                <w:sz w:val="24"/>
                <w:szCs w:val="24"/>
                <w:lang w:val="en-GB"/>
              </w:rPr>
              <w:t>T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c) and for SI (</w:t>
            </w:r>
            <w:r w:rsidRPr="00EC4E82">
              <w:rPr>
                <w:rFonts w:ascii="Arial" w:eastAsiaTheme="minorHAnsi" w:hAnsi="Arial" w:cs="Arial"/>
                <w:i/>
                <w:iCs/>
                <w:sz w:val="24"/>
                <w:szCs w:val="24"/>
                <w:lang w:val="en-GB"/>
              </w:rPr>
              <w:t>T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1, </w:t>
            </w:r>
            <w:r w:rsidRPr="00EC4E82">
              <w:rPr>
                <w:rFonts w:ascii="Arial" w:eastAsiaTheme="minorHAnsi" w:hAnsi="Arial" w:cs="Arial"/>
                <w:i/>
                <w:iCs/>
                <w:sz w:val="24"/>
                <w:szCs w:val="24"/>
                <w:lang w:val="en-GB"/>
              </w:rPr>
              <w:t>T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d, </w:t>
            </w:r>
            <w:r w:rsidRPr="00EC4E82">
              <w:rPr>
                <w:rFonts w:ascii="Arial" w:eastAsiaTheme="minorHAnsi" w:hAnsi="Arial" w:cs="Arial"/>
                <w:i/>
                <w:iCs/>
                <w:sz w:val="24"/>
                <w:szCs w:val="24"/>
                <w:lang w:val="en-GB"/>
              </w:rPr>
              <w:t>T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z);</w:t>
            </w:r>
          </w:p>
          <w:p w:rsidR="00B47E88" w:rsidRPr="00EC4E82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– a diagram of the connections for each test, including</w:t>
            </w:r>
          </w:p>
          <w:p w:rsidR="00B47E88" w:rsidRPr="00EC4E82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– terminal markings;</w:t>
            </w:r>
          </w:p>
          <w:p w:rsidR="00EC4E82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– which terminal the impulse is applied to;</w:t>
            </w:r>
          </w:p>
          <w:p w:rsidR="00EC4E82" w:rsidRPr="00EC4E82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– earthing arrangements of the non-tested terminals</w:t>
            </w:r>
            <w:r w:rsidR="00B47E88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 of the tested phase and of the</w:t>
            </w:r>
            <w:r w:rsidR="00B47E88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non-tested phases, including values of any earthing resistances or impedances;</w:t>
            </w:r>
          </w:p>
          <w:p w:rsidR="00EC4E82" w:rsidRPr="00EC4E82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– test-circuit details;</w:t>
            </w:r>
          </w:p>
          <w:p w:rsidR="00EC4E82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lastRenderedPageBreak/>
              <w:t>– voltage and current measurement positions and arrangements.</w:t>
            </w:r>
          </w:p>
          <w:p w:rsidR="00B47E88" w:rsidRDefault="00B47E88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</w:p>
          <w:p w:rsidR="00B47E88" w:rsidRPr="00EC4E82" w:rsidRDefault="00B47E88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</w:p>
          <w:p w:rsidR="00892C64" w:rsidRDefault="00EC4E8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c) Reproductions of the pertinent recordings taken during the</w:t>
            </w:r>
            <w:r w:rsidR="00B47E88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 tests are an important part of</w:t>
            </w:r>
            <w:r w:rsidR="00B47E88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the test report. When specified, these recordings sh</w:t>
            </w:r>
            <w:r w:rsidR="00B47E88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ould be properly identified and</w:t>
            </w:r>
            <w:r w:rsidR="00B47E88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arranged so that the necessary comparisons between f</w:t>
            </w:r>
            <w:r w:rsidR="00B47E88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ull waves and chopped waves can</w:t>
            </w:r>
            <w:r w:rsidR="00B47E88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be easily made. The scaling of each axis (that is, magn</w:t>
            </w:r>
            <w:r w:rsidR="00B47E88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itude and time) should be shown</w:t>
            </w:r>
            <w:r w:rsidR="00B47E88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EC4E82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on every oscillogram or digital recording.</w:t>
            </w:r>
          </w:p>
          <w:p w:rsidR="002C2881" w:rsidRDefault="002C2881" w:rsidP="00B37508">
            <w:pPr>
              <w:spacing w:line="276" w:lineRule="auto"/>
              <w:rPr>
                <w:rFonts w:ascii="Verdana" w:eastAsia="Times New Roman" w:hAnsi="Verdana" w:cs="Verdana"/>
                <w:b/>
                <w:bCs/>
                <w:color w:val="000000"/>
                <w:sz w:val="8"/>
                <w:szCs w:val="8"/>
                <w:lang w:val="en-GB" w:eastAsia="en-GB"/>
              </w:rPr>
            </w:pPr>
          </w:p>
          <w:p w:rsidR="002C2881" w:rsidRDefault="002C2881" w:rsidP="00B37508">
            <w:pPr>
              <w:spacing w:line="276" w:lineRule="auto"/>
              <w:rPr>
                <w:rFonts w:ascii="Verdana" w:eastAsia="Times New Roman" w:hAnsi="Verdana" w:cs="Verdana"/>
                <w:b/>
                <w:bCs/>
                <w:color w:val="000000"/>
                <w:sz w:val="8"/>
                <w:szCs w:val="8"/>
                <w:lang w:val="en-GB" w:eastAsia="en-GB"/>
              </w:rPr>
            </w:pPr>
          </w:p>
          <w:p w:rsidR="002C2881" w:rsidRDefault="002C2881" w:rsidP="00B37508">
            <w:pPr>
              <w:spacing w:line="276" w:lineRule="auto"/>
              <w:rPr>
                <w:rFonts w:ascii="Verdana" w:eastAsia="Times New Roman" w:hAnsi="Verdana" w:cs="Verdana"/>
                <w:b/>
                <w:bCs/>
                <w:color w:val="000000"/>
                <w:sz w:val="8"/>
                <w:szCs w:val="8"/>
                <w:lang w:val="en-GB" w:eastAsia="en-GB"/>
              </w:rPr>
            </w:pPr>
          </w:p>
          <w:p w:rsidR="002C2881" w:rsidRDefault="002C2881" w:rsidP="00B37508">
            <w:pPr>
              <w:spacing w:line="276" w:lineRule="auto"/>
              <w:rPr>
                <w:rFonts w:ascii="Verdana" w:eastAsia="Times New Roman" w:hAnsi="Verdana" w:cs="Verdana"/>
                <w:b/>
                <w:bCs/>
                <w:color w:val="000000"/>
                <w:sz w:val="8"/>
                <w:szCs w:val="8"/>
                <w:lang w:val="en-GB" w:eastAsia="en-GB"/>
              </w:rPr>
            </w:pPr>
          </w:p>
          <w:p w:rsidR="002C2881" w:rsidRDefault="002C2881" w:rsidP="00B37508">
            <w:pPr>
              <w:spacing w:line="276" w:lineRule="auto"/>
              <w:rPr>
                <w:rFonts w:ascii="Verdana" w:eastAsia="Times New Roman" w:hAnsi="Verdana" w:cs="Verdana"/>
                <w:b/>
                <w:bCs/>
                <w:color w:val="000000"/>
                <w:sz w:val="8"/>
                <w:szCs w:val="8"/>
                <w:lang w:val="en-GB" w:eastAsia="en-GB"/>
              </w:rPr>
            </w:pPr>
          </w:p>
          <w:p w:rsidR="002C2881" w:rsidRDefault="002C2881" w:rsidP="00B37508">
            <w:pPr>
              <w:spacing w:line="276" w:lineRule="auto"/>
              <w:rPr>
                <w:rFonts w:ascii="Verdana" w:eastAsia="Times New Roman" w:hAnsi="Verdana" w:cs="Verdana"/>
                <w:b/>
                <w:bCs/>
                <w:color w:val="000000"/>
                <w:sz w:val="8"/>
                <w:szCs w:val="8"/>
                <w:lang w:val="en-GB" w:eastAsia="en-GB"/>
              </w:rPr>
            </w:pPr>
          </w:p>
          <w:p w:rsidR="002C2881" w:rsidRDefault="002C2881" w:rsidP="00B37508">
            <w:pPr>
              <w:spacing w:line="276" w:lineRule="auto"/>
              <w:rPr>
                <w:rFonts w:ascii="Verdana" w:eastAsia="Times New Roman" w:hAnsi="Verdana" w:cs="Verdana"/>
                <w:b/>
                <w:bCs/>
                <w:color w:val="000000"/>
                <w:sz w:val="8"/>
                <w:szCs w:val="8"/>
                <w:lang w:val="en-GB" w:eastAsia="en-GB"/>
              </w:rPr>
            </w:pPr>
          </w:p>
          <w:p w:rsidR="002C2881" w:rsidRDefault="002C2881" w:rsidP="00B37508">
            <w:pPr>
              <w:spacing w:line="276" w:lineRule="auto"/>
              <w:rPr>
                <w:rFonts w:ascii="Verdana" w:eastAsia="Times New Roman" w:hAnsi="Verdana" w:cs="Verdana"/>
                <w:b/>
                <w:bCs/>
                <w:color w:val="000000"/>
                <w:sz w:val="8"/>
                <w:szCs w:val="8"/>
                <w:lang w:val="en-GB" w:eastAsia="en-GB"/>
              </w:rPr>
            </w:pPr>
          </w:p>
          <w:p w:rsidR="002C2881" w:rsidRDefault="002C2881" w:rsidP="00B37508">
            <w:pPr>
              <w:spacing w:line="276" w:lineRule="auto"/>
              <w:rPr>
                <w:rFonts w:ascii="Verdana" w:eastAsia="Times New Roman" w:hAnsi="Verdana" w:cs="Verdana"/>
                <w:b/>
                <w:bCs/>
                <w:color w:val="000000"/>
                <w:sz w:val="8"/>
                <w:szCs w:val="8"/>
                <w:lang w:val="en-GB" w:eastAsia="en-GB"/>
              </w:rPr>
            </w:pPr>
          </w:p>
          <w:p w:rsidR="002C2881" w:rsidRDefault="002C2881" w:rsidP="00B37508">
            <w:pPr>
              <w:spacing w:line="276" w:lineRule="auto"/>
              <w:rPr>
                <w:rFonts w:ascii="Verdana" w:eastAsia="Times New Roman" w:hAnsi="Verdana" w:cs="Verdana"/>
                <w:b/>
                <w:bCs/>
                <w:color w:val="000000"/>
                <w:sz w:val="8"/>
                <w:szCs w:val="8"/>
                <w:lang w:val="en-GB" w:eastAsia="en-GB"/>
              </w:rPr>
            </w:pPr>
          </w:p>
          <w:p w:rsidR="002C2881" w:rsidRDefault="002C2881" w:rsidP="00B37508">
            <w:pPr>
              <w:spacing w:line="276" w:lineRule="auto"/>
              <w:rPr>
                <w:rFonts w:ascii="Verdana" w:eastAsia="Times New Roman" w:hAnsi="Verdana" w:cs="Verdana"/>
                <w:b/>
                <w:bCs/>
                <w:color w:val="000000"/>
                <w:sz w:val="8"/>
                <w:szCs w:val="8"/>
                <w:lang w:val="en-GB" w:eastAsia="en-GB"/>
              </w:rPr>
            </w:pPr>
          </w:p>
          <w:p w:rsidR="002C2881" w:rsidRDefault="002C2881" w:rsidP="00B37508">
            <w:pPr>
              <w:spacing w:line="276" w:lineRule="auto"/>
              <w:rPr>
                <w:rFonts w:ascii="Verdana" w:eastAsia="Times New Roman" w:hAnsi="Verdana" w:cs="Verdana"/>
                <w:b/>
                <w:bCs/>
                <w:color w:val="000000"/>
                <w:sz w:val="8"/>
                <w:szCs w:val="8"/>
                <w:lang w:val="en-GB" w:eastAsia="en-GB"/>
              </w:rPr>
            </w:pPr>
          </w:p>
          <w:p w:rsidR="002C2881" w:rsidRDefault="002C2881" w:rsidP="00B37508">
            <w:pPr>
              <w:spacing w:line="276" w:lineRule="auto"/>
              <w:rPr>
                <w:rFonts w:ascii="Verdana" w:eastAsia="Times New Roman" w:hAnsi="Verdana" w:cs="Verdana"/>
                <w:b/>
                <w:bCs/>
                <w:color w:val="000000"/>
                <w:sz w:val="8"/>
                <w:szCs w:val="8"/>
                <w:lang w:val="en-GB" w:eastAsia="en-GB"/>
              </w:rPr>
            </w:pPr>
          </w:p>
          <w:p w:rsidR="002C2881" w:rsidRDefault="002C2881" w:rsidP="00B37508">
            <w:pPr>
              <w:spacing w:line="276" w:lineRule="auto"/>
              <w:rPr>
                <w:rFonts w:ascii="Verdana" w:eastAsia="Times New Roman" w:hAnsi="Verdana" w:cs="Verdana"/>
                <w:b/>
                <w:bCs/>
                <w:color w:val="000000"/>
                <w:sz w:val="8"/>
                <w:szCs w:val="8"/>
                <w:lang w:val="en-GB" w:eastAsia="en-GB"/>
              </w:rPr>
            </w:pPr>
          </w:p>
          <w:p w:rsidR="002C2881" w:rsidRDefault="002C2881" w:rsidP="00B37508">
            <w:pPr>
              <w:spacing w:line="276" w:lineRule="auto"/>
              <w:rPr>
                <w:rFonts w:ascii="Verdana" w:eastAsia="Times New Roman" w:hAnsi="Verdana" w:cs="Verdana"/>
                <w:b/>
                <w:bCs/>
                <w:color w:val="000000"/>
                <w:sz w:val="8"/>
                <w:szCs w:val="8"/>
                <w:lang w:val="en-GB" w:eastAsia="en-GB"/>
              </w:rPr>
            </w:pPr>
          </w:p>
          <w:p w:rsidR="002C2881" w:rsidRDefault="002C2881" w:rsidP="00B37508">
            <w:pPr>
              <w:spacing w:line="276" w:lineRule="auto"/>
              <w:rPr>
                <w:rFonts w:ascii="Verdana" w:eastAsia="Times New Roman" w:hAnsi="Verdana" w:cs="Verdana"/>
                <w:b/>
                <w:bCs/>
                <w:color w:val="000000"/>
                <w:sz w:val="8"/>
                <w:szCs w:val="8"/>
                <w:lang w:val="en-GB" w:eastAsia="en-GB"/>
              </w:rPr>
            </w:pPr>
          </w:p>
          <w:p w:rsidR="002C2881" w:rsidRDefault="002C2881" w:rsidP="00B37508">
            <w:pPr>
              <w:spacing w:line="276" w:lineRule="auto"/>
              <w:rPr>
                <w:rFonts w:ascii="Verdana" w:eastAsia="Times New Roman" w:hAnsi="Verdana" w:cs="Verdana"/>
                <w:b/>
                <w:bCs/>
                <w:color w:val="000000"/>
                <w:sz w:val="8"/>
                <w:szCs w:val="8"/>
                <w:lang w:val="en-GB" w:eastAsia="en-GB"/>
              </w:rPr>
            </w:pPr>
          </w:p>
          <w:p w:rsidR="002C2881" w:rsidRDefault="002C2881" w:rsidP="00B37508">
            <w:pPr>
              <w:spacing w:line="276" w:lineRule="auto"/>
              <w:rPr>
                <w:rFonts w:ascii="Verdana" w:eastAsia="Times New Roman" w:hAnsi="Verdana" w:cs="Verdana"/>
                <w:b/>
                <w:bCs/>
                <w:color w:val="000000"/>
                <w:sz w:val="8"/>
                <w:szCs w:val="8"/>
                <w:lang w:val="en-GB" w:eastAsia="en-GB"/>
              </w:rPr>
            </w:pPr>
          </w:p>
          <w:p w:rsidR="002C2881" w:rsidRDefault="002C2881" w:rsidP="00B37508">
            <w:pPr>
              <w:spacing w:line="276" w:lineRule="auto"/>
              <w:rPr>
                <w:rFonts w:ascii="Verdana" w:eastAsia="Times New Roman" w:hAnsi="Verdana" w:cs="Verdana"/>
                <w:b/>
                <w:bCs/>
                <w:color w:val="000000"/>
                <w:sz w:val="8"/>
                <w:szCs w:val="8"/>
                <w:lang w:val="en-GB" w:eastAsia="en-GB"/>
              </w:rPr>
            </w:pPr>
          </w:p>
          <w:p w:rsidR="002C2881" w:rsidRDefault="002C2881" w:rsidP="00B37508">
            <w:pPr>
              <w:spacing w:line="276" w:lineRule="auto"/>
              <w:rPr>
                <w:rFonts w:ascii="Verdana" w:eastAsia="Times New Roman" w:hAnsi="Verdana" w:cs="Verdana"/>
                <w:b/>
                <w:bCs/>
                <w:color w:val="000000"/>
                <w:sz w:val="8"/>
                <w:szCs w:val="8"/>
                <w:lang w:val="en-GB" w:eastAsia="en-GB"/>
              </w:rPr>
            </w:pPr>
          </w:p>
          <w:p w:rsidR="002C2881" w:rsidRDefault="002C2881" w:rsidP="00B37508">
            <w:pPr>
              <w:spacing w:line="276" w:lineRule="auto"/>
              <w:rPr>
                <w:rFonts w:ascii="Verdana" w:eastAsia="Times New Roman" w:hAnsi="Verdana" w:cs="Verdana"/>
                <w:b/>
                <w:bCs/>
                <w:color w:val="000000"/>
                <w:sz w:val="8"/>
                <w:szCs w:val="8"/>
                <w:lang w:val="en-GB" w:eastAsia="en-GB"/>
              </w:rPr>
            </w:pPr>
          </w:p>
          <w:p w:rsidR="002C2881" w:rsidRDefault="002C2881" w:rsidP="00B37508">
            <w:pPr>
              <w:spacing w:line="276" w:lineRule="auto"/>
              <w:rPr>
                <w:rFonts w:ascii="Verdana" w:eastAsia="Times New Roman" w:hAnsi="Verdana" w:cs="Verdana"/>
                <w:b/>
                <w:bCs/>
                <w:color w:val="000000"/>
                <w:sz w:val="8"/>
                <w:szCs w:val="8"/>
                <w:lang w:val="en-GB" w:eastAsia="en-GB"/>
              </w:rPr>
            </w:pPr>
          </w:p>
          <w:p w:rsidR="002C2881" w:rsidRDefault="002C2881" w:rsidP="00B37508">
            <w:pPr>
              <w:spacing w:line="276" w:lineRule="auto"/>
              <w:rPr>
                <w:rFonts w:ascii="Verdana" w:eastAsia="Times New Roman" w:hAnsi="Verdana" w:cs="Verdana"/>
                <w:b/>
                <w:bCs/>
                <w:color w:val="000000"/>
                <w:sz w:val="8"/>
                <w:szCs w:val="8"/>
                <w:lang w:val="en-GB" w:eastAsia="en-GB"/>
              </w:rPr>
            </w:pPr>
          </w:p>
          <w:p w:rsidR="00B37508" w:rsidRPr="00B72076" w:rsidRDefault="00B37508" w:rsidP="00B37508">
            <w:pPr>
              <w:spacing w:line="276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GB" w:eastAsia="en-GB"/>
              </w:rPr>
            </w:pPr>
          </w:p>
          <w:p w:rsidR="002C2881" w:rsidRPr="00B01D8E" w:rsidRDefault="002C2881" w:rsidP="00B37508">
            <w:pPr>
              <w:spacing w:line="276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  <w:lang w:val="en-GB" w:eastAsia="en-GB"/>
              </w:rPr>
            </w:pPr>
            <w:r w:rsidRPr="00B01D8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GB" w:eastAsia="en-GB"/>
              </w:rPr>
              <w:t>Key</w:t>
            </w:r>
          </w:p>
          <w:p w:rsidR="002C2881" w:rsidRPr="002C2881" w:rsidRDefault="00B72076" w:rsidP="00B37508">
            <w:pPr>
              <w:spacing w:line="276" w:lineRule="auto"/>
              <w:jc w:val="both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val="en-GB" w:eastAsia="en-GB"/>
              </w:rPr>
            </w:pPr>
            <w:r w:rsidRPr="00B72076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val="mn-MN" w:eastAsia="en-GB"/>
              </w:rPr>
              <w:t>1</w:t>
            </w:r>
            <w:r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n-GB"/>
              </w:rPr>
              <w:t>.</w:t>
            </w:r>
            <w:r w:rsidRPr="00B72076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val="mn-MN" w:eastAsia="en-GB"/>
              </w:rPr>
              <w:t xml:space="preserve"> </w:t>
            </w:r>
            <w:r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val="en-GB" w:eastAsia="en-GB"/>
              </w:rPr>
              <w:t xml:space="preserve">impulse generator  </w:t>
            </w:r>
            <w:r w:rsidR="002C2881" w:rsidRPr="002C2881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val="en-GB" w:eastAsia="en-GB"/>
              </w:rPr>
              <w:t>C</w:t>
            </w:r>
            <w:r w:rsidR="002C2881" w:rsidRPr="002C2881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vertAlign w:val="subscript"/>
                <w:lang w:val="en-GB" w:eastAsia="en-GB"/>
              </w:rPr>
              <w:t>g</w:t>
            </w:r>
            <w:r w:rsidR="002C2881" w:rsidRPr="002C2881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val="en-GB" w:eastAsia="en-GB"/>
              </w:rPr>
              <w:tab/>
              <w:t>generator capacitance</w:t>
            </w:r>
          </w:p>
          <w:p w:rsidR="002C2881" w:rsidRPr="002C2881" w:rsidRDefault="00B72076" w:rsidP="00B37508">
            <w:pPr>
              <w:spacing w:line="276" w:lineRule="auto"/>
              <w:jc w:val="both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val="en-GB" w:eastAsia="en-GB"/>
              </w:rPr>
            </w:pPr>
            <w:r w:rsidRPr="00B72076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val="mn-MN" w:eastAsia="en-GB"/>
              </w:rPr>
              <w:t>2</w:t>
            </w:r>
            <w:r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n-GB"/>
              </w:rPr>
              <w:t>.</w:t>
            </w:r>
            <w:r w:rsidRPr="00B72076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val="mn-MN" w:eastAsia="en-GB"/>
              </w:rPr>
              <w:t xml:space="preserve"> </w:t>
            </w:r>
            <w:r w:rsidR="002C2881" w:rsidRPr="002C2881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val="en-GB" w:eastAsia="en-GB"/>
              </w:rPr>
              <w:t>chopping gap</w:t>
            </w:r>
            <w:r w:rsidR="002C2881" w:rsidRPr="002C2881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val="en-GB" w:eastAsia="en-GB"/>
              </w:rPr>
              <w:tab/>
              <w:t>C</w:t>
            </w:r>
            <w:r w:rsidR="002C2881" w:rsidRPr="002C2881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vertAlign w:val="subscript"/>
                <w:lang w:val="en-GB" w:eastAsia="en-GB"/>
              </w:rPr>
              <w:t>L</w:t>
            </w:r>
            <w:r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val="en-GB" w:eastAsia="en-GB"/>
              </w:rPr>
              <w:t xml:space="preserve">    </w:t>
            </w:r>
            <w:r w:rsidR="002C2881" w:rsidRPr="002C2881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val="en-GB" w:eastAsia="en-GB"/>
              </w:rPr>
              <w:t>loading capacitance</w:t>
            </w:r>
          </w:p>
          <w:p w:rsidR="002C2881" w:rsidRDefault="00B72076" w:rsidP="00B37508">
            <w:pPr>
              <w:spacing w:line="276" w:lineRule="auto"/>
              <w:jc w:val="both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val="en-GB" w:eastAsia="en-GB"/>
              </w:rPr>
            </w:pPr>
            <w:r w:rsidRPr="00B72076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val="mn-MN" w:eastAsia="en-GB"/>
              </w:rPr>
              <w:t>3</w:t>
            </w:r>
            <w:r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n-GB"/>
              </w:rPr>
              <w:t>.</w:t>
            </w:r>
            <w:r w:rsidRPr="00B72076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val="mn-MN" w:eastAsia="en-GB"/>
              </w:rPr>
              <w:t xml:space="preserve"> </w:t>
            </w:r>
            <w:r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val="en-GB" w:eastAsia="en-GB"/>
              </w:rPr>
              <w:t xml:space="preserve">main circuit </w:t>
            </w:r>
            <w:r w:rsidR="002C2881" w:rsidRPr="002C2881">
              <w:rPr>
                <w:rFonts w:ascii="Arial" w:eastAsia="Times New Roman" w:hAnsi="Arial" w:cs="Arial"/>
                <w:bCs/>
                <w:i/>
                <w:iCs/>
                <w:color w:val="000000"/>
                <w:sz w:val="20"/>
                <w:szCs w:val="20"/>
              </w:rPr>
              <w:t>C</w:t>
            </w:r>
            <w:r>
              <w:rPr>
                <w:rFonts w:ascii="Arial" w:eastAsia="Times New Roman" w:hAnsi="Arial" w:cs="Arial"/>
                <w:bCs/>
                <w:color w:val="000000"/>
                <w:sz w:val="20"/>
                <w:szCs w:val="20"/>
              </w:rPr>
              <w:t xml:space="preserve"> </w:t>
            </w:r>
            <w:r w:rsidR="002C2881" w:rsidRPr="002C2881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val="en-GB" w:eastAsia="en-GB"/>
              </w:rPr>
              <w:t>effective test object capacitance</w:t>
            </w:r>
          </w:p>
          <w:p w:rsidR="00320A68" w:rsidRPr="002C2881" w:rsidRDefault="00320A68" w:rsidP="00B37508">
            <w:pPr>
              <w:spacing w:line="276" w:lineRule="auto"/>
              <w:jc w:val="both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val="en-GB" w:eastAsia="en-GB"/>
              </w:rPr>
            </w:pPr>
          </w:p>
          <w:p w:rsidR="002C2881" w:rsidRPr="002C2881" w:rsidRDefault="00B72076" w:rsidP="00B37508">
            <w:pPr>
              <w:spacing w:line="276" w:lineRule="auto"/>
              <w:jc w:val="both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val="en-GB" w:eastAsia="en-GB"/>
              </w:rPr>
            </w:pPr>
            <w:r w:rsidRPr="00B72076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val="mn-MN" w:eastAsia="en-GB"/>
              </w:rPr>
              <w:t>4</w:t>
            </w:r>
            <w:r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n-GB"/>
              </w:rPr>
              <w:t>.</w:t>
            </w:r>
            <w:r w:rsidRPr="00B72076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val="mn-MN" w:eastAsia="en-GB"/>
              </w:rPr>
              <w:t xml:space="preserve"> </w:t>
            </w:r>
            <w:r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val="en-GB" w:eastAsia="en-GB"/>
              </w:rPr>
              <w:t xml:space="preserve">chopping circuit  I,  </w:t>
            </w:r>
            <w:r w:rsidR="002C2881" w:rsidRPr="002C2881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val="en-GB" w:eastAsia="en-GB"/>
              </w:rPr>
              <w:t>effective test object impedance</w:t>
            </w:r>
          </w:p>
          <w:p w:rsidR="002C2881" w:rsidRPr="002C2881" w:rsidRDefault="00B72076" w:rsidP="00B37508">
            <w:pPr>
              <w:spacing w:line="276" w:lineRule="auto"/>
              <w:jc w:val="both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val="en-GB" w:eastAsia="en-GB"/>
              </w:rPr>
            </w:pPr>
            <w:r w:rsidRPr="00B72076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val="mn-MN" w:eastAsia="en-GB"/>
              </w:rPr>
              <w:t>5</w:t>
            </w:r>
            <w:r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n-GB"/>
              </w:rPr>
              <w:t>.</w:t>
            </w:r>
            <w:r w:rsidRPr="00B72076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val="mn-MN" w:eastAsia="en-GB"/>
              </w:rPr>
              <w:t xml:space="preserve"> </w:t>
            </w:r>
            <w:r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val="en-GB" w:eastAsia="en-GB"/>
              </w:rPr>
              <w:t xml:space="preserve">test object </w:t>
            </w:r>
            <w:r w:rsidR="002C2881" w:rsidRPr="002C2881">
              <w:rPr>
                <w:rFonts w:ascii="Arial" w:eastAsia="Times New Roman" w:hAnsi="Arial" w:cs="Arial"/>
                <w:bCs/>
                <w:i/>
                <w:iCs/>
                <w:color w:val="000000"/>
                <w:sz w:val="20"/>
                <w:szCs w:val="20"/>
                <w:lang w:val="en-GB" w:eastAsia="en-GB"/>
              </w:rPr>
              <w:t>R</w:t>
            </w:r>
            <w:r>
              <w:rPr>
                <w:rFonts w:ascii="Arial" w:eastAsia="Times New Roman" w:hAnsi="Arial" w:cs="Arial"/>
                <w:bCs/>
                <w:i/>
                <w:iCs/>
                <w:color w:val="000000"/>
                <w:sz w:val="20"/>
                <w:szCs w:val="20"/>
                <w:vertAlign w:val="subscript"/>
                <w:lang w:val="en-GB" w:eastAsia="en-GB"/>
              </w:rPr>
              <w:t xml:space="preserve">si </w:t>
            </w:r>
            <w:r w:rsidR="002C2881" w:rsidRPr="002C2881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val="en-GB" w:eastAsia="en-GB"/>
              </w:rPr>
              <w:tab/>
              <w:t>internal series resistance</w:t>
            </w:r>
          </w:p>
          <w:p w:rsidR="002C2881" w:rsidRPr="002C2881" w:rsidRDefault="00B72076" w:rsidP="00B37508">
            <w:pPr>
              <w:spacing w:line="276" w:lineRule="auto"/>
              <w:jc w:val="both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val="en-GB" w:eastAsia="en-GB"/>
              </w:rPr>
            </w:pPr>
            <w:r w:rsidRPr="00B72076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val="mn-MN" w:eastAsia="en-GB"/>
              </w:rPr>
              <w:t>6</w:t>
            </w:r>
            <w:r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n-GB"/>
              </w:rPr>
              <w:t>.</w:t>
            </w:r>
            <w:r w:rsidRPr="00B72076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val="mn-MN" w:eastAsia="en-GB"/>
              </w:rPr>
              <w:t xml:space="preserve"> </w:t>
            </w:r>
            <w:r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val="en-GB" w:eastAsia="en-GB"/>
              </w:rPr>
              <w:t xml:space="preserve">voltage measuring circuit   </w:t>
            </w:r>
            <w:r w:rsidR="002C2881" w:rsidRPr="002C2881">
              <w:rPr>
                <w:rFonts w:ascii="Arial" w:eastAsia="Times New Roman" w:hAnsi="Arial" w:cs="Arial"/>
                <w:bCs/>
                <w:i/>
                <w:iCs/>
                <w:color w:val="000000"/>
                <w:sz w:val="20"/>
                <w:szCs w:val="20"/>
                <w:lang w:val="en-GB" w:eastAsia="en-GB"/>
              </w:rPr>
              <w:t>R</w:t>
            </w:r>
            <w:r>
              <w:rPr>
                <w:rFonts w:ascii="Arial" w:eastAsia="Times New Roman" w:hAnsi="Arial" w:cs="Arial"/>
                <w:bCs/>
                <w:i/>
                <w:iCs/>
                <w:color w:val="000000"/>
                <w:sz w:val="20"/>
                <w:szCs w:val="20"/>
                <w:vertAlign w:val="subscript"/>
                <w:lang w:val="en-GB" w:eastAsia="en-GB"/>
              </w:rPr>
              <w:t>s</w:t>
            </w:r>
            <w:r w:rsidR="002C2881" w:rsidRPr="002C2881">
              <w:rPr>
                <w:rFonts w:ascii="Arial" w:eastAsia="Times New Roman" w:hAnsi="Arial" w:cs="Arial"/>
                <w:bCs/>
                <w:i/>
                <w:iCs/>
                <w:color w:val="000000"/>
                <w:sz w:val="20"/>
                <w:szCs w:val="20"/>
                <w:vertAlign w:val="subscript"/>
                <w:lang w:val="en-GB" w:eastAsia="en-GB"/>
              </w:rPr>
              <w:t>e</w:t>
            </w:r>
            <w:r w:rsidRPr="00B72076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val="en-GB" w:eastAsia="en-GB"/>
              </w:rPr>
              <w:t xml:space="preserve">   </w:t>
            </w:r>
            <w:r w:rsidR="002C2881" w:rsidRPr="002C2881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val="en-GB" w:eastAsia="en-GB"/>
              </w:rPr>
              <w:t>external series resistance</w:t>
            </w:r>
          </w:p>
          <w:p w:rsidR="002C2881" w:rsidRPr="002C2881" w:rsidRDefault="00B72076" w:rsidP="00B37508">
            <w:pPr>
              <w:spacing w:line="276" w:lineRule="auto"/>
              <w:jc w:val="both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val="en-GB" w:eastAsia="en-GB"/>
              </w:rPr>
            </w:pPr>
            <w:r w:rsidRPr="00B72076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val="mn-MN" w:eastAsia="en-GB"/>
              </w:rPr>
              <w:t>7</w:t>
            </w:r>
            <w:r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n-GB"/>
              </w:rPr>
              <w:t>.</w:t>
            </w:r>
            <w:r w:rsidRPr="00B72076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val="mn-MN" w:eastAsia="en-GB"/>
              </w:rPr>
              <w:t xml:space="preserve"> </w:t>
            </w:r>
            <w:r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val="en-GB" w:eastAsia="en-GB"/>
              </w:rPr>
              <w:t xml:space="preserve">reference earth   </w:t>
            </w:r>
            <w:r w:rsidR="002C2881" w:rsidRPr="002C2881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val="en-GB" w:eastAsia="en-GB"/>
              </w:rPr>
              <w:t>Jt</w:t>
            </w:r>
            <w:r w:rsidR="002C2881" w:rsidRPr="002C2881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vertAlign w:val="subscript"/>
                <w:lang w:val="en-GB" w:eastAsia="en-GB"/>
              </w:rPr>
              <w:t>p</w:t>
            </w:r>
            <w:r w:rsidR="002C2881" w:rsidRPr="002C2881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val="en-GB" w:eastAsia="en-GB"/>
              </w:rPr>
              <w:tab/>
              <w:t>parallel resistance</w:t>
            </w:r>
          </w:p>
          <w:p w:rsidR="002C2881" w:rsidRPr="002C2881" w:rsidRDefault="00B72076" w:rsidP="00B37508">
            <w:pPr>
              <w:spacing w:line="276" w:lineRule="auto"/>
              <w:jc w:val="both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val="en-GB" w:eastAsia="en-GB"/>
              </w:rPr>
            </w:pPr>
            <w:r w:rsidRPr="00B72076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val="mn-MN" w:eastAsia="en-GB"/>
              </w:rPr>
              <w:t>8</w:t>
            </w:r>
            <w:r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n-GB"/>
              </w:rPr>
              <w:t>.</w:t>
            </w:r>
            <w:r w:rsidRPr="00B72076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val="mn-MN" w:eastAsia="en-GB"/>
              </w:rPr>
              <w:t xml:space="preserve"> </w:t>
            </w:r>
            <w:r w:rsidR="002C2881" w:rsidRPr="002C2881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val="en-GB" w:eastAsia="en-GB"/>
              </w:rPr>
              <w:t>current shunt</w:t>
            </w:r>
            <w:r w:rsidR="002C2881" w:rsidRPr="002C2881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val="en-GB" w:eastAsia="en-GB"/>
              </w:rPr>
              <w:tab/>
            </w:r>
            <w:r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val="en-GB" w:eastAsia="en-GB"/>
              </w:rPr>
              <w:t xml:space="preserve">  </w:t>
            </w:r>
            <w:r w:rsidR="002C2881" w:rsidRPr="002C2881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val="en-GB" w:eastAsia="en-GB"/>
              </w:rPr>
              <w:t>Z</w:t>
            </w:r>
            <w:r w:rsidR="002C2881" w:rsidRPr="002C2881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vertAlign w:val="subscript"/>
                <w:lang w:val="en-GB" w:eastAsia="en-GB"/>
              </w:rPr>
              <w:t>c</w:t>
            </w:r>
            <w:r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val="en-GB" w:eastAsia="en-GB"/>
              </w:rPr>
              <w:t xml:space="preserve">   </w:t>
            </w:r>
            <w:r w:rsidR="002C2881" w:rsidRPr="002C2881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val="en-GB" w:eastAsia="en-GB"/>
              </w:rPr>
              <w:t xml:space="preserve">additional impedance </w:t>
            </w:r>
            <w:r w:rsidR="002C2881" w:rsidRPr="002C2881">
              <w:rPr>
                <w:rFonts w:ascii="Arial" w:eastAsia="Times New Roman" w:hAnsi="Arial" w:cs="Arial"/>
                <w:bCs/>
                <w:color w:val="212E5B"/>
                <w:sz w:val="20"/>
                <w:szCs w:val="20"/>
                <w:lang w:val="en-GB" w:eastAsia="en-GB"/>
              </w:rPr>
              <w:t xml:space="preserve">in </w:t>
            </w:r>
            <w:r w:rsidR="002C2881" w:rsidRPr="002C2881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val="en-GB" w:eastAsia="en-GB"/>
              </w:rPr>
              <w:t xml:space="preserve">the </w:t>
            </w:r>
            <w:r w:rsidR="002C2881" w:rsidRPr="002C2881">
              <w:rPr>
                <w:rFonts w:ascii="Arial" w:eastAsia="Times New Roman" w:hAnsi="Arial" w:cs="Arial"/>
                <w:bCs/>
                <w:color w:val="212E5B"/>
                <w:sz w:val="20"/>
                <w:szCs w:val="20"/>
                <w:lang w:val="en-GB" w:eastAsia="en-GB"/>
              </w:rPr>
              <w:t xml:space="preserve">chopping </w:t>
            </w:r>
            <w:r w:rsidR="002C2881" w:rsidRPr="002C2881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val="en-GB" w:eastAsia="en-GB"/>
              </w:rPr>
              <w:t>circuit</w:t>
            </w:r>
          </w:p>
          <w:p w:rsidR="002C2881" w:rsidRPr="002C2881" w:rsidRDefault="00B72076" w:rsidP="00B37508">
            <w:pPr>
              <w:spacing w:line="276" w:lineRule="auto"/>
              <w:jc w:val="both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val="en-GB" w:eastAsia="en-GB"/>
              </w:rPr>
            </w:pPr>
            <w:r w:rsidRPr="00B72076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val="mn-MN" w:eastAsia="en-GB"/>
              </w:rPr>
              <w:t>9</w:t>
            </w:r>
            <w:r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n-GB"/>
              </w:rPr>
              <w:t>.</w:t>
            </w:r>
            <w:r w:rsidRPr="00B72076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val="mn-MN" w:eastAsia="en-GB"/>
              </w:rPr>
              <w:t xml:space="preserve"> </w:t>
            </w:r>
            <w:r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val="en-GB" w:eastAsia="en-GB"/>
              </w:rPr>
              <w:t xml:space="preserve">voltage divider    </w:t>
            </w:r>
            <w:r w:rsidR="002C2881" w:rsidRPr="002C2881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</w:rPr>
              <w:t>Zt</w:t>
            </w:r>
            <w:r w:rsidR="002C2881" w:rsidRPr="002C2881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</w:rPr>
              <w:tab/>
              <w:t xml:space="preserve">(C|) </w:t>
            </w:r>
            <w:r w:rsidR="002C2881" w:rsidRPr="002C2881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val="en-GB" w:eastAsia="en-GB"/>
              </w:rPr>
              <w:t>impedance (capacitance) of the high-voltage arm</w:t>
            </w:r>
            <w:r w:rsidRPr="00B72076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val="mn-MN" w:eastAsia="en-GB"/>
              </w:rPr>
              <w:t xml:space="preserve"> </w:t>
            </w:r>
            <w:r w:rsidR="002C2881" w:rsidRPr="002C2881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val="en-GB" w:eastAsia="en-GB"/>
              </w:rPr>
              <w:t xml:space="preserve">of the </w:t>
            </w:r>
            <w:r w:rsidR="002C2881" w:rsidRPr="002C2881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</w:rPr>
              <w:t>v</w:t>
            </w:r>
            <w:r w:rsidRPr="00B720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olta</w:t>
            </w:r>
            <w:r w:rsidR="002C2881" w:rsidRPr="002C2881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</w:rPr>
              <w:t xml:space="preserve">ge </w:t>
            </w:r>
            <w:r w:rsidR="002C2881" w:rsidRPr="002C2881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val="en-GB" w:eastAsia="en-GB"/>
              </w:rPr>
              <w:t>divider</w:t>
            </w:r>
          </w:p>
          <w:p w:rsidR="00B72076" w:rsidRDefault="002C2881" w:rsidP="00B37508">
            <w:pPr>
              <w:spacing w:line="276" w:lineRule="auto"/>
              <w:jc w:val="both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val="en-GB" w:eastAsia="en-GB"/>
              </w:rPr>
            </w:pPr>
            <w:r w:rsidRPr="002C2881">
              <w:rPr>
                <w:rFonts w:ascii="Arial" w:eastAsia="Times New Roman" w:hAnsi="Arial" w:cs="Arial"/>
                <w:bCs/>
                <w:i/>
                <w:iCs/>
                <w:color w:val="000000"/>
                <w:sz w:val="20"/>
                <w:szCs w:val="20"/>
                <w:lang w:val="en-GB" w:eastAsia="en-GB"/>
              </w:rPr>
              <w:t>Z</w:t>
            </w:r>
            <w:r w:rsidRPr="002C2881">
              <w:rPr>
                <w:rFonts w:ascii="Arial" w:eastAsia="Times New Roman" w:hAnsi="Arial" w:cs="Arial"/>
                <w:bCs/>
                <w:i/>
                <w:iCs/>
                <w:color w:val="000000"/>
                <w:sz w:val="20"/>
                <w:szCs w:val="20"/>
                <w:vertAlign w:val="subscript"/>
                <w:lang w:val="en-GB" w:eastAsia="en-GB"/>
              </w:rPr>
              <w:t>2</w:t>
            </w:r>
            <w:r w:rsidRPr="002C2881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val="en-GB" w:eastAsia="en-GB"/>
              </w:rPr>
              <w:t xml:space="preserve"> </w:t>
            </w:r>
            <w:r w:rsidRPr="002C2881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</w:rPr>
              <w:t>(C</w:t>
            </w:r>
            <w:r w:rsidRPr="002C288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</w:t>
            </w:r>
            <w:r w:rsidRPr="002C2881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</w:rPr>
              <w:t xml:space="preserve">) </w:t>
            </w:r>
            <w:r w:rsidRPr="002C2881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val="en-GB" w:eastAsia="en-GB"/>
              </w:rPr>
              <w:t xml:space="preserve">impedance </w:t>
            </w:r>
            <w:r w:rsidRPr="002C2881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</w:rPr>
              <w:t xml:space="preserve">(capacitanceK&gt;f </w:t>
            </w:r>
            <w:r w:rsidRPr="002C2881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val="en-GB" w:eastAsia="en-GB"/>
              </w:rPr>
              <w:t xml:space="preserve">the low-voltage arm of the </w:t>
            </w:r>
            <w:r w:rsidRPr="002C2881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</w:rPr>
              <w:t>v</w:t>
            </w:r>
            <w:r w:rsidR="00B72076" w:rsidRPr="00B720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o</w:t>
            </w:r>
            <w:r w:rsidRPr="002C2881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</w:rPr>
              <w:t>lt</w:t>
            </w:r>
            <w:r w:rsidR="00B72076" w:rsidRPr="00B720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</w:t>
            </w:r>
            <w:r w:rsidRPr="002C2881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</w:rPr>
              <w:t xml:space="preserve">ge </w:t>
            </w:r>
            <w:r w:rsidRPr="002C2881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val="en-GB" w:eastAsia="en-GB"/>
              </w:rPr>
              <w:t>divider</w:t>
            </w:r>
          </w:p>
          <w:p w:rsidR="00B72076" w:rsidRPr="002C2881" w:rsidRDefault="00B72076" w:rsidP="00B37508">
            <w:pPr>
              <w:spacing w:line="276" w:lineRule="auto"/>
              <w:jc w:val="both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val="en-GB" w:eastAsia="en-GB"/>
              </w:rPr>
            </w:pPr>
          </w:p>
          <w:p w:rsidR="002C2881" w:rsidRPr="002C2881" w:rsidRDefault="002C2881" w:rsidP="00B01D8E">
            <w:pPr>
              <w:spacing w:line="276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n-GB" w:eastAsia="en-GB"/>
              </w:rPr>
            </w:pPr>
            <w:bookmarkStart w:id="1" w:name="bookmark0"/>
            <w:r w:rsidRPr="002C288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GB" w:eastAsia="en-GB"/>
              </w:rPr>
              <w:t xml:space="preserve">Figure </w:t>
            </w:r>
            <w:r w:rsidRPr="002C288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1 </w:t>
            </w:r>
            <w:r w:rsidRPr="002C288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GB" w:eastAsia="en-GB"/>
              </w:rPr>
              <w:t>- Typical impulse test circuit</w:t>
            </w:r>
            <w:bookmarkEnd w:id="1"/>
          </w:p>
          <w:p w:rsidR="002C2881" w:rsidRDefault="002C2881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</w:p>
          <w:p w:rsidR="00B72076" w:rsidRDefault="00B72076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</w:p>
          <w:p w:rsidR="00B72076" w:rsidRDefault="00B72076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</w:p>
          <w:p w:rsidR="00B72076" w:rsidRDefault="00B72076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</w:p>
          <w:p w:rsidR="00B72076" w:rsidRDefault="00B72076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</w:p>
          <w:p w:rsidR="00B72076" w:rsidRDefault="00B72076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</w:p>
          <w:p w:rsidR="00B72076" w:rsidRDefault="00B72076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</w:p>
          <w:p w:rsidR="00B01D8E" w:rsidRDefault="00B01D8E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</w:pPr>
          </w:p>
          <w:p w:rsidR="00B72076" w:rsidRPr="00B72076" w:rsidRDefault="00B72076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</w:pPr>
            <w:r w:rsidRPr="00B72076"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  <w:t>Key</w:t>
            </w:r>
          </w:p>
          <w:p w:rsidR="00B72076" w:rsidRPr="00B72076" w:rsidRDefault="00B72076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0"/>
                <w:szCs w:val="20"/>
                <w:lang w:val="en-GB"/>
              </w:rPr>
            </w:pPr>
            <w:r w:rsidRPr="00B72076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>1</w:t>
            </w:r>
            <w:r w:rsidR="00320A68">
              <w:rPr>
                <w:rFonts w:ascii="Arial" w:eastAsiaTheme="minorHAnsi" w:hAnsi="Arial" w:cs="Arial"/>
                <w:sz w:val="20"/>
                <w:szCs w:val="20"/>
                <w:lang w:val="mn-MN"/>
              </w:rPr>
              <w:t>.</w:t>
            </w:r>
            <w:r w:rsidRPr="00B72076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 xml:space="preserve"> voltage measuring circuit 4 capacitively transferred current</w:t>
            </w:r>
          </w:p>
          <w:p w:rsidR="00B72076" w:rsidRPr="00B72076" w:rsidRDefault="00B72076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0"/>
                <w:szCs w:val="20"/>
                <w:lang w:val="en-GB"/>
              </w:rPr>
            </w:pPr>
            <w:r w:rsidRPr="00B72076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>2</w:t>
            </w:r>
            <w:r w:rsidR="00320A68">
              <w:rPr>
                <w:rFonts w:ascii="Arial" w:eastAsiaTheme="minorHAnsi" w:hAnsi="Arial" w:cs="Arial"/>
                <w:sz w:val="20"/>
                <w:szCs w:val="20"/>
                <w:lang w:val="mn-MN"/>
              </w:rPr>
              <w:t>.</w:t>
            </w:r>
            <w:r w:rsidRPr="00B72076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 xml:space="preserve"> tank current 5 current shunts</w:t>
            </w:r>
          </w:p>
          <w:p w:rsidR="00B72076" w:rsidRPr="00B72076" w:rsidRDefault="00B72076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0"/>
                <w:szCs w:val="20"/>
                <w:lang w:val="en-GB"/>
              </w:rPr>
            </w:pPr>
            <w:r w:rsidRPr="00B72076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>3</w:t>
            </w:r>
            <w:r w:rsidR="00320A68">
              <w:rPr>
                <w:rFonts w:ascii="Arial" w:eastAsiaTheme="minorHAnsi" w:hAnsi="Arial" w:cs="Arial"/>
                <w:sz w:val="20"/>
                <w:szCs w:val="20"/>
                <w:lang w:val="mn-MN"/>
              </w:rPr>
              <w:t>.</w:t>
            </w:r>
            <w:r w:rsidRPr="00B72076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 xml:space="preserve"> neutral or winding current 6 voltage measuring circuit and transferred voltage</w:t>
            </w:r>
          </w:p>
          <w:p w:rsidR="00320A68" w:rsidRDefault="00B72076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0"/>
                <w:szCs w:val="20"/>
                <w:lang w:val="en-GB"/>
              </w:rPr>
            </w:pPr>
            <w:r w:rsidRPr="00B72076">
              <w:rPr>
                <w:rFonts w:ascii="Arial" w:eastAsiaTheme="minorHAnsi" w:hAnsi="Arial" w:cs="Arial"/>
                <w:i/>
                <w:iCs/>
                <w:sz w:val="20"/>
                <w:szCs w:val="20"/>
                <w:lang w:val="en-GB"/>
              </w:rPr>
              <w:t>Z</w:t>
            </w:r>
            <w:r w:rsidRPr="00B72076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>1 (</w:t>
            </w:r>
            <w:r w:rsidRPr="00B72076">
              <w:rPr>
                <w:rFonts w:ascii="Arial" w:eastAsiaTheme="minorHAnsi" w:hAnsi="Arial" w:cs="Arial"/>
                <w:i/>
                <w:iCs/>
                <w:sz w:val="20"/>
                <w:szCs w:val="20"/>
                <w:lang w:val="en-GB"/>
              </w:rPr>
              <w:t>C</w:t>
            </w:r>
            <w:r w:rsidRPr="00B72076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 xml:space="preserve">1), </w:t>
            </w:r>
            <w:r w:rsidRPr="00B72076">
              <w:rPr>
                <w:rFonts w:ascii="Arial" w:eastAsiaTheme="minorHAnsi" w:hAnsi="Arial" w:cs="Arial"/>
                <w:i/>
                <w:iCs/>
                <w:sz w:val="20"/>
                <w:szCs w:val="20"/>
                <w:lang w:val="en-GB"/>
              </w:rPr>
              <w:t>Z</w:t>
            </w:r>
            <w:r w:rsidRPr="00B72076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>2 (</w:t>
            </w:r>
            <w:r w:rsidRPr="00B72076">
              <w:rPr>
                <w:rFonts w:ascii="Arial" w:eastAsiaTheme="minorHAnsi" w:hAnsi="Arial" w:cs="Arial"/>
                <w:i/>
                <w:iCs/>
                <w:sz w:val="20"/>
                <w:szCs w:val="20"/>
                <w:lang w:val="en-GB"/>
              </w:rPr>
              <w:t>C</w:t>
            </w:r>
            <w:r w:rsidRPr="00B72076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>2) i</w:t>
            </w:r>
            <w:r w:rsidR="00B37508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 xml:space="preserve">mpedances (capacitances) in the </w:t>
            </w:r>
            <w:r w:rsidRPr="00B72076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>voltage divider (see also figure 1)</w:t>
            </w:r>
          </w:p>
          <w:p w:rsidR="00320A68" w:rsidRPr="00B72076" w:rsidRDefault="00320A68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0"/>
                <w:szCs w:val="20"/>
                <w:lang w:val="en-GB"/>
              </w:rPr>
            </w:pPr>
          </w:p>
          <w:p w:rsidR="00B72076" w:rsidRPr="00B72076" w:rsidRDefault="00B01D8E" w:rsidP="00B01D8E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</w:pPr>
            <w:r>
              <w:rPr>
                <w:rFonts w:ascii="Arial" w:eastAsiaTheme="minorHAnsi" w:hAnsi="Arial" w:cs="Arial"/>
                <w:bCs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26BDC0FA" wp14:editId="58A10678">
                      <wp:simplePos x="0" y="0"/>
                      <wp:positionH relativeFrom="column">
                        <wp:posOffset>-3285490</wp:posOffset>
                      </wp:positionH>
                      <wp:positionV relativeFrom="paragraph">
                        <wp:posOffset>485775</wp:posOffset>
                      </wp:positionV>
                      <wp:extent cx="5781675" cy="1209675"/>
                      <wp:effectExtent l="0" t="0" r="28575" b="28575"/>
                      <wp:wrapNone/>
                      <wp:docPr id="10" name="Text Box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781675" cy="12096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E4CBA" w:rsidRDefault="005E4CBA">
                                  <w:r>
                                    <w:rPr>
                                      <w:lang w:val="mn-MN"/>
                                    </w:rPr>
                                    <w:t xml:space="preserve">                                      </w:t>
                                  </w:r>
                                  <w:r w:rsidRPr="00320A68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1FF03C0" wp14:editId="3F3FBF48">
                                        <wp:extent cx="2856230" cy="1238250"/>
                                        <wp:effectExtent l="0" t="0" r="1270" b="0"/>
                                        <wp:docPr id="54" name="Picture 5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0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876872" cy="124719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6BDC0FA" id="Text Box 10" o:spid="_x0000_s1074" type="#_x0000_t202" style="position:absolute;left:0;text-align:left;margin-left:-258.7pt;margin-top:38.25pt;width:455.25pt;height:95.2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q3DWlQIAAL0FAAAOAAAAZHJzL2Uyb0RvYy54bWysVE1vGyEQvVfqf0Dcm7VdO3GsrCM3UapK&#10;URI1qXLGLNiowFDA3nV/fQd213bSXFL1sgvM4zHz5uPisjGabIUPCmxJhycDSoTlUCm7KumPp5tP&#10;U0pCZLZiGqwo6U4Eejn/+OGidjMxgjXoSniCJDbMalfSdYxuVhSBr4Vh4QScsGiU4A2LuPWrovKs&#10;Rnaji9FgcFrU4CvngYsQ8PS6NdJ55pdS8HgvZRCR6JKibzF/ff4u07eYX7DZyjO3Vrxzg/2DF4Yp&#10;i4/uqa5ZZGTj1V9URnEPAWQ84WAKkFJxkWPAaIaDV9E8rpkTORYUJ7i9TOH/0fK77YMnqsLcoTyW&#10;GczRk2gi+QINwSPUp3ZhhrBHh8DY4Dli+/OAhynsRnqT/hgQQTtS7fbqJjaOh5Oz6fD0bEIJR9tw&#10;NDhPG+QvDtedD/GrAEPSoqQe05dVZdvbEFtoD0mvBdCqulFa500qGXGlPdkyTLaO2Ukkf4HSltQl&#10;Pf08GWTiF7ZcdAeG5eoNBuTTNj0ncnF1biWJWinyKu60SBhtvwuJ4mZF3vCRcS7s3s+MTiiJEb3n&#10;Yoc/ePWey20ceCO/DDbuLxtlwbcqvZS2+tkLI1s85vAo7rSMzbLJVTWe9qWyhGqHFeSh7cHg+I3C&#10;LN+yEB+Yx6bDosFBEu/xIzVglqBbUbIG//ut84THXkArJTU2cUnDrw3zghL9zWKXnA/H49T1eTOe&#10;nI1w448ty2OL3ZgrwNIZ4shyPC8TPup+KT2YZ5w3i/Qqmpjl+HZJY7+8iu1owXnFxWKRQdjnjsVb&#10;++h4ok4ypxp+ap6Zd12hR+yRO+jbnc1e1XuLTTctLDYRpMrNkIRuVe0SgDMit1M3z9IQOt5n1GHq&#10;zv8AAAD//wMAUEsDBBQABgAIAAAAIQClefRz4gAAAAsBAAAPAAAAZHJzL2Rvd25yZXYueG1sTI9B&#10;T4NAEIXvJv6HzZh4axcKhYoMDdEYEzUxVi/etuwIRHaWsNuW/nvXkx4n78t735Tb2QziSJPrLSPE&#10;ywgEcWN1zy3Cx/vDYgPCecVaDZYJ4UwOttXlRakKbU/8Rsedb0UoYVcohM77sZDSNR0Z5ZZ2JA7Z&#10;l52M8uGcWqkndQrlZpCrKMqkUT2HhU6NdNdR8707GISn9FPdJ/6Zzp7n17p+3Iype0G8vprrWxCe&#10;Zv8Hw69+UIcqOO3tgbUTA8JiHedpYBHybA0iEMlNEoPYI6yyPAJZlfL/D9UPAAAA//8DAFBLAQIt&#10;ABQABgAIAAAAIQC2gziS/gAAAOEBAAATAAAAAAAAAAAAAAAAAAAAAABbQ29udGVudF9UeXBlc10u&#10;eG1sUEsBAi0AFAAGAAgAAAAhADj9If/WAAAAlAEAAAsAAAAAAAAAAAAAAAAALwEAAF9yZWxzLy5y&#10;ZWxzUEsBAi0AFAAGAAgAAAAhAL+rcNaVAgAAvQUAAA4AAAAAAAAAAAAAAAAALgIAAGRycy9lMm9E&#10;b2MueG1sUEsBAi0AFAAGAAgAAAAhAKV59HPiAAAACwEAAA8AAAAAAAAAAAAAAAAA7wQAAGRycy9k&#10;b3ducmV2LnhtbFBLBQYAAAAABAAEAPMAAAD+BQAAAAA=&#10;" fillcolor="white [3201]" strokecolor="white [3212]" strokeweight=".5pt">
                      <v:textbox>
                        <w:txbxContent>
                          <w:p w:rsidR="005E4CBA" w:rsidRDefault="005E4CBA">
                            <w:r>
                              <w:rPr>
                                <w:lang w:val="mn-MN"/>
                              </w:rPr>
                              <w:t xml:space="preserve">                                      </w:t>
                            </w:r>
                            <w:r w:rsidRPr="00320A68"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51FF03C0" wp14:editId="3F3FBF48">
                                  <wp:extent cx="2856230" cy="1238250"/>
                                  <wp:effectExtent l="0" t="0" r="1270" b="0"/>
                                  <wp:docPr id="54" name="Picture 5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76872" cy="12471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72076" w:rsidRPr="00B72076"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  <w:t>Figure 2 – Lightning impulse test termina</w:t>
            </w:r>
            <w:r w:rsidR="00B37508"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  <w:t xml:space="preserve">l connections </w:t>
            </w:r>
            <w:r w:rsidR="00B72076" w:rsidRPr="00B72076"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  <w:t>and applicable methods of failure detection</w:t>
            </w:r>
          </w:p>
          <w:p w:rsidR="00B72076" w:rsidRPr="00B72076" w:rsidRDefault="00B72076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</w:pPr>
          </w:p>
          <w:p w:rsidR="00B72076" w:rsidRDefault="00B72076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</w:pPr>
          </w:p>
          <w:p w:rsidR="00320A68" w:rsidRDefault="00320A68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</w:pPr>
          </w:p>
          <w:p w:rsidR="00320A68" w:rsidRDefault="00320A68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</w:pPr>
          </w:p>
          <w:p w:rsidR="00320A68" w:rsidRDefault="00320A68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</w:pPr>
          </w:p>
          <w:p w:rsidR="00320A68" w:rsidRDefault="00320A68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</w:pPr>
          </w:p>
          <w:p w:rsidR="00320A68" w:rsidRDefault="00320A68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</w:pPr>
          </w:p>
          <w:p w:rsidR="00B01D8E" w:rsidRDefault="00B01D8E" w:rsidP="00B01D8E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</w:pPr>
          </w:p>
          <w:p w:rsidR="00B72076" w:rsidRPr="00B72076" w:rsidRDefault="00B37508" w:rsidP="00B01D8E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</w:pPr>
            <w:r>
              <w:rPr>
                <w:rFonts w:ascii="Arial" w:eastAsiaTheme="minorHAnsi" w:hAnsi="Arial" w:cs="Arial"/>
                <w:b/>
                <w:bCs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348206A8" wp14:editId="7B46256F">
                      <wp:simplePos x="0" y="0"/>
                      <wp:positionH relativeFrom="column">
                        <wp:posOffset>-3333115</wp:posOffset>
                      </wp:positionH>
                      <wp:positionV relativeFrom="paragraph">
                        <wp:posOffset>366395</wp:posOffset>
                      </wp:positionV>
                      <wp:extent cx="5915025" cy="1095375"/>
                      <wp:effectExtent l="0" t="0" r="28575" b="28575"/>
                      <wp:wrapNone/>
                      <wp:docPr id="12" name="Text Box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915025" cy="10953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E4CBA" w:rsidRDefault="005E4CBA">
                                  <w:r>
                                    <w:rPr>
                                      <w:lang w:val="mn-MN"/>
                                    </w:rPr>
                                    <w:t xml:space="preserve">                                   </w:t>
                                  </w:r>
                                  <w:r w:rsidRPr="00320A68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A1B1C11" wp14:editId="2D10B7C8">
                                        <wp:extent cx="3408680" cy="1228725"/>
                                        <wp:effectExtent l="0" t="0" r="1270" b="9525"/>
                                        <wp:docPr id="62" name="Picture 6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4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0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430780" cy="12366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48206A8" id="Text Box 12" o:spid="_x0000_s1075" type="#_x0000_t202" style="position:absolute;left:0;text-align:left;margin-left:-262.45pt;margin-top:28.85pt;width:465.75pt;height:86.2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UKclwIAAL0FAAAOAAAAZHJzL2Uyb0RvYy54bWysVN9P2zAQfp+0/8Hy+0haGlgrUtSBmCYh&#10;QIOJZ9exW2uOz7PdJt1fv7OTtIXxwrSX5Hz3+Xz33Y+Ly7bWZCucV2BKOjrJKRGGQ6XMqqQ/nm4+&#10;fabEB2YqpsGIku6Ep5fzjx8uGjsTY1iDroQj6MT4WWNLug7BzrLM87WomT8BKwwaJbiaBTy6VVY5&#10;1qD3WmfjPD/LGnCVdcCF96i97ox0nvxLKXi4l9KLQHRJMbaQvi59l/GbzS/YbOWYXSveh8H+IYqa&#10;KYOP7l1ds8DIxqm/XNWKO/AgwwmHOgMpFRcpB8xmlL/K5nHNrEi5IDne7mny/88tv9s+OKIqrN2Y&#10;EsNqrNGTaAP5Ai1BFfLTWD9D2KNFYGhRj9hB71EZ026lq+MfEyJoR6Z3e3ajN47KYjoq8nFBCUfb&#10;KJ8Wp+dF9JMdrlvnw1cBNYlCSR2WL7HKtrc+dNABEl/zoFV1o7ROh9gy4ko7smVYbB1SkOj8BUob&#10;0pT07LTIk+MXttR0Bw/L1Rse0J828TmRmqsPK1LUUZGksNMiYrT5LiSSmxh5I0bGuTD7OBM6oiRm&#10;9J6LPf4Q1Xsud3ngjfQymLC/XCsDrmPpJbXVz4EY2eGxhkd5RzG0yzZ11WQ6tMoSqh12kINuBr3l&#10;NwqrfMt8eGAOhw6bBhdJuMeP1IBVgl6iZA3u91v6iMdZQCslDQ5xSf2vDXOCEv3N4JRMR5NJnPp0&#10;mBTnYzy4Y8vy2GI29RVg64xwZVmexIgPehClg/oZ980ivoomZji+XdIwiFehWy24r7hYLBII59yy&#10;cGseLY+uI82xh5/aZ+Zs3+gBZ+QOhnFns1f93mHjTQOLTQCp0jBEojtW+wLgjkjj1O+zuISOzwl1&#10;2LrzPwAAAP//AwBQSwMEFAAGAAgAAAAhALfQh9rhAAAACwEAAA8AAABkcnMvZG93bnJldi54bWxM&#10;j0FLw0AQhe+C/2EZwVu7a5qmNWZSgiKCFcTqxds2OybB7GzIbtv037ue9Di8j/e+KTaT7cWRRt85&#10;RriZKxDEtTMdNwgf74+zNQgfNBvdOyaEM3nYlJcXhc6NO/EbHXehEbGEfa4R2hCGXEpft2S1n7uB&#10;OGZfbrQ6xHNspBn1KZbbXiZKZdLqjuNCqwe6b6n+3h0swnP6qR8WYUvnwNNrVT2th9S/IF5fTdUd&#10;iEBT+IPhVz+qQxmd9u7AxoseYbZM0tvIIixXKxCRSFWWgdgjJAuVgCwL+f+H8gcAAP//AwBQSwEC&#10;LQAUAAYACAAAACEAtoM4kv4AAADhAQAAEwAAAAAAAAAAAAAAAAAAAAAAW0NvbnRlbnRfVHlwZXNd&#10;LnhtbFBLAQItABQABgAIAAAAIQA4/SH/1gAAAJQBAAALAAAAAAAAAAAAAAAAAC8BAABfcmVscy8u&#10;cmVsc1BLAQItABQABgAIAAAAIQAClUKclwIAAL0FAAAOAAAAAAAAAAAAAAAAAC4CAABkcnMvZTJv&#10;RG9jLnhtbFBLAQItABQABgAIAAAAIQC30Ifa4QAAAAsBAAAPAAAAAAAAAAAAAAAAAPEEAABkcnMv&#10;ZG93bnJldi54bWxQSwUGAAAAAAQABADzAAAA/wUAAAAA&#10;" fillcolor="white [3201]" strokecolor="white [3212]" strokeweight=".5pt">
                      <v:textbox>
                        <w:txbxContent>
                          <w:p w:rsidR="005E4CBA" w:rsidRDefault="005E4CBA">
                            <w:r>
                              <w:rPr>
                                <w:lang w:val="mn-MN"/>
                              </w:rPr>
                              <w:t xml:space="preserve">                                   </w:t>
                            </w:r>
                            <w:r w:rsidRPr="00320A68"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6A1B1C11" wp14:editId="2D10B7C8">
                                  <wp:extent cx="3408680" cy="1228725"/>
                                  <wp:effectExtent l="0" t="0" r="1270" b="9525"/>
                                  <wp:docPr id="62" name="Picture 6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30780" cy="123669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72076" w:rsidRPr="00B72076"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  <w:t>Figure 3a – Transformer switching impulse waveshapes</w:t>
            </w:r>
          </w:p>
          <w:p w:rsidR="00B72076" w:rsidRPr="00B72076" w:rsidRDefault="00B72076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</w:pPr>
          </w:p>
          <w:p w:rsidR="00B72076" w:rsidRPr="00B72076" w:rsidRDefault="00B72076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</w:pPr>
          </w:p>
          <w:p w:rsidR="00B72076" w:rsidRPr="00B72076" w:rsidRDefault="00B72076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</w:pPr>
          </w:p>
          <w:p w:rsidR="00B72076" w:rsidRDefault="00B72076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</w:pPr>
          </w:p>
          <w:p w:rsidR="00320A68" w:rsidRDefault="00320A68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</w:pPr>
          </w:p>
          <w:p w:rsidR="00320A68" w:rsidRDefault="00320A68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</w:pPr>
          </w:p>
          <w:p w:rsidR="00320A68" w:rsidRDefault="00320A68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</w:pPr>
          </w:p>
          <w:p w:rsidR="00B01D8E" w:rsidRDefault="00B01D8E" w:rsidP="00B01D8E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</w:pPr>
          </w:p>
          <w:p w:rsidR="00B72076" w:rsidRDefault="00B72076" w:rsidP="00B01D8E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</w:pPr>
            <w:r w:rsidRPr="00B72076"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  <w:t>Figure 3b – Reactor switching impulse waveshapes</w:t>
            </w:r>
          </w:p>
          <w:p w:rsidR="00B01D8E" w:rsidRPr="00B72076" w:rsidRDefault="00B01D8E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</w:pPr>
          </w:p>
          <w:p w:rsidR="00B72076" w:rsidRPr="00B72076" w:rsidRDefault="00B72076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</w:pPr>
            <w:r w:rsidRPr="00B72076"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  <w:t>Key</w:t>
            </w:r>
          </w:p>
          <w:p w:rsidR="00B72076" w:rsidRPr="00B72076" w:rsidRDefault="00B01D8E" w:rsidP="00B01D8E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0"/>
                <w:szCs w:val="20"/>
                <w:lang w:val="en-GB"/>
              </w:rPr>
            </w:pPr>
            <w:r w:rsidRPr="00B72076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>1</w:t>
            </w:r>
            <w:r>
              <w:rPr>
                <w:rFonts w:ascii="Arial" w:eastAsiaTheme="minorHAnsi" w:hAnsi="Arial" w:cs="Arial"/>
                <w:sz w:val="20"/>
                <w:szCs w:val="20"/>
                <w:lang w:val="mn-MN"/>
              </w:rPr>
              <w:t>.</w:t>
            </w:r>
            <w:r>
              <w:rPr>
                <w:rFonts w:ascii="Arial" w:eastAsiaTheme="minorHAnsi" w:hAnsi="Arial" w:cs="Arial"/>
                <w:sz w:val="20"/>
                <w:szCs w:val="20"/>
                <w:lang w:val="en-GB"/>
              </w:rPr>
              <w:t xml:space="preserve"> voltage waveshape</w:t>
            </w:r>
            <w:r>
              <w:rPr>
                <w:rFonts w:ascii="Arial" w:eastAsiaTheme="minorHAnsi" w:hAnsi="Arial" w:cs="Arial"/>
                <w:sz w:val="20"/>
                <w:szCs w:val="20"/>
                <w:lang w:val="mn-MN"/>
              </w:rPr>
              <w:t xml:space="preserve"> </w:t>
            </w:r>
            <w:r w:rsidR="00B72076" w:rsidRPr="00B72076">
              <w:rPr>
                <w:rFonts w:ascii="Arial" w:eastAsiaTheme="minorHAnsi" w:hAnsi="Arial" w:cs="Arial"/>
                <w:i/>
                <w:iCs/>
                <w:sz w:val="20"/>
                <w:szCs w:val="20"/>
                <w:lang w:val="en-GB"/>
              </w:rPr>
              <w:t xml:space="preserve">T </w:t>
            </w:r>
            <w:r w:rsidR="00B72076" w:rsidRPr="00B72076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 xml:space="preserve">time between </w:t>
            </w:r>
            <w:r>
              <w:rPr>
                <w:rFonts w:ascii="Arial" w:eastAsiaTheme="minorHAnsi" w:hAnsi="Arial" w:cs="Arial"/>
                <w:sz w:val="20"/>
                <w:szCs w:val="20"/>
                <w:lang w:val="en-GB"/>
              </w:rPr>
              <w:t>the instant when the impulse is 30 % and</w:t>
            </w:r>
            <w:r>
              <w:rPr>
                <w:rFonts w:ascii="Arial" w:eastAsiaTheme="minorHAnsi" w:hAnsi="Arial" w:cs="Arial"/>
                <w:sz w:val="20"/>
                <w:szCs w:val="20"/>
                <w:lang w:val="mn-MN"/>
              </w:rPr>
              <w:t xml:space="preserve"> </w:t>
            </w:r>
            <w:r w:rsidR="00B72076" w:rsidRPr="00B72076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>90 % of the peak value</w:t>
            </w:r>
          </w:p>
          <w:p w:rsidR="00B01D8E" w:rsidRDefault="00B72076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0"/>
                <w:szCs w:val="20"/>
                <w:lang w:val="mn-MN"/>
              </w:rPr>
            </w:pPr>
            <w:r w:rsidRPr="00B72076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>2</w:t>
            </w:r>
            <w:r w:rsidR="00B01D8E">
              <w:rPr>
                <w:rFonts w:ascii="Arial" w:eastAsiaTheme="minorHAnsi" w:hAnsi="Arial" w:cs="Arial"/>
                <w:sz w:val="20"/>
                <w:szCs w:val="20"/>
                <w:lang w:val="mn-MN"/>
              </w:rPr>
              <w:t>.</w:t>
            </w:r>
            <w:r w:rsidRPr="00B72076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 xml:space="preserve"> current waveshape</w:t>
            </w:r>
            <w:r w:rsidR="00B01D8E">
              <w:rPr>
                <w:rFonts w:ascii="Arial" w:eastAsiaTheme="minorHAnsi" w:hAnsi="Arial" w:cs="Arial"/>
                <w:sz w:val="20"/>
                <w:szCs w:val="20"/>
                <w:lang w:val="mn-MN"/>
              </w:rPr>
              <w:t xml:space="preserve">  </w:t>
            </w:r>
          </w:p>
          <w:p w:rsidR="00B01D8E" w:rsidRDefault="00B01D8E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0"/>
                <w:szCs w:val="20"/>
                <w:lang w:val="mn-MN"/>
              </w:rPr>
            </w:pPr>
            <w:r>
              <w:rPr>
                <w:rFonts w:ascii="Arial" w:eastAsiaTheme="minorHAnsi" w:hAnsi="Arial" w:cs="Arial"/>
                <w:sz w:val="20"/>
                <w:szCs w:val="20"/>
                <w:lang w:val="mn-MN"/>
              </w:rPr>
              <w:t xml:space="preserve">    </w:t>
            </w:r>
          </w:p>
          <w:p w:rsidR="00B72076" w:rsidRPr="00B72076" w:rsidRDefault="00B72076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0"/>
                <w:szCs w:val="20"/>
                <w:lang w:val="en-GB"/>
              </w:rPr>
            </w:pPr>
            <w:r w:rsidRPr="00B72076">
              <w:rPr>
                <w:rFonts w:ascii="Arial" w:eastAsiaTheme="minorHAnsi" w:hAnsi="Arial" w:cs="Arial"/>
                <w:i/>
                <w:iCs/>
                <w:sz w:val="20"/>
                <w:szCs w:val="20"/>
                <w:lang w:val="en-GB"/>
              </w:rPr>
              <w:t>T</w:t>
            </w:r>
            <w:r w:rsidRPr="00B72076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>1 virtual front time</w:t>
            </w:r>
          </w:p>
          <w:p w:rsidR="00B72076" w:rsidRPr="00B72076" w:rsidRDefault="00B72076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0"/>
                <w:szCs w:val="20"/>
                <w:lang w:val="en-GB"/>
              </w:rPr>
            </w:pPr>
            <w:r w:rsidRPr="00B72076">
              <w:rPr>
                <w:rFonts w:ascii="Arial" w:eastAsiaTheme="minorHAnsi" w:hAnsi="Arial" w:cs="Arial"/>
                <w:i/>
                <w:iCs/>
                <w:sz w:val="20"/>
                <w:szCs w:val="20"/>
                <w:lang w:val="en-GB"/>
              </w:rPr>
              <w:t>T</w:t>
            </w:r>
            <w:r w:rsidRPr="00B72076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>z time to first zero passage</w:t>
            </w:r>
          </w:p>
          <w:p w:rsidR="00A27580" w:rsidRDefault="00B72076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0"/>
                <w:szCs w:val="20"/>
                <w:lang w:val="en-GB"/>
              </w:rPr>
            </w:pPr>
            <w:r w:rsidRPr="00B72076">
              <w:rPr>
                <w:rFonts w:ascii="Arial" w:eastAsiaTheme="minorHAnsi" w:hAnsi="Arial" w:cs="Arial"/>
                <w:i/>
                <w:iCs/>
                <w:sz w:val="20"/>
                <w:szCs w:val="20"/>
                <w:lang w:val="en-GB"/>
              </w:rPr>
              <w:t>T</w:t>
            </w:r>
            <w:r w:rsidRPr="00B72076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>d time above 90 % of the specified amplitude</w:t>
            </w:r>
          </w:p>
          <w:p w:rsidR="00B01D8E" w:rsidRDefault="00B01D8E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0"/>
                <w:szCs w:val="20"/>
                <w:lang w:val="en-GB"/>
              </w:rPr>
            </w:pPr>
          </w:p>
          <w:p w:rsidR="00B01D8E" w:rsidRPr="00B72076" w:rsidRDefault="00B01D8E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0"/>
                <w:szCs w:val="20"/>
                <w:lang w:val="en-GB"/>
              </w:rPr>
            </w:pPr>
          </w:p>
          <w:p w:rsidR="00B72076" w:rsidRPr="00B72076" w:rsidRDefault="00B72076" w:rsidP="00B01D8E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</w:pPr>
            <w:r w:rsidRPr="00B72076"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  <w:t>Figure 3 – Transformer and reactor switching impulse waveshapes</w:t>
            </w:r>
          </w:p>
          <w:p w:rsidR="00B72076" w:rsidRPr="00B72076" w:rsidRDefault="00ED2DED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4D16FB53" wp14:editId="05B47D7E">
                      <wp:simplePos x="0" y="0"/>
                      <wp:positionH relativeFrom="column">
                        <wp:posOffset>-3456940</wp:posOffset>
                      </wp:positionH>
                      <wp:positionV relativeFrom="paragraph">
                        <wp:posOffset>175896</wp:posOffset>
                      </wp:positionV>
                      <wp:extent cx="6143625" cy="1864360"/>
                      <wp:effectExtent l="0" t="0" r="28575" b="21590"/>
                      <wp:wrapNone/>
                      <wp:docPr id="11" name="Text Box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143625" cy="18643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E4CBA" w:rsidRDefault="005E4CBA" w:rsidP="00ED2DED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11D1BF3" wp14:editId="44C601CF">
                                        <wp:extent cx="1978660" cy="1816735"/>
                                        <wp:effectExtent l="0" t="0" r="2540" b="0"/>
                                        <wp:docPr id="13" name="Picture 1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104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978660" cy="181673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D16FB53" id="Text Box 11" o:spid="_x0000_s1076" type="#_x0000_t202" style="position:absolute;left:0;text-align:left;margin-left:-272.2pt;margin-top:13.85pt;width:483.75pt;height:146.8pt;z-index:251694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mwqlQIAAL0FAAAOAAAAZHJzL2Uyb0RvYy54bWysVE1PGzEQvVfqf7B8L5uEkNKIDUpBVJVQ&#10;QYWKs+O1E6te27Wd7Ka/vs/ezQeUC1Uvu/bMm/HMm4+Ly7bWZCN8UNaUdHgyoEQYbitlliX98Xjz&#10;4ZySEJmpmLZGlHQrAr2cvX930bipGNmV1ZXwBE5MmDaupKsY3bQoAl+JmoUT64SBUlpfs4irXxaV&#10;Zw2817oYDQaTorG+ct5yEQKk152SzrJ/KQWPd1IGEYkuKWKL+evzd5G+xeyCTZeeuZXifRjsH6Ko&#10;mTJ4dO/qmkVG1l795apW3NtgZTzhti6slIqLnAOyGQ5eZPOwYk7kXEBOcHuawv9zy79t7j1RFWo3&#10;pMSwGjV6FG0kn21LIAI/jQtTwB4cgLGFHNidPECY0m6lr9MfCRHowfR2z27yxiGcDMenk9EZJRy6&#10;4fkEt8x/cTB3PsQvwtYkHUrqUb7MKtvchohQAN1B0mvBalXdKK3zJbWMuNKebBiKrWMOEhbPUNqQ&#10;BqGcng2y42e63HQHD4vlKx7gT5v0nMjN1YeVKOqoyKe41SJhtPkuJMjNjLwSI+NcmH2cGZ1QEhm9&#10;xbDHH6J6i3GXByzyy9bEvXGtjPUdS8+prX7uiJEdHoU5yjsdY7toc1eB576FFrbaooO87WYwOH6j&#10;UOVbFuI98xg6NA0WSbzDR2qLKtn+RMnK+t+vyRMeswAtJQ2GuKTh15p5QYn+ajAln4bjcZr6fBmf&#10;fRzh4o81i2ONWddXFq2DQUB0+ZjwUe+O0tv6Cftmnl6FihmOt0sad8er2K0W7Csu5vMMwpw7Fm/N&#10;g+PJdaI59fBj+8S86xs9Yka+2d24s+mLfu+wydLY+TpaqfIwJKI7VvsCYEfkGen3WVpCx/eMOmzd&#10;2R8AAAD//wMAUEsDBBQABgAIAAAAIQBY2UNq4QAAAAsBAAAPAAAAZHJzL2Rvd25yZXYueG1sTI9N&#10;S8NAEIbvgv9hGcFbu/lYbYnZlKCIoAWxevE2zY5JMDsbsts2/feuJz0O78P7PlNuZjuII02+d6wh&#10;XSYgiBtnem41fLw/LtYgfEA2ODgmDWfysKkuL0osjDvxGx13oRWxhH2BGroQxkJK33Rk0S/dSByz&#10;LzdZDPGcWmkmPMVyO8gsSW6lxZ7jQocj3XfUfO8OVsOz+sSHPLzQOfD8WtdP61H5rdbXV3N9ByLQ&#10;HP5g+NWP6lBFp707sPFi0LC4UUpFVkO2WoGIhMryFMReQ56lOciqlP9/qH4AAAD//wMAUEsBAi0A&#10;FAAGAAgAAAAhALaDOJL+AAAA4QEAABMAAAAAAAAAAAAAAAAAAAAAAFtDb250ZW50X1R5cGVzXS54&#10;bWxQSwECLQAUAAYACAAAACEAOP0h/9YAAACUAQAACwAAAAAAAAAAAAAAAAAvAQAAX3JlbHMvLnJl&#10;bHNQSwECLQAUAAYACAAAACEAYxJsKpUCAAC9BQAADgAAAAAAAAAAAAAAAAAuAgAAZHJzL2Uyb0Rv&#10;Yy54bWxQSwECLQAUAAYACAAAACEAWNlDauEAAAALAQAADwAAAAAAAAAAAAAAAADvBAAAZHJzL2Rv&#10;d25yZXYueG1sUEsFBgAAAAAEAAQA8wAAAP0FAAAAAA==&#10;" fillcolor="white [3201]" strokecolor="white [3212]" strokeweight=".5pt">
                      <v:textbox>
                        <w:txbxContent>
                          <w:p w:rsidR="005E4CBA" w:rsidRDefault="005E4CBA" w:rsidP="00ED2DED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311D1BF3" wp14:editId="44C601CF">
                                  <wp:extent cx="1978660" cy="1816735"/>
                                  <wp:effectExtent l="0" t="0" r="2540" b="0"/>
                                  <wp:docPr id="13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0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78660" cy="18167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B72076" w:rsidRDefault="00B72076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</w:pPr>
          </w:p>
          <w:p w:rsidR="00ED2DED" w:rsidRDefault="00ED2DED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</w:pPr>
          </w:p>
          <w:p w:rsidR="00ED2DED" w:rsidRDefault="00ED2DED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</w:pPr>
          </w:p>
          <w:p w:rsidR="00ED2DED" w:rsidRDefault="00ED2DED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</w:pPr>
          </w:p>
          <w:p w:rsidR="00ED2DED" w:rsidRDefault="00ED2DED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</w:pPr>
          </w:p>
          <w:p w:rsidR="00ED2DED" w:rsidRDefault="00ED2DED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</w:pPr>
          </w:p>
          <w:p w:rsidR="00ED2DED" w:rsidRDefault="00ED2DED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</w:pPr>
          </w:p>
          <w:p w:rsidR="00ED2DED" w:rsidRDefault="00ED2DED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</w:pPr>
          </w:p>
          <w:p w:rsidR="00ED2DED" w:rsidRDefault="00ED2DED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</w:pPr>
          </w:p>
          <w:p w:rsidR="00ED2DED" w:rsidRDefault="00ED2DED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</w:pPr>
          </w:p>
          <w:p w:rsidR="00ED2DED" w:rsidRPr="00B72076" w:rsidRDefault="00ED2DED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</w:pPr>
          </w:p>
          <w:p w:rsidR="00B01D8E" w:rsidRDefault="00B01D8E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</w:pPr>
          </w:p>
          <w:p w:rsidR="00B72076" w:rsidRPr="00B72076" w:rsidRDefault="00B72076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</w:pPr>
            <w:r w:rsidRPr="00B72076"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  <w:t>Key</w:t>
            </w:r>
          </w:p>
          <w:p w:rsidR="00B72076" w:rsidRPr="00B72076" w:rsidRDefault="00B72076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0"/>
                <w:szCs w:val="20"/>
                <w:lang w:val="en-GB"/>
              </w:rPr>
            </w:pPr>
            <w:r w:rsidRPr="00B72076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>1</w:t>
            </w:r>
            <w:r w:rsidR="00032F2F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>.</w:t>
            </w:r>
            <w:r w:rsidRPr="00B72076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 xml:space="preserve"> voltage measuring circuit </w:t>
            </w:r>
            <w:r w:rsidRPr="00B72076">
              <w:rPr>
                <w:rFonts w:ascii="Arial" w:eastAsiaTheme="minorHAnsi" w:hAnsi="Arial" w:cs="Arial"/>
                <w:i/>
                <w:iCs/>
                <w:sz w:val="20"/>
                <w:szCs w:val="20"/>
                <w:lang w:val="en-GB"/>
              </w:rPr>
              <w:t>Z</w:t>
            </w:r>
            <w:r w:rsidRPr="00B72076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>1 (</w:t>
            </w:r>
            <w:r w:rsidRPr="00B72076">
              <w:rPr>
                <w:rFonts w:ascii="Arial" w:eastAsiaTheme="minorHAnsi" w:hAnsi="Arial" w:cs="Arial"/>
                <w:i/>
                <w:iCs/>
                <w:sz w:val="20"/>
                <w:szCs w:val="20"/>
                <w:lang w:val="en-GB"/>
              </w:rPr>
              <w:t>C</w:t>
            </w:r>
            <w:r w:rsidRPr="00B72076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 xml:space="preserve">1), </w:t>
            </w:r>
            <w:r w:rsidRPr="00B72076">
              <w:rPr>
                <w:rFonts w:ascii="Arial" w:eastAsiaTheme="minorHAnsi" w:hAnsi="Arial" w:cs="Arial"/>
                <w:i/>
                <w:iCs/>
                <w:sz w:val="20"/>
                <w:szCs w:val="20"/>
                <w:lang w:val="en-GB"/>
              </w:rPr>
              <w:t>Z</w:t>
            </w:r>
            <w:r w:rsidRPr="00B72076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>2 (</w:t>
            </w:r>
            <w:r w:rsidRPr="00B72076">
              <w:rPr>
                <w:rFonts w:ascii="Arial" w:eastAsiaTheme="minorHAnsi" w:hAnsi="Arial" w:cs="Arial"/>
                <w:i/>
                <w:iCs/>
                <w:sz w:val="20"/>
                <w:szCs w:val="20"/>
                <w:lang w:val="en-GB"/>
              </w:rPr>
              <w:t>C</w:t>
            </w:r>
            <w:r w:rsidRPr="00B72076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>2) impedances (capacitances) in the</w:t>
            </w:r>
            <w:r w:rsidR="00032F2F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 xml:space="preserve"> </w:t>
            </w:r>
            <w:r w:rsidRPr="00B72076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>voltage divider (see also figure 1)</w:t>
            </w:r>
          </w:p>
          <w:p w:rsidR="00B72076" w:rsidRPr="00B72076" w:rsidRDefault="00B72076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0"/>
                <w:szCs w:val="20"/>
                <w:lang w:val="en-GB"/>
              </w:rPr>
            </w:pPr>
            <w:r w:rsidRPr="00B72076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>2</w:t>
            </w:r>
            <w:r w:rsidR="00032F2F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>.</w:t>
            </w:r>
            <w:r w:rsidRPr="00B72076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 xml:space="preserve"> current measuring circuit</w:t>
            </w:r>
          </w:p>
          <w:p w:rsidR="00B72076" w:rsidRDefault="00B72076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0"/>
                <w:szCs w:val="20"/>
                <w:lang w:val="en-GB"/>
              </w:rPr>
            </w:pPr>
            <w:r w:rsidRPr="00B72076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>3</w:t>
            </w:r>
            <w:r w:rsidR="00032F2F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>.</w:t>
            </w:r>
            <w:r w:rsidRPr="00B72076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 xml:space="preserve"> loading resistor, see 8.2.2.1</w:t>
            </w:r>
          </w:p>
          <w:p w:rsidR="00032F2F" w:rsidRPr="00B72076" w:rsidRDefault="00032F2F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0"/>
                <w:szCs w:val="20"/>
                <w:lang w:val="en-GB"/>
              </w:rPr>
            </w:pPr>
          </w:p>
          <w:p w:rsidR="00B72076" w:rsidRDefault="00B72076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0"/>
                <w:szCs w:val="20"/>
                <w:lang w:val="en-GB"/>
              </w:rPr>
            </w:pPr>
            <w:r w:rsidRPr="00B72076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>NOTE</w:t>
            </w:r>
            <w:r w:rsidR="00032F2F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>:</w:t>
            </w:r>
            <w:r w:rsidRPr="00B72076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 xml:space="preserve"> An alternative application of impulse to delta-connected winding is shown dotted.</w:t>
            </w:r>
          </w:p>
          <w:p w:rsidR="00A27580" w:rsidRDefault="00A27580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0"/>
                <w:szCs w:val="20"/>
                <w:lang w:val="en-GB"/>
              </w:rPr>
            </w:pPr>
          </w:p>
          <w:p w:rsidR="00A27580" w:rsidRPr="00B72076" w:rsidRDefault="00A27580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0"/>
                <w:szCs w:val="20"/>
                <w:lang w:val="en-GB"/>
              </w:rPr>
            </w:pPr>
          </w:p>
          <w:p w:rsidR="00B72076" w:rsidRDefault="00B72076" w:rsidP="00B01D8E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</w:pPr>
            <w:r w:rsidRPr="00B72076"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  <w:t>Figure 4 – Switching impulse test terminal connections</w:t>
            </w:r>
            <w:r w:rsidR="00032F2F"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  <w:t xml:space="preserve"> </w:t>
            </w:r>
            <w:r w:rsidRPr="00B72076"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  <w:t>and methods of failure detection</w:t>
            </w:r>
          </w:p>
          <w:p w:rsidR="00032F2F" w:rsidRDefault="00B01D8E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</w:pPr>
            <w:r>
              <w:rPr>
                <w:rFonts w:ascii="Arial" w:eastAsiaTheme="minorHAnsi" w:hAnsi="Arial" w:cs="Arial"/>
                <w:b/>
                <w:bCs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4E61DAFF" wp14:editId="1B1B4B05">
                      <wp:simplePos x="0" y="0"/>
                      <wp:positionH relativeFrom="column">
                        <wp:posOffset>-3361690</wp:posOffset>
                      </wp:positionH>
                      <wp:positionV relativeFrom="paragraph">
                        <wp:posOffset>114300</wp:posOffset>
                      </wp:positionV>
                      <wp:extent cx="6048375" cy="2057400"/>
                      <wp:effectExtent l="0" t="0" r="28575" b="19050"/>
                      <wp:wrapNone/>
                      <wp:docPr id="14" name="Text Box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048375" cy="20574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E4CBA" w:rsidRDefault="005E4CBA" w:rsidP="00EE4D4E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1CEA213" wp14:editId="4F2C986E">
                                        <wp:extent cx="2135505" cy="1943100"/>
                                        <wp:effectExtent l="0" t="0" r="0" b="0"/>
                                        <wp:docPr id="15" name="Picture 1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10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135505" cy="19431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E61DAFF" id="Text Box 14" o:spid="_x0000_s1077" type="#_x0000_t202" style="position:absolute;left:0;text-align:left;margin-left:-264.7pt;margin-top:9pt;width:476.25pt;height:162pt;z-index:251695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yKglgIAAL0FAAAOAAAAZHJzL2Uyb0RvYy54bWysVE1PGzEQvVfqf7B8L7sJCdCIDUpBVJUQ&#10;oIaKs+O1k1W9tms72U1/fZ+9mw8oF6pedu2ZN+OZNx+XV22tyEY4Xxld0MFJTonQ3JSVXhb0x9Pt&#10;pwtKfGC6ZMpoUdCt8PRq+vHDZWMnYmhWRpXCETjRftLYgq5CsJMs83wlauZPjBUaSmlczQKubpmV&#10;jjXwXqtsmOdnWWNcaZ3hwntIbzolnSb/UgoeHqT0IhBVUMQW0tel7yJ+s+klmywds6uK92Gwf4ii&#10;ZpXGo3tXNywwsnbVX67qijvjjQwn3NSZkbLiIuWAbAb5q2zmK2ZFygXkeLunyf8/t/x+8+hIVaJ2&#10;I0o0q1GjJ9EG8sW0BCLw01g/AWxuAQwt5MDu5B7CmHYrXR3/SIhAD6a3e3ajNw7hWT66OD0fU8Kh&#10;G+bj81Ge+M8O5tb58FWYmsRDQR3Kl1hlmzsfEAqgO0h8zRtVlbeVUukSW0ZcK0c2DMVWIQUJixco&#10;pUmDUE7HeXL8Qpea7uBhsXzDA/wpHZ8Tqbn6sCJFHRXpFLZKRIzS34UEuYmRN2JknAu9jzOhI0oi&#10;o/cY9vhDVO8x7vKARXrZ6LA3rittXMfSS2rLnztiZIdHYY7yjsfQLtrUVeN9qyxMuUUHOdPNoLf8&#10;tkKV75gPj8xh6NA0WCThAR+pDKpk+hMlK+N+vyWPeMwCtJQ0GOKC+l9r5gQl6pvGlHwejEZx6tNl&#10;ND4f4uKONYtjjV7X1watM8DKsjwdIz6o3VE6Uz9j38ziq1AxzfF2QcPueB261YJ9xcVslkCYc8vC&#10;nZ5bHl1HmmMPP7XPzNm+0QNm5N7sxp1NXvV7h42W2szWwcgqDUMkumO1LwB2RJqRfp/FJXR8T6jD&#10;1p3+AQAA//8DAFBLAwQUAAYACAAAACEA+HtGaeAAAAALAQAADwAAAGRycy9kb3ducmV2LnhtbEyP&#10;QUvDQBCF74L/YRnBW7tpskoasylBEUEFsXrpbZsdk2B2NmS3bfrvHU96HN7Hm++Vm9kN4ohT6D1p&#10;WC0TEEiNtz21Gj4/Hhc5iBANWTN4Qg1nDLCpLi9KU1h/onc8bmMruIRCYTR0MY6FlKHp0Jmw9CMS&#10;Z19+cibyObXSTubE5W6QaZLcSmd64g+dGfG+w+Z7e3AantXOPGTxBc+R5re6fspHFV61vr6a6zsQ&#10;Eef4B8OvPqtDxU57fyAbxKBhcZOuFbOc5DyKCZVmKxB7DZlKE5BVKf9vqH4AAAD//wMAUEsBAi0A&#10;FAAGAAgAAAAhALaDOJL+AAAA4QEAABMAAAAAAAAAAAAAAAAAAAAAAFtDb250ZW50X1R5cGVzXS54&#10;bWxQSwECLQAUAAYACAAAACEAOP0h/9YAAACUAQAACwAAAAAAAAAAAAAAAAAvAQAAX3JlbHMvLnJl&#10;bHNQSwECLQAUAAYACAAAACEAhXMioJYCAAC9BQAADgAAAAAAAAAAAAAAAAAuAgAAZHJzL2Uyb0Rv&#10;Yy54bWxQSwECLQAUAAYACAAAACEA+HtGaeAAAAALAQAADwAAAAAAAAAAAAAAAADwBAAAZHJzL2Rv&#10;d25yZXYueG1sUEsFBgAAAAAEAAQA8wAAAP0FAAAAAA==&#10;" fillcolor="white [3201]" strokecolor="white [3212]" strokeweight=".5pt">
                      <v:textbox>
                        <w:txbxContent>
                          <w:p w:rsidR="005E4CBA" w:rsidRDefault="005E4CBA" w:rsidP="00EE4D4E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61CEA213" wp14:editId="4F2C986E">
                                  <wp:extent cx="2135505" cy="1943100"/>
                                  <wp:effectExtent l="0" t="0" r="0" b="0"/>
                                  <wp:docPr id="15" name="Pictur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0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35505" cy="19431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032F2F" w:rsidRDefault="00032F2F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</w:pPr>
          </w:p>
          <w:p w:rsidR="00032F2F" w:rsidRDefault="00032F2F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</w:pPr>
          </w:p>
          <w:p w:rsidR="00032F2F" w:rsidRDefault="00032F2F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</w:pPr>
          </w:p>
          <w:p w:rsidR="00032F2F" w:rsidRDefault="00032F2F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</w:pPr>
          </w:p>
          <w:p w:rsidR="00032F2F" w:rsidRDefault="00032F2F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</w:pPr>
          </w:p>
          <w:p w:rsidR="00032F2F" w:rsidRDefault="00032F2F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</w:pPr>
          </w:p>
          <w:p w:rsidR="00032F2F" w:rsidRDefault="00032F2F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</w:pPr>
          </w:p>
          <w:p w:rsidR="00032F2F" w:rsidRDefault="00032F2F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</w:pPr>
          </w:p>
          <w:p w:rsidR="00B37508" w:rsidRDefault="00B37508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</w:pPr>
          </w:p>
          <w:p w:rsidR="00B37508" w:rsidRDefault="00B37508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</w:pPr>
          </w:p>
          <w:p w:rsidR="00B37508" w:rsidRDefault="00B37508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</w:pPr>
          </w:p>
          <w:p w:rsidR="00B37508" w:rsidRDefault="00B37508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</w:pPr>
          </w:p>
          <w:p w:rsidR="00032F2F" w:rsidRDefault="00032F2F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</w:pPr>
          </w:p>
          <w:p w:rsidR="00B01D8E" w:rsidRDefault="00B01D8E" w:rsidP="00B3750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</w:pPr>
          </w:p>
          <w:p w:rsidR="00B01D8E" w:rsidRDefault="00B01D8E" w:rsidP="00B3750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</w:pPr>
          </w:p>
          <w:p w:rsidR="00B01D8E" w:rsidRDefault="00B01D8E" w:rsidP="00B3750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</w:pPr>
          </w:p>
          <w:p w:rsidR="00B01D8E" w:rsidRDefault="00B01D8E" w:rsidP="00B01D8E">
            <w:pPr>
              <w:autoSpaceDE w:val="0"/>
              <w:autoSpaceDN w:val="0"/>
              <w:adjustRightInd w:val="0"/>
              <w:spacing w:line="276" w:lineRule="auto"/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</w:pPr>
          </w:p>
          <w:p w:rsidR="00032F2F" w:rsidRPr="00032F2F" w:rsidRDefault="00032F2F" w:rsidP="00B3750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</w:pPr>
            <w:r w:rsidRPr="00032F2F"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  <w:lastRenderedPageBreak/>
              <w:t>Annex A</w:t>
            </w:r>
          </w:p>
          <w:p w:rsidR="00032F2F" w:rsidRPr="00032F2F" w:rsidRDefault="00032F2F" w:rsidP="00B3750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  <w:r w:rsidRPr="00032F2F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(informative)</w:t>
            </w:r>
          </w:p>
          <w:p w:rsidR="00032F2F" w:rsidRDefault="00032F2F" w:rsidP="00B3750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</w:pPr>
            <w:r w:rsidRPr="00032F2F"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  <w:t>Principles of waveshape control</w:t>
            </w:r>
          </w:p>
          <w:p w:rsidR="00892259" w:rsidRPr="00032F2F" w:rsidRDefault="00892259" w:rsidP="00B3750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</w:pPr>
          </w:p>
          <w:p w:rsidR="00032F2F" w:rsidRPr="00032F2F" w:rsidRDefault="00032F2F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</w:pPr>
            <w:r w:rsidRPr="00032F2F"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  <w:t>A.1 General</w:t>
            </w:r>
          </w:p>
          <w:p w:rsidR="00032F2F" w:rsidRDefault="00032F2F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  <w:r w:rsidRPr="00032F2F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Impulse waves are generated by an arrangement that c</w:t>
            </w:r>
            <w:r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harges a group of capacitors in </w:t>
            </w:r>
            <w:r w:rsidRPr="00032F2F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parallel and then discharges them in series. The magnitude </w:t>
            </w:r>
            <w:r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of the voltage is determined by </w:t>
            </w:r>
            <w:r w:rsidRPr="00032F2F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the initial charging voltage, the number of capacitors in series a</w:t>
            </w:r>
            <w:r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t discharge, and the regulation </w:t>
            </w:r>
            <w:r w:rsidRPr="00032F2F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of the circuit. The waveshape is determined largely by the capacita</w:t>
            </w:r>
            <w:r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nces and resistances of </w:t>
            </w:r>
            <w:r w:rsidRPr="00032F2F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the generator and the impedance of the load.</w:t>
            </w:r>
          </w:p>
          <w:p w:rsidR="00032F2F" w:rsidRDefault="00032F2F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</w:p>
          <w:p w:rsidR="00032F2F" w:rsidRPr="00032F2F" w:rsidRDefault="00032F2F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</w:p>
          <w:p w:rsidR="00032F2F" w:rsidRPr="00032F2F" w:rsidRDefault="00032F2F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  <w:r w:rsidRPr="00032F2F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The principles of how to control waveshapes in lightning impu</w:t>
            </w:r>
            <w:r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lse testing of transformers are </w:t>
            </w:r>
            <w:r w:rsidRPr="00032F2F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indicated by means of the simplified diagrams given in figures A.1 and A.2. They need to be</w:t>
            </w:r>
            <w:r w:rsidR="00CC29C9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 </w:t>
            </w:r>
            <w:r w:rsidRPr="00032F2F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subdivided into two major aspects:</w:t>
            </w:r>
          </w:p>
          <w:p w:rsidR="00032F2F" w:rsidRDefault="00032F2F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  <w:r w:rsidRPr="00032F2F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– for high-impedance windings;</w:t>
            </w:r>
          </w:p>
          <w:p w:rsidR="00892259" w:rsidRPr="00032F2F" w:rsidRDefault="00892259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</w:p>
          <w:p w:rsidR="00032F2F" w:rsidRDefault="00032F2F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  <w:r w:rsidRPr="00032F2F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– for low-impedance windings.</w:t>
            </w:r>
          </w:p>
          <w:p w:rsidR="00032F2F" w:rsidRPr="00032F2F" w:rsidRDefault="00032F2F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</w:p>
          <w:p w:rsidR="00032F2F" w:rsidRDefault="00032F2F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</w:pPr>
            <w:r w:rsidRPr="00032F2F"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  <w:t>A.2 High-impedance windings (</w:t>
            </w:r>
            <w:r w:rsidRPr="00032F2F">
              <w:rPr>
                <w:rFonts w:ascii="Arial" w:eastAsiaTheme="minorHAnsi" w:hAnsi="Arial" w:cs="Arial"/>
                <w:b/>
                <w:bCs/>
                <w:i/>
                <w:iCs/>
                <w:sz w:val="24"/>
                <w:szCs w:val="24"/>
                <w:lang w:val="en-GB"/>
              </w:rPr>
              <w:t>L</w:t>
            </w:r>
            <w:r w:rsidRPr="00032F2F"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  <w:t>t &gt; 100 mH)</w:t>
            </w:r>
          </w:p>
          <w:p w:rsidR="00032F2F" w:rsidRDefault="00032F2F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</w:pPr>
          </w:p>
          <w:p w:rsidR="00032F2F" w:rsidRDefault="00032F2F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</w:pPr>
          </w:p>
          <w:p w:rsidR="00032F2F" w:rsidRDefault="00032F2F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</w:pPr>
          </w:p>
          <w:p w:rsidR="00032F2F" w:rsidRDefault="00032F2F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</w:pPr>
          </w:p>
          <w:p w:rsidR="00032F2F" w:rsidRDefault="00032F2F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</w:pPr>
          </w:p>
          <w:p w:rsidR="00032F2F" w:rsidRDefault="00032F2F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</w:pPr>
          </w:p>
          <w:p w:rsidR="00032F2F" w:rsidRDefault="00032F2F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</w:pPr>
            <w:r w:rsidRPr="00032F2F"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  <w:t xml:space="preserve">Figure A.1a </w:t>
            </w:r>
            <w:r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  <w:t xml:space="preserve">                     </w:t>
            </w:r>
            <w:r w:rsidRPr="00032F2F"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  <w:t>Figure A.1b</w:t>
            </w:r>
          </w:p>
          <w:p w:rsidR="00032F2F" w:rsidRPr="00032F2F" w:rsidRDefault="00032F2F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</w:pPr>
          </w:p>
          <w:p w:rsidR="00032F2F" w:rsidRPr="00116672" w:rsidRDefault="00032F2F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</w:pPr>
            <w:r w:rsidRPr="00116672"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  <w:t>Key</w:t>
            </w:r>
          </w:p>
          <w:p w:rsidR="00032F2F" w:rsidRPr="00116672" w:rsidRDefault="00032F2F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0"/>
                <w:szCs w:val="20"/>
                <w:lang w:val="en-GB"/>
              </w:rPr>
            </w:pPr>
            <w:r w:rsidRPr="00116672">
              <w:rPr>
                <w:rFonts w:ascii="Arial" w:eastAsiaTheme="minorHAnsi" w:hAnsi="Arial" w:cs="Arial"/>
                <w:i/>
                <w:iCs/>
                <w:sz w:val="20"/>
                <w:szCs w:val="20"/>
                <w:lang w:val="en-GB"/>
              </w:rPr>
              <w:t>C</w:t>
            </w:r>
            <w:r w:rsidRPr="00116672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 xml:space="preserve">g generator capacitance </w:t>
            </w:r>
            <w:r w:rsidRPr="00116672">
              <w:rPr>
                <w:rFonts w:ascii="Arial" w:eastAsiaTheme="minorHAnsi" w:hAnsi="Arial" w:cs="Arial"/>
                <w:i/>
                <w:iCs/>
                <w:sz w:val="20"/>
                <w:szCs w:val="20"/>
                <w:lang w:val="en-GB"/>
              </w:rPr>
              <w:t>R</w:t>
            </w:r>
            <w:r w:rsidRPr="00116672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 xml:space="preserve">s = </w:t>
            </w:r>
            <w:r w:rsidRPr="00116672">
              <w:rPr>
                <w:rFonts w:ascii="Arial" w:eastAsiaTheme="minorHAnsi" w:hAnsi="Arial" w:cs="Arial"/>
                <w:i/>
                <w:iCs/>
                <w:sz w:val="20"/>
                <w:szCs w:val="20"/>
                <w:lang w:val="en-GB"/>
              </w:rPr>
              <w:t>R</w:t>
            </w:r>
            <w:r w:rsidRPr="00116672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 xml:space="preserve">si + </w:t>
            </w:r>
            <w:r w:rsidRPr="00116672">
              <w:rPr>
                <w:rFonts w:ascii="Arial" w:eastAsiaTheme="minorHAnsi" w:hAnsi="Arial" w:cs="Arial"/>
                <w:i/>
                <w:iCs/>
                <w:sz w:val="20"/>
                <w:szCs w:val="20"/>
                <w:lang w:val="en-GB"/>
              </w:rPr>
              <w:t>R</w:t>
            </w:r>
            <w:r w:rsidRPr="00116672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>se, total series resistance (see figure 1)</w:t>
            </w:r>
          </w:p>
          <w:p w:rsidR="00032F2F" w:rsidRPr="00116672" w:rsidRDefault="00032F2F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0"/>
                <w:szCs w:val="20"/>
                <w:lang w:val="en-GB"/>
              </w:rPr>
            </w:pPr>
            <w:r w:rsidRPr="00116672">
              <w:rPr>
                <w:rFonts w:ascii="Arial" w:eastAsiaTheme="minorHAnsi" w:hAnsi="Arial" w:cs="Arial"/>
                <w:i/>
                <w:iCs/>
                <w:sz w:val="20"/>
                <w:szCs w:val="20"/>
                <w:lang w:val="en-GB"/>
              </w:rPr>
              <w:lastRenderedPageBreak/>
              <w:t xml:space="preserve">C </w:t>
            </w:r>
            <w:r w:rsidRPr="00116672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 xml:space="preserve">= </w:t>
            </w:r>
            <w:r w:rsidRPr="00116672">
              <w:rPr>
                <w:rFonts w:ascii="Arial" w:eastAsiaTheme="minorHAnsi" w:hAnsi="Arial" w:cs="Arial"/>
                <w:i/>
                <w:iCs/>
                <w:sz w:val="20"/>
                <w:szCs w:val="20"/>
                <w:lang w:val="en-GB"/>
              </w:rPr>
              <w:t>C</w:t>
            </w:r>
            <w:r w:rsidRPr="00116672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 xml:space="preserve">t + </w:t>
            </w:r>
            <w:r w:rsidRPr="00116672">
              <w:rPr>
                <w:rFonts w:ascii="Arial" w:eastAsiaTheme="minorHAnsi" w:hAnsi="Arial" w:cs="Arial"/>
                <w:i/>
                <w:iCs/>
                <w:sz w:val="20"/>
                <w:szCs w:val="20"/>
                <w:lang w:val="en-GB"/>
              </w:rPr>
              <w:t>C</w:t>
            </w:r>
            <w:r w:rsidRPr="00116672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 xml:space="preserve">L + </w:t>
            </w:r>
            <w:r w:rsidRPr="00116672">
              <w:rPr>
                <w:rFonts w:ascii="Arial" w:eastAsiaTheme="minorHAnsi" w:hAnsi="Arial" w:cs="Arial"/>
                <w:i/>
                <w:iCs/>
                <w:sz w:val="20"/>
                <w:szCs w:val="20"/>
                <w:lang w:val="en-GB"/>
              </w:rPr>
              <w:t>C</w:t>
            </w:r>
            <w:r w:rsidRPr="00116672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 xml:space="preserve">1 (see figure 1) </w:t>
            </w:r>
            <w:r w:rsidRPr="00116672">
              <w:rPr>
                <w:rFonts w:ascii="Arial" w:eastAsiaTheme="minorHAnsi" w:hAnsi="Arial" w:cs="Arial"/>
                <w:i/>
                <w:iCs/>
                <w:sz w:val="20"/>
                <w:szCs w:val="20"/>
                <w:lang w:val="en-GB"/>
              </w:rPr>
              <w:t>R</w:t>
            </w:r>
            <w:r w:rsidRPr="00116672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>p parallel resistance (see figure 1)</w:t>
            </w:r>
          </w:p>
          <w:p w:rsidR="00032F2F" w:rsidRPr="00032F2F" w:rsidRDefault="00032F2F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</w:p>
          <w:p w:rsidR="00116672" w:rsidRDefault="00032F2F" w:rsidP="005B2C8C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</w:pPr>
            <w:r w:rsidRPr="00116672"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  <w:t>Figure A.1 – Waveshape control for high-impedance windings</w:t>
            </w:r>
          </w:p>
          <w:p w:rsidR="00116672" w:rsidRDefault="00116672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</w:pPr>
          </w:p>
          <w:p w:rsidR="005B2C8C" w:rsidRPr="00116672" w:rsidRDefault="005B2C8C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</w:pPr>
          </w:p>
          <w:p w:rsidR="00032F2F" w:rsidRDefault="00032F2F" w:rsidP="00B375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  <w:r w:rsidRPr="00032F2F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The front time will be</w:t>
            </w:r>
          </w:p>
          <w:p w:rsidR="00032F2F" w:rsidRDefault="008C5FAE" w:rsidP="00183397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  <w:r>
              <w:rPr>
                <w:rFonts w:ascii="Arial" w:eastAsiaTheme="minorHAnsi" w:hAnsi="Arial" w:cs="Arial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05967A60" wp14:editId="78E167AC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40640</wp:posOffset>
                      </wp:positionV>
                      <wp:extent cx="2819400" cy="342900"/>
                      <wp:effectExtent l="0" t="0" r="19050" b="19050"/>
                      <wp:wrapNone/>
                      <wp:docPr id="7" name="Text Box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19400" cy="3429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E4CBA" w:rsidRPr="00892259" w:rsidRDefault="005E4CBA" w:rsidP="00183397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/>
                                    <w:rPr>
                                      <w:rFonts w:ascii="Arial" w:eastAsiaTheme="minorHAnsi" w:hAnsi="Arial" w:cs="Arial"/>
                                      <w:i/>
                                    </w:rPr>
                                  </w:pPr>
                                  <w:r w:rsidRPr="00183397">
                                    <w:rPr>
                                      <w:rFonts w:ascii="Cambria Math" w:eastAsiaTheme="minorHAnsi" w:hAnsi="Cambria Math" w:cs="Cambria Math"/>
                                      <w:sz w:val="20"/>
                                      <w:szCs w:val="20"/>
                                      <w:lang w:val="en-GB"/>
                                    </w:rPr>
                                    <w:t>𝑇</w:t>
                                  </w:r>
                                  <w:r w:rsidRPr="00183397">
                                    <w:rPr>
                                      <w:rFonts w:ascii="Arial" w:eastAsiaTheme="minorHAnsi" w:hAnsi="Arial" w:cs="Arial"/>
                                      <w:sz w:val="20"/>
                                      <w:szCs w:val="20"/>
                                      <w:lang w:val="en-GB"/>
                                    </w:rPr>
                                    <w:t>1 = 3 x</w:t>
                                  </w:r>
                                  <w:r w:rsidRPr="00183397">
                                    <w:rPr>
                                      <w:rFonts w:ascii="Arial" w:eastAsiaTheme="minorHAnsi" w:hAnsi="Arial" w:cs="Arial"/>
                                      <w:sz w:val="20"/>
                                      <w:szCs w:val="20"/>
                                      <w:lang w:val="mn-MN"/>
                                    </w:rPr>
                                    <w:t xml:space="preserve"> </w:t>
                                  </w: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HAnsi" w:hAnsi="Cambria Math" w:cs="Arial"/>
                                            <w:i/>
                                            <w:sz w:val="20"/>
                                            <w:szCs w:val="20"/>
                                            <w:lang w:val="mn-MN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HAnsi" w:hAnsi="Cambria Math" w:cs="Arial"/>
                                            <w:sz w:val="20"/>
                                            <w:szCs w:val="20"/>
                                            <w:lang w:val="mn-MN"/>
                                          </w:rPr>
                                          <m:t>RsRp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HAnsi" w:hAnsi="Cambria Math" w:cs="Arial"/>
                                            <w:sz w:val="20"/>
                                            <w:szCs w:val="20"/>
                                            <w:lang w:val="mn-MN"/>
                                          </w:rPr>
                                          <m:t>Rs+Rp</m:t>
                                        </m:r>
                                      </m:den>
                                    </m:f>
                                  </m:oMath>
                                  <w:r w:rsidRPr="00183397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+</w:t>
                                  </w: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HAnsi" w:hAnsi="Cambria Math" w:cs="Arial"/>
                                            <w:i/>
                                            <w:sz w:val="20"/>
                                            <w:szCs w:val="20"/>
                                            <w:lang w:val="mn-MN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HAnsi" w:hAnsi="Cambria Math" w:cs="Arial"/>
                                            <w:sz w:val="20"/>
                                            <w:szCs w:val="20"/>
                                            <w:lang w:val="mn-MN"/>
                                          </w:rPr>
                                          <m:t>CgC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HAnsi" w:hAnsi="Cambria Math" w:cs="Arial"/>
                                            <w:sz w:val="20"/>
                                            <w:szCs w:val="20"/>
                                            <w:lang w:val="mn-MN"/>
                                          </w:rPr>
                                          <m:t>Cg+C</m:t>
                                        </m:r>
                                      </m:den>
                                    </m:f>
                                  </m:oMath>
                                  <w:r w:rsidRPr="00183397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  <w:lang w:val="en-GB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lang w:val="en-GB"/>
                                    </w:rPr>
                                    <w:t xml:space="preserve">   </w:t>
                                  </w:r>
                                  <w:r w:rsidRPr="00892259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  <w:lang w:val="en-GB"/>
                                    </w:rPr>
                                    <w:t xml:space="preserve">(figure A.1a) 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  <w:lang w:val="en-GB"/>
                                    </w:rPr>
                                    <w:t xml:space="preserve">        </w:t>
                                  </w:r>
                                  <w:r w:rsidRPr="00892259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  <w:lang w:val="en-GB"/>
                                    </w:rPr>
                                    <w:t>(A.1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)</w:t>
                                  </w:r>
                                </w:p>
                                <w:p w:rsidR="005E4CBA" w:rsidRDefault="005E4CBA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967A60" id="Text Box 7" o:spid="_x0000_s1078" type="#_x0000_t202" style="position:absolute;left:0;text-align:left;margin-left:.05pt;margin-top:3.2pt;width:222pt;height:2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Z1/lQIAALoFAAAOAAAAZHJzL2Uyb0RvYy54bWysVEtPGzEQvlfqf7B8L5uE8EjEBqUgqkoI&#10;UKHi7HjtxKrtcW0nu+mvZ+zdTQLlQtXL7tjzzXjmm8fFZWM02QgfFNiSDo8GlAjLoVJ2WdKfTzdf&#10;zikJkdmKabCipFsR6OXs86eL2k3FCFagK+EJOrFhWruSrmJ006IIfCUMC0fghEWlBG9YxKNfFpVn&#10;NXo3uhgNBqdFDb5yHrgIAW+vWyWdZf9SCh7vpQwiEl1SjC3mr8/fRfoWsws2XXrmVop3YbB/iMIw&#10;ZfHRnatrFhlZe/WXK6O4hwAyHnEwBUipuMg5YDbDwZtsHlfMiZwLkhPcjqbw/9zyu82DJ6oq6Rkl&#10;lhks0ZNoIvkKDTlL7NQuTBH06BAWG7zGKvf3AS9T0o30Jv0xHYJ65Hm74zY543g5Oh9OxgNUcdQd&#10;j0cTlNF9sbd2PsRvAgxJQkk91i5Tyja3IbbQHpIeC6BVdaO0zofUL+JKe7JhWGkdc4zo/BVKW1KX&#10;9PT4ZJAdv9Lljtt7WCzf8YD+tE3PidxZXViJoZaJLMWtFgmj7Q8hkdlMyDsxMs6F3cWZ0QklMaOP&#10;GHb4fVQfMW7zQIv8Mti4MzbKgm9Zek1t9asnRrZ4rOFB3kmMzaLJLXUy6jtlAdUWG8hDO4DB8RuF&#10;Vb5lIT4wjxOHjYFbJN7jR2rAKkEnUbIC/+e9+4THQUAtJTVOcEnD7zXzghL93eKITIbjcRr5fBif&#10;nI3w4A81i0ONXZsrwNYZ4r5yPIsJH3UvSg/mGZfNPL2KKmY5vl3S2ItXsd0ruKy4mM8zCIfcsXhr&#10;Hx1PrhPNqYefmmfmXdfoEUfkDvpZZ9M3/d5ik6WF+TqCVHkYEtEtq10BcEHkceqWWdpAh+eM2q/c&#10;2QsAAAD//wMAUEsDBBQABgAIAAAAIQDT9ZJH1wAAAAUBAAAPAAAAZHJzL2Rvd25yZXYueG1sTI5B&#10;S8NAEIXvgv9hGcGb3ahLKTGbEhQRVBCrF2/TZEyC2dmQnbbpv3d60uPHe7z3Fes5DGZPU+oje7he&#10;ZGCI69j03Hr4/Hi8WoFJgtzgEJk8HCnBujw/KzBv4oHfab+R1ugIpxw9dCJjbm2qOwqYFnEk1uw7&#10;TgFFcWptM+FBx8Ngb7JsaQP2rA8djnTfUf2z2QUPz+4LH27lhY7C81tVPa1Gl169v7yYqzswQrP8&#10;leGkr+pQqtM27rhJZjixEQ9LB0ZD55zyVjlzYMvC/rcvfwEAAP//AwBQSwECLQAUAAYACAAAACEA&#10;toM4kv4AAADhAQAAEwAAAAAAAAAAAAAAAAAAAAAAW0NvbnRlbnRfVHlwZXNdLnhtbFBLAQItABQA&#10;BgAIAAAAIQA4/SH/1gAAAJQBAAALAAAAAAAAAAAAAAAAAC8BAABfcmVscy8ucmVsc1BLAQItABQA&#10;BgAIAAAAIQBVHZ1/lQIAALoFAAAOAAAAAAAAAAAAAAAAAC4CAABkcnMvZTJvRG9jLnhtbFBLAQIt&#10;ABQABgAIAAAAIQDT9ZJH1wAAAAUBAAAPAAAAAAAAAAAAAAAAAO8EAABkcnMvZG93bnJldi54bWxQ&#10;SwUGAAAAAAQABADzAAAA8wUAAAAA&#10;" fillcolor="white [3201]" strokecolor="white [3212]" strokeweight=".5pt">
                      <v:textbox>
                        <w:txbxContent>
                          <w:p w:rsidR="005E4CBA" w:rsidRPr="00892259" w:rsidRDefault="005E4CBA" w:rsidP="00183397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rPr>
                                <w:rFonts w:ascii="Arial" w:eastAsiaTheme="minorHAnsi" w:hAnsi="Arial" w:cs="Arial"/>
                                <w:i/>
                              </w:rPr>
                            </w:pPr>
                            <w:r w:rsidRPr="00183397">
                              <w:rPr>
                                <w:rFonts w:ascii="Cambria Math" w:eastAsiaTheme="minorHAnsi" w:hAnsi="Cambria Math" w:cs="Cambria Math"/>
                                <w:sz w:val="20"/>
                                <w:szCs w:val="20"/>
                                <w:lang w:val="en-GB"/>
                              </w:rPr>
                              <w:t>𝑇</w:t>
                            </w:r>
                            <w:r w:rsidRPr="00183397">
                              <w:rPr>
                                <w:rFonts w:ascii="Arial" w:eastAsiaTheme="minorHAnsi" w:hAnsi="Arial" w:cs="Arial"/>
                                <w:sz w:val="20"/>
                                <w:szCs w:val="20"/>
                                <w:lang w:val="en-GB"/>
                              </w:rPr>
                              <w:t>1 = 3 x</w:t>
                            </w:r>
                            <w:r w:rsidRPr="00183397">
                              <w:rPr>
                                <w:rFonts w:ascii="Arial" w:eastAsiaTheme="minorHAnsi" w:hAnsi="Arial" w:cs="Arial"/>
                                <w:sz w:val="20"/>
                                <w:szCs w:val="20"/>
                                <w:lang w:val="mn-MN"/>
                              </w:rPr>
                              <w:t xml:space="preserve">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eastAsiaTheme="minorHAnsi" w:hAnsi="Cambria Math" w:cs="Arial"/>
                                      <w:i/>
                                      <w:sz w:val="20"/>
                                      <w:szCs w:val="20"/>
                                      <w:lang w:val="mn-MN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HAnsi" w:hAnsi="Cambria Math" w:cs="Arial"/>
                                      <w:sz w:val="20"/>
                                      <w:szCs w:val="20"/>
                                      <w:lang w:val="mn-MN"/>
                                    </w:rPr>
                                    <m:t>RsRp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HAnsi" w:hAnsi="Cambria Math" w:cs="Arial"/>
                                      <w:sz w:val="20"/>
                                      <w:szCs w:val="20"/>
                                      <w:lang w:val="mn-MN"/>
                                    </w:rPr>
                                    <m:t>Rs+Rp</m:t>
                                  </m:r>
                                </m:den>
                              </m:f>
                            </m:oMath>
                            <w:r w:rsidRPr="0018339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+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eastAsiaTheme="minorHAnsi" w:hAnsi="Cambria Math" w:cs="Arial"/>
                                      <w:i/>
                                      <w:sz w:val="20"/>
                                      <w:szCs w:val="20"/>
                                      <w:lang w:val="mn-MN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HAnsi" w:hAnsi="Cambria Math" w:cs="Arial"/>
                                      <w:sz w:val="20"/>
                                      <w:szCs w:val="20"/>
                                      <w:lang w:val="mn-MN"/>
                                    </w:rPr>
                                    <m:t>CgC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HAnsi" w:hAnsi="Cambria Math" w:cs="Arial"/>
                                      <w:sz w:val="20"/>
                                      <w:szCs w:val="20"/>
                                      <w:lang w:val="mn-MN"/>
                                    </w:rPr>
                                    <m:t>Cg+C</m:t>
                                  </m:r>
                                </m:den>
                              </m:f>
                            </m:oMath>
                            <w:r w:rsidRPr="00183397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lang w:val="en-GB"/>
                              </w:rPr>
                              <w:t xml:space="preserve">   </w:t>
                            </w:r>
                            <w:r w:rsidRPr="00892259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GB"/>
                              </w:rPr>
                              <w:t xml:space="preserve">(figure A.1a)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GB"/>
                              </w:rPr>
                              <w:t xml:space="preserve">        </w:t>
                            </w:r>
                            <w:r w:rsidRPr="00892259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GB"/>
                              </w:rPr>
                              <w:t>(A.1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  <w:p w:rsidR="005E4CBA" w:rsidRDefault="005E4CBA"/>
                        </w:txbxContent>
                      </v:textbox>
                    </v:shape>
                  </w:pict>
                </mc:Fallback>
              </mc:AlternateContent>
            </w:r>
          </w:p>
          <w:p w:rsidR="00183397" w:rsidRPr="00183397" w:rsidRDefault="00183397" w:rsidP="00183397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</w:p>
          <w:p w:rsidR="00892259" w:rsidRDefault="00892259" w:rsidP="00B37508">
            <w:pPr>
              <w:autoSpaceDE w:val="0"/>
              <w:autoSpaceDN w:val="0"/>
              <w:adjustRightInd w:val="0"/>
              <w:spacing w:line="276" w:lineRule="auto"/>
              <w:rPr>
                <w:rFonts w:ascii="Arial" w:eastAsiaTheme="minorHAnsi" w:hAnsi="Arial" w:cs="Arial"/>
                <w:iCs/>
              </w:rPr>
            </w:pPr>
            <w:r>
              <w:rPr>
                <w:rFonts w:ascii="Arial" w:eastAsiaTheme="minorHAnsi" w:hAnsi="Arial" w:cs="Arial"/>
                <w:iCs/>
              </w:rPr>
              <w:t>o</w:t>
            </w:r>
            <w:r w:rsidRPr="00892259">
              <w:rPr>
                <w:rFonts w:ascii="Arial" w:eastAsiaTheme="minorHAnsi" w:hAnsi="Arial" w:cs="Arial"/>
                <w:iCs/>
              </w:rPr>
              <w:t>r</w:t>
            </w:r>
          </w:p>
          <w:p w:rsidR="00183397" w:rsidRDefault="00892259" w:rsidP="00892259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sz w:val="20"/>
                <w:szCs w:val="20"/>
                <w:lang w:val="en-GB"/>
              </w:rPr>
            </w:pPr>
            <w:r w:rsidRPr="00892259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 xml:space="preserve">== </w:t>
            </w:r>
            <w:r w:rsidRPr="00892259">
              <w:rPr>
                <w:rFonts w:ascii="Cambria Math" w:eastAsiaTheme="minorHAnsi" w:hAnsi="Cambria Math" w:cs="Cambria Math"/>
                <w:sz w:val="20"/>
                <w:szCs w:val="20"/>
                <w:lang w:val="en-GB"/>
              </w:rPr>
              <w:t>𝑇</w:t>
            </w:r>
            <w:r w:rsidRPr="00892259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>1 = 3</w:t>
            </w:r>
            <w:r w:rsidRPr="00892259">
              <w:rPr>
                <w:rFonts w:ascii="Cambria Math" w:eastAsiaTheme="minorHAnsi" w:hAnsi="Cambria Math" w:cs="Cambria Math"/>
                <w:sz w:val="20"/>
                <w:szCs w:val="20"/>
                <w:lang w:val="en-GB"/>
              </w:rPr>
              <w:t>𝑅𝑠</w:t>
            </w:r>
            <w:r w:rsidRPr="00892259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 xml:space="preserve"> ×</w:t>
            </w:r>
            <m:oMath>
              <m:r>
                <w:rPr>
                  <w:rFonts w:ascii="Cambria Math" w:eastAsiaTheme="minorHAnsi" w:hAnsi="Cambria Math" w:cs="Arial"/>
                  <w:sz w:val="20"/>
                  <w:szCs w:val="20"/>
                  <w:lang w:val="en-GB"/>
                </w:rPr>
                <m:t xml:space="preserve"> </m:t>
              </m:r>
              <m:f>
                <m:fPr>
                  <m:ctrlPr>
                    <w:rPr>
                      <w:rFonts w:ascii="Cambria Math" w:eastAsiaTheme="minorHAnsi" w:hAnsi="Cambria Math" w:cs="Arial"/>
                      <w:i/>
                      <w:sz w:val="20"/>
                      <w:szCs w:val="20"/>
                      <w:lang w:val="mn-MN"/>
                    </w:rPr>
                  </m:ctrlPr>
                </m:fPr>
                <m:num>
                  <m:r>
                    <w:rPr>
                      <w:rFonts w:ascii="Cambria Math" w:eastAsiaTheme="minorHAnsi" w:hAnsi="Cambria Math" w:cs="Arial"/>
                      <w:sz w:val="20"/>
                      <w:szCs w:val="20"/>
                      <w:lang w:val="mn-MN"/>
                    </w:rPr>
                    <m:t>CgC</m:t>
                  </m:r>
                </m:num>
                <m:den>
                  <m:r>
                    <w:rPr>
                      <w:rFonts w:ascii="Cambria Math" w:eastAsiaTheme="minorHAnsi" w:hAnsi="Cambria Math" w:cs="Arial"/>
                      <w:sz w:val="20"/>
                      <w:szCs w:val="20"/>
                      <w:lang w:val="mn-MN"/>
                    </w:rPr>
                    <m:t>Cg+C</m:t>
                  </m:r>
                </m:den>
              </m:f>
            </m:oMath>
            <w:r w:rsidRPr="00892259">
              <w:rPr>
                <w:rFonts w:ascii="Arial" w:hAnsi="Arial" w:cs="Arial"/>
                <w:sz w:val="20"/>
                <w:szCs w:val="20"/>
                <w:lang w:val="en-GB"/>
              </w:rPr>
              <w:t xml:space="preserve">      </w:t>
            </w:r>
            <w:r w:rsidRPr="00892259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 xml:space="preserve"> </w:t>
            </w:r>
            <w:r w:rsidR="00183397">
              <w:rPr>
                <w:rFonts w:ascii="Arial" w:eastAsiaTheme="minorHAnsi" w:hAnsi="Arial" w:cs="Arial"/>
                <w:sz w:val="20"/>
                <w:szCs w:val="20"/>
                <w:lang w:val="mn-MN"/>
              </w:rPr>
              <w:t xml:space="preserve">     </w:t>
            </w:r>
            <w:r w:rsidRPr="00892259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>(</w:t>
            </w:r>
            <w:r w:rsidR="00183397">
              <w:rPr>
                <w:rFonts w:ascii="Arial" w:eastAsiaTheme="minorHAnsi" w:hAnsi="Arial" w:cs="Arial"/>
                <w:sz w:val="20"/>
                <w:szCs w:val="20"/>
              </w:rPr>
              <w:t>figure</w:t>
            </w:r>
            <w:r w:rsidR="00183397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 xml:space="preserve"> A.1b )    (</w:t>
            </w:r>
            <w:r w:rsidRPr="00892259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>A.2)</w:t>
            </w:r>
          </w:p>
          <w:p w:rsidR="00183397" w:rsidRPr="00892259" w:rsidRDefault="00183397" w:rsidP="00892259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sz w:val="20"/>
                <w:szCs w:val="20"/>
                <w:lang w:val="en-GB"/>
              </w:rPr>
            </w:pPr>
          </w:p>
          <w:p w:rsidR="00892259" w:rsidRPr="00183397" w:rsidRDefault="00183397" w:rsidP="00183397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iCs/>
              </w:rPr>
            </w:pPr>
            <w:r w:rsidRPr="00183397">
              <w:rPr>
                <w:rFonts w:ascii="Arial" w:eastAsiaTheme="minorHAnsi" w:hAnsi="Arial" w:cs="Arial"/>
                <w:lang w:val="en-GB"/>
              </w:rPr>
              <w:t>And the time to half-value will be</w:t>
            </w:r>
          </w:p>
          <w:p w:rsidR="00183397" w:rsidRPr="00892259" w:rsidRDefault="00183397" w:rsidP="00183397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iCs/>
              </w:rPr>
            </w:pPr>
          </w:p>
          <w:p w:rsidR="00032F2F" w:rsidRPr="00032F2F" w:rsidRDefault="00032F2F" w:rsidP="00183397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0"/>
                <w:szCs w:val="20"/>
                <w:lang w:val="en-GB"/>
              </w:rPr>
            </w:pPr>
            <w:r w:rsidRPr="00032F2F">
              <w:rPr>
                <w:rFonts w:ascii="Arial" w:eastAsiaTheme="minorHAnsi" w:hAnsi="Arial" w:cs="Arial"/>
                <w:i/>
                <w:iCs/>
                <w:sz w:val="20"/>
                <w:szCs w:val="20"/>
                <w:lang w:val="en-GB"/>
              </w:rPr>
              <w:t>T</w:t>
            </w:r>
            <w:r w:rsidRPr="00032F2F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>2 ≈ 0,7(</w:t>
            </w:r>
            <w:r w:rsidRPr="00032F2F">
              <w:rPr>
                <w:rFonts w:ascii="Arial" w:eastAsiaTheme="minorHAnsi" w:hAnsi="Arial" w:cs="Arial"/>
                <w:i/>
                <w:iCs/>
                <w:sz w:val="20"/>
                <w:szCs w:val="20"/>
                <w:lang w:val="en-GB"/>
              </w:rPr>
              <w:t>R</w:t>
            </w:r>
            <w:r w:rsidRPr="00032F2F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 xml:space="preserve">s + </w:t>
            </w:r>
            <w:r w:rsidRPr="00032F2F">
              <w:rPr>
                <w:rFonts w:ascii="Arial" w:eastAsiaTheme="minorHAnsi" w:hAnsi="Arial" w:cs="Arial"/>
                <w:i/>
                <w:iCs/>
                <w:sz w:val="20"/>
                <w:szCs w:val="20"/>
                <w:lang w:val="en-GB"/>
              </w:rPr>
              <w:t>R</w:t>
            </w:r>
            <w:r w:rsidRPr="00032F2F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>p)(</w:t>
            </w:r>
            <w:r w:rsidRPr="00032F2F">
              <w:rPr>
                <w:rFonts w:ascii="Arial" w:eastAsiaTheme="minorHAnsi" w:hAnsi="Arial" w:cs="Arial"/>
                <w:i/>
                <w:iCs/>
                <w:sz w:val="20"/>
                <w:szCs w:val="20"/>
                <w:lang w:val="en-GB"/>
              </w:rPr>
              <w:t>C</w:t>
            </w:r>
            <w:r w:rsidRPr="00032F2F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 xml:space="preserve">g + </w:t>
            </w:r>
            <w:r w:rsidRPr="00032F2F">
              <w:rPr>
                <w:rFonts w:ascii="Arial" w:eastAsiaTheme="minorHAnsi" w:hAnsi="Arial" w:cs="Arial"/>
                <w:i/>
                <w:iCs/>
                <w:sz w:val="20"/>
                <w:szCs w:val="20"/>
                <w:lang w:val="en-GB"/>
              </w:rPr>
              <w:t>C</w:t>
            </w:r>
            <w:r w:rsidRPr="00032F2F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 xml:space="preserve">) </w:t>
            </w:r>
            <w:r w:rsidR="00183397">
              <w:rPr>
                <w:rFonts w:ascii="Arial" w:eastAsiaTheme="minorHAnsi" w:hAnsi="Arial" w:cs="Arial"/>
                <w:sz w:val="20"/>
                <w:szCs w:val="20"/>
                <w:lang w:val="mn-MN"/>
              </w:rPr>
              <w:t xml:space="preserve">  </w:t>
            </w:r>
            <w:r w:rsidRPr="00032F2F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 xml:space="preserve">(figure A.1a) </w:t>
            </w:r>
            <w:r w:rsidR="00183397">
              <w:rPr>
                <w:rFonts w:ascii="Arial" w:eastAsiaTheme="minorHAnsi" w:hAnsi="Arial" w:cs="Arial"/>
                <w:sz w:val="20"/>
                <w:szCs w:val="20"/>
                <w:lang w:val="mn-MN"/>
              </w:rPr>
              <w:t xml:space="preserve"> </w:t>
            </w:r>
            <w:r w:rsidRPr="00032F2F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>(A.3)</w:t>
            </w:r>
          </w:p>
          <w:p w:rsidR="00032F2F" w:rsidRPr="00032F2F" w:rsidRDefault="00032F2F" w:rsidP="00183397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0"/>
                <w:szCs w:val="20"/>
                <w:lang w:val="en-GB"/>
              </w:rPr>
            </w:pPr>
            <w:r w:rsidRPr="00032F2F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>or</w:t>
            </w:r>
          </w:p>
          <w:p w:rsidR="00032F2F" w:rsidRPr="00032F2F" w:rsidRDefault="00032F2F" w:rsidP="00183397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0"/>
                <w:szCs w:val="20"/>
                <w:lang w:val="en-GB"/>
              </w:rPr>
            </w:pPr>
            <w:r w:rsidRPr="00032F2F">
              <w:rPr>
                <w:rFonts w:ascii="Arial" w:eastAsiaTheme="minorHAnsi" w:hAnsi="Arial" w:cs="Arial"/>
                <w:i/>
                <w:iCs/>
                <w:sz w:val="20"/>
                <w:szCs w:val="20"/>
                <w:lang w:val="en-GB"/>
              </w:rPr>
              <w:t>T</w:t>
            </w:r>
            <w:r w:rsidRPr="00032F2F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>2 ≈ 0,7</w:t>
            </w:r>
            <w:r w:rsidRPr="00032F2F">
              <w:rPr>
                <w:rFonts w:ascii="Arial" w:eastAsiaTheme="minorHAnsi" w:hAnsi="Arial" w:cs="Arial"/>
                <w:i/>
                <w:iCs/>
                <w:sz w:val="20"/>
                <w:szCs w:val="20"/>
                <w:lang w:val="en-GB"/>
              </w:rPr>
              <w:t>R</w:t>
            </w:r>
            <w:r w:rsidRPr="00032F2F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>p</w:t>
            </w:r>
            <w:r w:rsidR="00183397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 xml:space="preserve"> </w:t>
            </w:r>
            <w:r w:rsidRPr="00032F2F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>(</w:t>
            </w:r>
            <w:r w:rsidRPr="00032F2F">
              <w:rPr>
                <w:rFonts w:ascii="Arial" w:eastAsiaTheme="minorHAnsi" w:hAnsi="Arial" w:cs="Arial"/>
                <w:i/>
                <w:iCs/>
                <w:sz w:val="20"/>
                <w:szCs w:val="20"/>
                <w:lang w:val="en-GB"/>
              </w:rPr>
              <w:t>C</w:t>
            </w:r>
            <w:r w:rsidRPr="00032F2F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 xml:space="preserve">g + </w:t>
            </w:r>
            <w:r w:rsidRPr="00032F2F">
              <w:rPr>
                <w:rFonts w:ascii="Arial" w:eastAsiaTheme="minorHAnsi" w:hAnsi="Arial" w:cs="Arial"/>
                <w:i/>
                <w:iCs/>
                <w:sz w:val="20"/>
                <w:szCs w:val="20"/>
                <w:lang w:val="en-GB"/>
              </w:rPr>
              <w:t>C</w:t>
            </w:r>
            <w:r w:rsidRPr="00032F2F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 xml:space="preserve">) </w:t>
            </w:r>
            <w:r w:rsidR="00183397">
              <w:rPr>
                <w:rFonts w:ascii="Arial" w:eastAsiaTheme="minorHAnsi" w:hAnsi="Arial" w:cs="Arial"/>
                <w:sz w:val="20"/>
                <w:szCs w:val="20"/>
                <w:lang w:val="mn-MN"/>
              </w:rPr>
              <w:t xml:space="preserve">  </w:t>
            </w:r>
            <w:r w:rsidRPr="00032F2F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 xml:space="preserve">(figure A.1b) </w:t>
            </w:r>
            <w:r w:rsidR="00183397">
              <w:rPr>
                <w:rFonts w:ascii="Arial" w:eastAsiaTheme="minorHAnsi" w:hAnsi="Arial" w:cs="Arial"/>
                <w:sz w:val="20"/>
                <w:szCs w:val="20"/>
                <w:lang w:val="mn-MN"/>
              </w:rPr>
              <w:t xml:space="preserve">          </w:t>
            </w:r>
            <w:r w:rsidRPr="00032F2F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>(A.4)</w:t>
            </w:r>
          </w:p>
          <w:p w:rsidR="00032F2F" w:rsidRPr="00032F2F" w:rsidRDefault="00032F2F" w:rsidP="00183397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0"/>
                <w:szCs w:val="20"/>
                <w:lang w:val="en-GB"/>
              </w:rPr>
            </w:pPr>
            <w:r w:rsidRPr="00032F2F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 xml:space="preserve">For </w:t>
            </w:r>
            <w:r w:rsidRPr="00032F2F">
              <w:rPr>
                <w:rFonts w:ascii="Arial" w:eastAsiaTheme="minorHAnsi" w:hAnsi="Arial" w:cs="Arial"/>
                <w:i/>
                <w:iCs/>
                <w:sz w:val="20"/>
                <w:szCs w:val="20"/>
                <w:lang w:val="en-GB"/>
              </w:rPr>
              <w:t>R</w:t>
            </w:r>
            <w:r w:rsidRPr="00032F2F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 xml:space="preserve">p &gt;&gt; </w:t>
            </w:r>
            <w:r w:rsidRPr="00032F2F">
              <w:rPr>
                <w:rFonts w:ascii="Arial" w:eastAsiaTheme="minorHAnsi" w:hAnsi="Arial" w:cs="Arial"/>
                <w:i/>
                <w:iCs/>
                <w:sz w:val="20"/>
                <w:szCs w:val="20"/>
                <w:lang w:val="en-GB"/>
              </w:rPr>
              <w:t>R</w:t>
            </w:r>
            <w:r w:rsidRPr="00032F2F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 xml:space="preserve">s and </w:t>
            </w:r>
            <w:r w:rsidRPr="00032F2F">
              <w:rPr>
                <w:rFonts w:ascii="Arial" w:eastAsiaTheme="minorHAnsi" w:hAnsi="Arial" w:cs="Arial"/>
                <w:i/>
                <w:iCs/>
                <w:sz w:val="20"/>
                <w:szCs w:val="20"/>
                <w:lang w:val="en-GB"/>
              </w:rPr>
              <w:t>C</w:t>
            </w:r>
            <w:r w:rsidRPr="00032F2F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 xml:space="preserve">g &gt;&gt; </w:t>
            </w:r>
            <w:r w:rsidRPr="00032F2F">
              <w:rPr>
                <w:rFonts w:ascii="Arial" w:eastAsiaTheme="minorHAnsi" w:hAnsi="Arial" w:cs="Arial"/>
                <w:i/>
                <w:iCs/>
                <w:sz w:val="20"/>
                <w:szCs w:val="20"/>
                <w:lang w:val="en-GB"/>
              </w:rPr>
              <w:t>C</w:t>
            </w:r>
            <w:r w:rsidRPr="00032F2F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>:</w:t>
            </w:r>
          </w:p>
          <w:p w:rsidR="00032F2F" w:rsidRDefault="00032F2F" w:rsidP="00183397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0"/>
                <w:szCs w:val="20"/>
                <w:lang w:val="en-GB"/>
              </w:rPr>
            </w:pPr>
            <w:r w:rsidRPr="00032F2F">
              <w:rPr>
                <w:rFonts w:ascii="Arial" w:eastAsiaTheme="minorHAnsi" w:hAnsi="Arial" w:cs="Arial"/>
                <w:i/>
                <w:iCs/>
                <w:sz w:val="20"/>
                <w:szCs w:val="20"/>
                <w:lang w:val="en-GB"/>
              </w:rPr>
              <w:t>T</w:t>
            </w:r>
            <w:r w:rsidRPr="00032F2F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>1 ≈ 3</w:t>
            </w:r>
            <w:r w:rsidRPr="00032F2F">
              <w:rPr>
                <w:rFonts w:ascii="Arial" w:eastAsiaTheme="minorHAnsi" w:hAnsi="Arial" w:cs="Arial"/>
                <w:i/>
                <w:iCs/>
                <w:sz w:val="20"/>
                <w:szCs w:val="20"/>
                <w:lang w:val="en-GB"/>
              </w:rPr>
              <w:t>R</w:t>
            </w:r>
            <w:r w:rsidRPr="00032F2F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 xml:space="preserve">s × </w:t>
            </w:r>
            <w:r w:rsidRPr="00032F2F">
              <w:rPr>
                <w:rFonts w:ascii="Arial" w:eastAsiaTheme="minorHAnsi" w:hAnsi="Arial" w:cs="Arial"/>
                <w:i/>
                <w:iCs/>
                <w:sz w:val="20"/>
                <w:szCs w:val="20"/>
                <w:lang w:val="en-GB"/>
              </w:rPr>
              <w:t xml:space="preserve">C </w:t>
            </w:r>
            <w:r w:rsidRPr="00032F2F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 xml:space="preserve">and </w:t>
            </w:r>
            <w:r w:rsidRPr="00032F2F">
              <w:rPr>
                <w:rFonts w:ascii="Arial" w:eastAsiaTheme="minorHAnsi" w:hAnsi="Arial" w:cs="Arial"/>
                <w:i/>
                <w:iCs/>
                <w:sz w:val="20"/>
                <w:szCs w:val="20"/>
                <w:lang w:val="en-GB"/>
              </w:rPr>
              <w:t>T</w:t>
            </w:r>
            <w:r w:rsidRPr="00032F2F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>2 ≈ 0,7</w:t>
            </w:r>
            <w:r w:rsidRPr="00032F2F">
              <w:rPr>
                <w:rFonts w:ascii="Arial" w:eastAsiaTheme="minorHAnsi" w:hAnsi="Arial" w:cs="Arial"/>
                <w:i/>
                <w:iCs/>
                <w:sz w:val="20"/>
                <w:szCs w:val="20"/>
                <w:lang w:val="en-GB"/>
              </w:rPr>
              <w:t>R</w:t>
            </w:r>
            <w:r w:rsidRPr="00032F2F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 xml:space="preserve">p × </w:t>
            </w:r>
            <w:r w:rsidRPr="00032F2F">
              <w:rPr>
                <w:rFonts w:ascii="Arial" w:eastAsiaTheme="minorHAnsi" w:hAnsi="Arial" w:cs="Arial"/>
                <w:i/>
                <w:iCs/>
                <w:sz w:val="20"/>
                <w:szCs w:val="20"/>
                <w:lang w:val="en-GB"/>
              </w:rPr>
              <w:t>C</w:t>
            </w:r>
            <w:r w:rsidRPr="00032F2F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>g</w:t>
            </w:r>
            <w:r w:rsidR="00183397">
              <w:rPr>
                <w:rFonts w:ascii="Arial" w:eastAsiaTheme="minorHAnsi" w:hAnsi="Arial" w:cs="Arial"/>
                <w:sz w:val="20"/>
                <w:szCs w:val="20"/>
                <w:lang w:val="mn-MN"/>
              </w:rPr>
              <w:t xml:space="preserve">         </w:t>
            </w:r>
            <w:r w:rsidRPr="00032F2F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 xml:space="preserve"> (A.5)</w:t>
            </w:r>
          </w:p>
          <w:p w:rsidR="000E761A" w:rsidRDefault="000E761A" w:rsidP="00183397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0"/>
                <w:szCs w:val="20"/>
                <w:lang w:val="en-GB"/>
              </w:rPr>
            </w:pPr>
          </w:p>
          <w:p w:rsidR="000E761A" w:rsidRDefault="000E761A" w:rsidP="000E761A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  <w:r w:rsidRPr="000E761A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In general, both front and tail parameters are adjusted according to these principles</w:t>
            </w:r>
            <w:r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0E761A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applicable for purely capacitive loads. It should, however, be</w:t>
            </w:r>
            <w:r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 pointed out that the effective</w:t>
            </w:r>
            <w:r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0E761A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transformer capacitance </w:t>
            </w:r>
            <w:r w:rsidRPr="000E761A">
              <w:rPr>
                <w:rFonts w:ascii="Arial" w:eastAsiaTheme="minorHAnsi" w:hAnsi="Arial" w:cs="Arial"/>
                <w:i/>
                <w:iCs/>
                <w:sz w:val="24"/>
                <w:szCs w:val="24"/>
                <w:lang w:val="en-GB"/>
              </w:rPr>
              <w:t>C</w:t>
            </w:r>
            <w:r w:rsidRPr="000E761A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t, included in the values of </w:t>
            </w:r>
            <w:r w:rsidRPr="000E761A">
              <w:rPr>
                <w:rFonts w:ascii="Arial" w:eastAsiaTheme="minorHAnsi" w:hAnsi="Arial" w:cs="Arial"/>
                <w:i/>
                <w:iCs/>
                <w:sz w:val="24"/>
                <w:szCs w:val="24"/>
                <w:lang w:val="en-GB"/>
              </w:rPr>
              <w:t>C</w:t>
            </w:r>
            <w:r w:rsidRPr="000E761A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, is a </w:t>
            </w:r>
            <w:r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different physical quantity for</w:t>
            </w:r>
            <w:r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0E761A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front and tail considerations.</w:t>
            </w:r>
          </w:p>
          <w:p w:rsidR="000E761A" w:rsidRPr="000E761A" w:rsidRDefault="000E761A" w:rsidP="000E761A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</w:p>
          <w:p w:rsidR="000E761A" w:rsidRDefault="000E761A" w:rsidP="000E761A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  <w:r w:rsidRPr="000E761A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For the front time, </w:t>
            </w:r>
            <w:r w:rsidRPr="000E761A">
              <w:rPr>
                <w:rFonts w:ascii="Arial" w:eastAsiaTheme="minorHAnsi" w:hAnsi="Arial" w:cs="Arial"/>
                <w:i/>
                <w:iCs/>
                <w:sz w:val="24"/>
                <w:szCs w:val="24"/>
                <w:lang w:val="en-GB"/>
              </w:rPr>
              <w:t>C</w:t>
            </w:r>
            <w:r w:rsidRPr="000E761A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t can be calculated as </w:t>
            </w:r>
            <w:r w:rsidRPr="000E761A">
              <w:rPr>
                <w:rFonts w:ascii="Arial" w:eastAsiaTheme="minorHAnsi" w:hAnsi="Arial" w:cs="Arial"/>
                <w:i/>
                <w:iCs/>
                <w:sz w:val="24"/>
                <w:szCs w:val="24"/>
                <w:lang w:val="en-GB"/>
              </w:rPr>
              <w:t>C</w:t>
            </w:r>
            <w:r w:rsidRPr="000E761A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t ≈ </w:t>
            </w:r>
            <w:r w:rsidRPr="000E761A">
              <w:rPr>
                <w:rFonts w:ascii="Arial" w:eastAsiaTheme="minorHAnsi" w:hAnsi="Arial" w:cs="Arial"/>
                <w:i/>
                <w:iCs/>
                <w:sz w:val="24"/>
                <w:szCs w:val="24"/>
                <w:lang w:val="en-GB"/>
              </w:rPr>
              <w:t>C</w:t>
            </w:r>
            <w:r w:rsidRPr="000E761A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B + √(</w:t>
            </w:r>
            <w:r w:rsidRPr="000E761A">
              <w:rPr>
                <w:rFonts w:ascii="Arial" w:eastAsiaTheme="minorHAnsi" w:hAnsi="Arial" w:cs="Arial"/>
                <w:i/>
                <w:iCs/>
                <w:sz w:val="24"/>
                <w:szCs w:val="24"/>
                <w:lang w:val="en-GB"/>
              </w:rPr>
              <w:t>C</w:t>
            </w:r>
            <w:r w:rsidRPr="000E761A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s</w:t>
            </w:r>
            <w:r w:rsidRPr="000E761A">
              <w:rPr>
                <w:rFonts w:ascii="Arial" w:eastAsiaTheme="minorHAnsi" w:hAnsi="Arial" w:cs="Arial"/>
                <w:i/>
                <w:iCs/>
                <w:sz w:val="24"/>
                <w:szCs w:val="24"/>
                <w:lang w:val="en-GB"/>
              </w:rPr>
              <w:t>C</w:t>
            </w:r>
            <w:r w:rsidRPr="000E761A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e) where </w:t>
            </w:r>
            <w:r w:rsidRPr="000E761A">
              <w:rPr>
                <w:rFonts w:ascii="Arial" w:eastAsiaTheme="minorHAnsi" w:hAnsi="Arial" w:cs="Arial"/>
                <w:i/>
                <w:iCs/>
                <w:sz w:val="24"/>
                <w:szCs w:val="24"/>
                <w:lang w:val="en-GB"/>
              </w:rPr>
              <w:t>C</w:t>
            </w:r>
            <w:r w:rsidRPr="000E761A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B </w:t>
            </w:r>
            <w:r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is the bushing</w:t>
            </w:r>
            <w:r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0E761A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capacitance, </w:t>
            </w:r>
            <w:r w:rsidRPr="000E761A">
              <w:rPr>
                <w:rFonts w:ascii="Arial" w:eastAsiaTheme="minorHAnsi" w:hAnsi="Arial" w:cs="Arial"/>
                <w:i/>
                <w:iCs/>
                <w:sz w:val="24"/>
                <w:szCs w:val="24"/>
                <w:lang w:val="en-GB"/>
              </w:rPr>
              <w:t>C</w:t>
            </w:r>
            <w:r w:rsidRPr="000E761A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s is the winding series capacitance and </w:t>
            </w:r>
            <w:r w:rsidRPr="000E761A">
              <w:rPr>
                <w:rFonts w:ascii="Arial" w:eastAsiaTheme="minorHAnsi" w:hAnsi="Arial" w:cs="Arial"/>
                <w:i/>
                <w:iCs/>
                <w:sz w:val="24"/>
                <w:szCs w:val="24"/>
                <w:lang w:val="en-GB"/>
              </w:rPr>
              <w:t>C</w:t>
            </w:r>
            <w:r w:rsidRPr="000E761A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e is the winding earth capacitance.</w:t>
            </w:r>
          </w:p>
          <w:p w:rsidR="000E761A" w:rsidRPr="000E761A" w:rsidRDefault="000E761A" w:rsidP="000E761A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</w:p>
          <w:p w:rsidR="000E761A" w:rsidRDefault="000E761A" w:rsidP="000E761A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  <w:r w:rsidRPr="000E761A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For the wavetail, </w:t>
            </w:r>
            <w:r w:rsidRPr="000E761A">
              <w:rPr>
                <w:rFonts w:ascii="Arial" w:eastAsiaTheme="minorHAnsi" w:hAnsi="Arial" w:cs="Arial"/>
                <w:i/>
                <w:iCs/>
                <w:sz w:val="24"/>
                <w:szCs w:val="24"/>
                <w:lang w:val="en-GB"/>
              </w:rPr>
              <w:t>C</w:t>
            </w:r>
            <w:r w:rsidRPr="000E761A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t can be estimated as </w:t>
            </w:r>
            <w:r w:rsidRPr="000E761A">
              <w:rPr>
                <w:rFonts w:ascii="Arial" w:eastAsiaTheme="minorHAnsi" w:hAnsi="Arial" w:cs="Arial"/>
                <w:i/>
                <w:iCs/>
                <w:sz w:val="24"/>
                <w:szCs w:val="24"/>
                <w:lang w:val="en-GB"/>
              </w:rPr>
              <w:t>C</w:t>
            </w:r>
            <w:r w:rsidRPr="000E761A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B plus part of </w:t>
            </w:r>
            <w:r w:rsidRPr="000E761A">
              <w:rPr>
                <w:rFonts w:ascii="Arial" w:eastAsiaTheme="minorHAnsi" w:hAnsi="Arial" w:cs="Arial"/>
                <w:i/>
                <w:iCs/>
                <w:sz w:val="24"/>
                <w:szCs w:val="24"/>
                <w:lang w:val="en-GB"/>
              </w:rPr>
              <w:t>C</w:t>
            </w:r>
            <w:r w:rsidRPr="000E761A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e, d</w:t>
            </w:r>
            <w:r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ependent on the initial voltage</w:t>
            </w:r>
            <w:r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0E761A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distribution. Evidently, the value of </w:t>
            </w:r>
            <w:r w:rsidRPr="000E761A">
              <w:rPr>
                <w:rFonts w:ascii="Arial" w:eastAsiaTheme="minorHAnsi" w:hAnsi="Arial" w:cs="Arial"/>
                <w:i/>
                <w:iCs/>
                <w:sz w:val="24"/>
                <w:szCs w:val="24"/>
                <w:lang w:val="en-GB"/>
              </w:rPr>
              <w:t>C</w:t>
            </w:r>
            <w:r w:rsidRPr="000E761A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t for tail considerations</w:t>
            </w:r>
            <w:r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 is of minor importance in most</w:t>
            </w:r>
            <w:r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0E761A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practical cases (see equation (A.5)).</w:t>
            </w:r>
          </w:p>
          <w:p w:rsidR="000E761A" w:rsidRDefault="000E761A" w:rsidP="000E761A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</w:p>
          <w:p w:rsidR="00306BF7" w:rsidRPr="000E761A" w:rsidRDefault="00306BF7" w:rsidP="000E761A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</w:p>
          <w:p w:rsidR="000E761A" w:rsidRDefault="000E761A" w:rsidP="000E761A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  <w:r w:rsidRPr="000E761A">
              <w:rPr>
                <w:rFonts w:ascii="Arial" w:eastAsiaTheme="minorHAnsi" w:hAnsi="Arial" w:cs="Arial"/>
                <w:sz w:val="24"/>
                <w:szCs w:val="24"/>
                <w:lang w:val="en-GB"/>
              </w:rPr>
              <w:lastRenderedPageBreak/>
              <w:t xml:space="preserve">For windings of effective inductances </w:t>
            </w:r>
            <w:r w:rsidRPr="000E761A">
              <w:rPr>
                <w:rFonts w:ascii="Arial" w:eastAsiaTheme="minorHAnsi" w:hAnsi="Arial" w:cs="Arial"/>
                <w:i/>
                <w:iCs/>
                <w:sz w:val="24"/>
                <w:szCs w:val="24"/>
                <w:lang w:val="en-GB"/>
              </w:rPr>
              <w:t>L</w:t>
            </w:r>
            <w:r w:rsidRPr="000E761A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t in the range 20 mH to 100 mH, the winding</w:t>
            </w:r>
            <w:r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0E761A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impedance considerably reduces the discharge time constant (</w:t>
            </w:r>
            <w:r>
              <w:rPr>
                <w:rFonts w:ascii="Arial" w:eastAsiaTheme="minorHAnsi" w:hAnsi="Arial" w:cs="Arial"/>
                <w:sz w:val="24"/>
                <w:szCs w:val="24"/>
                <w:rtl/>
                <w:lang w:val="en-GB" w:bidi="he-IL"/>
              </w:rPr>
              <w:t>ז</w:t>
            </w:r>
            <w:r w:rsidRPr="000E761A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 = </w:t>
            </w:r>
            <w:r w:rsidRPr="000E761A">
              <w:rPr>
                <w:rFonts w:ascii="Arial" w:eastAsiaTheme="minorHAnsi" w:hAnsi="Arial" w:cs="Arial"/>
                <w:i/>
                <w:iCs/>
                <w:sz w:val="24"/>
                <w:szCs w:val="24"/>
                <w:lang w:val="en-GB"/>
              </w:rPr>
              <w:t>R</w:t>
            </w:r>
            <w:r w:rsidRPr="000E761A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p</w:t>
            </w:r>
            <w:r w:rsidRPr="000E761A">
              <w:rPr>
                <w:rFonts w:ascii="Arial" w:eastAsiaTheme="minorHAnsi" w:hAnsi="Arial" w:cs="Arial"/>
                <w:i/>
                <w:iCs/>
                <w:sz w:val="24"/>
                <w:szCs w:val="24"/>
                <w:lang w:val="en-GB"/>
              </w:rPr>
              <w:t>C</w:t>
            </w:r>
            <w:r w:rsidRPr="000E761A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g</w:t>
            </w:r>
            <w:r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). In these cases, the</w:t>
            </w:r>
            <w:r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0E761A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value of </w:t>
            </w:r>
            <w:r w:rsidRPr="000E761A">
              <w:rPr>
                <w:rFonts w:ascii="Arial" w:eastAsiaTheme="minorHAnsi" w:hAnsi="Arial" w:cs="Arial"/>
                <w:i/>
                <w:iCs/>
                <w:sz w:val="24"/>
                <w:szCs w:val="24"/>
                <w:lang w:val="en-GB"/>
              </w:rPr>
              <w:t>T</w:t>
            </w:r>
            <w:r w:rsidRPr="000E761A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2 cannot directly be adjusted according to equation (A.</w:t>
            </w:r>
            <w:r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5). To account for this effect,</w:t>
            </w:r>
            <w:r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0E761A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experience has shown that </w:t>
            </w:r>
            <w:r w:rsidRPr="000E761A">
              <w:rPr>
                <w:rFonts w:ascii="Arial" w:eastAsiaTheme="minorHAnsi" w:hAnsi="Arial" w:cs="Arial"/>
                <w:i/>
                <w:iCs/>
                <w:sz w:val="24"/>
                <w:szCs w:val="24"/>
                <w:lang w:val="en-GB"/>
              </w:rPr>
              <w:t>R</w:t>
            </w:r>
            <w:r w:rsidRPr="000E761A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p has to be increased to a value two to ten t</w:t>
            </w:r>
            <w:r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imes greater than the</w:t>
            </w:r>
            <w:r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0E761A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value derived from equation (A.5).</w:t>
            </w:r>
          </w:p>
          <w:p w:rsidR="000E761A" w:rsidRDefault="000E761A" w:rsidP="000E761A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</w:p>
          <w:p w:rsidR="000E761A" w:rsidRPr="000E761A" w:rsidRDefault="000E761A" w:rsidP="000E761A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</w:p>
          <w:p w:rsidR="000E761A" w:rsidRPr="000E761A" w:rsidRDefault="000E761A" w:rsidP="000E761A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</w:pPr>
            <w:r w:rsidRPr="000E761A"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  <w:t>A.3 Low-impedance windings (</w:t>
            </w:r>
            <w:r w:rsidRPr="000E761A">
              <w:rPr>
                <w:rFonts w:ascii="Arial" w:eastAsiaTheme="minorHAnsi" w:hAnsi="Arial" w:cs="Arial"/>
                <w:b/>
                <w:bCs/>
                <w:i/>
                <w:iCs/>
                <w:sz w:val="24"/>
                <w:szCs w:val="24"/>
                <w:lang w:val="en-GB"/>
              </w:rPr>
              <w:t>L</w:t>
            </w:r>
            <w:r w:rsidRPr="000E761A"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  <w:t>t &lt; 20 mH)</w:t>
            </w:r>
          </w:p>
          <w:p w:rsidR="000E761A" w:rsidRPr="000E761A" w:rsidRDefault="000E761A" w:rsidP="000E761A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  <w:r w:rsidRPr="000E761A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For the front adjustments, the same applies as for high-impedance windings.</w:t>
            </w:r>
          </w:p>
          <w:p w:rsidR="000E761A" w:rsidRDefault="000E761A" w:rsidP="000E761A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  <w:r w:rsidRPr="000E761A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For wavetail adjustments, the test object can be represented</w:t>
            </w:r>
            <w:r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 by its effective inductance as</w:t>
            </w:r>
            <w:r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0E761A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indicated in figure A.2.</w:t>
            </w:r>
          </w:p>
          <w:p w:rsidR="006630A3" w:rsidRDefault="006630A3" w:rsidP="000E761A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</w:p>
          <w:p w:rsidR="006630A3" w:rsidRDefault="006630A3" w:rsidP="000E761A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</w:p>
          <w:p w:rsidR="006630A3" w:rsidRDefault="006630A3" w:rsidP="000E761A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</w:p>
          <w:p w:rsidR="006630A3" w:rsidRDefault="006630A3" w:rsidP="000E761A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</w:p>
          <w:p w:rsidR="006630A3" w:rsidRDefault="006630A3" w:rsidP="000E761A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</w:p>
          <w:p w:rsidR="006630A3" w:rsidRDefault="006630A3" w:rsidP="000E761A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</w:p>
          <w:p w:rsidR="006630A3" w:rsidRDefault="006630A3" w:rsidP="000E761A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</w:p>
          <w:p w:rsidR="006630A3" w:rsidRPr="000E761A" w:rsidRDefault="006630A3" w:rsidP="000E761A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</w:p>
          <w:p w:rsidR="00BD6E30" w:rsidRDefault="00BD6E30" w:rsidP="000E761A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</w:pPr>
          </w:p>
          <w:p w:rsidR="000E761A" w:rsidRPr="00306BF7" w:rsidRDefault="000E761A" w:rsidP="005B2C8C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</w:pPr>
            <w:r w:rsidRPr="008B0A60"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  <w:t>Figure A.2 – Wavetail control for low impedance windings</w:t>
            </w:r>
          </w:p>
          <w:p w:rsidR="005B2C8C" w:rsidRDefault="005B2C8C" w:rsidP="000E761A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</w:pPr>
          </w:p>
          <w:p w:rsidR="005B2C8C" w:rsidRPr="000E761A" w:rsidRDefault="005B2C8C" w:rsidP="000E761A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</w:pPr>
          </w:p>
          <w:p w:rsidR="000E761A" w:rsidRDefault="000E761A" w:rsidP="000E761A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  <w:r w:rsidRPr="000E761A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The test voltage </w:t>
            </w:r>
            <w:r w:rsidRPr="000E761A">
              <w:rPr>
                <w:rFonts w:ascii="Arial" w:eastAsiaTheme="minorHAnsi" w:hAnsi="Arial" w:cs="Arial"/>
                <w:i/>
                <w:iCs/>
                <w:sz w:val="24"/>
                <w:szCs w:val="24"/>
                <w:lang w:val="en-GB"/>
              </w:rPr>
              <w:t>U</w:t>
            </w:r>
            <w:r w:rsidRPr="000E761A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t will be oscillatory or exponential, depending on the value of t</w:t>
            </w:r>
            <w:r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he damping</w:t>
            </w:r>
            <w:r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0E761A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coefficient </w:t>
            </w:r>
            <w:r w:rsidRPr="000E761A">
              <w:rPr>
                <w:rFonts w:ascii="Arial" w:eastAsiaTheme="minorHAnsi" w:hAnsi="Arial" w:cs="Arial"/>
                <w:i/>
                <w:iCs/>
                <w:sz w:val="24"/>
                <w:szCs w:val="24"/>
                <w:lang w:val="en-GB"/>
              </w:rPr>
              <w:t xml:space="preserve">k </w:t>
            </w:r>
            <w:r w:rsidRPr="000E761A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of the circuit. Critically (</w:t>
            </w:r>
            <w:r w:rsidRPr="000E761A">
              <w:rPr>
                <w:rFonts w:ascii="Arial" w:eastAsiaTheme="minorHAnsi" w:hAnsi="Arial" w:cs="Arial"/>
                <w:i/>
                <w:iCs/>
                <w:sz w:val="24"/>
                <w:szCs w:val="24"/>
                <w:lang w:val="en-GB"/>
              </w:rPr>
              <w:t xml:space="preserve">k </w:t>
            </w:r>
            <w:r w:rsidRPr="000E761A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= 1) or over-critically (</w:t>
            </w:r>
            <w:r w:rsidRPr="000E761A">
              <w:rPr>
                <w:rFonts w:ascii="Arial" w:eastAsiaTheme="minorHAnsi" w:hAnsi="Arial" w:cs="Arial"/>
                <w:i/>
                <w:iCs/>
                <w:sz w:val="24"/>
                <w:szCs w:val="24"/>
                <w:lang w:val="en-GB"/>
              </w:rPr>
              <w:t xml:space="preserve">k </w:t>
            </w:r>
            <w:r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&gt; 1) damped circuits result in</w:t>
            </w:r>
            <w:r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0E761A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exponential curves. However, these are normally not app</w:t>
            </w:r>
            <w:r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licable since the corresponding</w:t>
            </w:r>
            <w:r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0E761A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resistance values give unacceptably long front times.</w:t>
            </w:r>
          </w:p>
          <w:p w:rsidR="006630A3" w:rsidRDefault="006630A3" w:rsidP="000E761A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</w:p>
          <w:p w:rsidR="006630A3" w:rsidRDefault="006630A3" w:rsidP="000E761A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</w:p>
          <w:p w:rsidR="005B2C8C" w:rsidRPr="000E761A" w:rsidRDefault="005B2C8C" w:rsidP="000E761A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</w:p>
          <w:p w:rsidR="000E761A" w:rsidRDefault="000E761A" w:rsidP="000E761A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  <w:r w:rsidRPr="000E761A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When </w:t>
            </w:r>
            <w:r w:rsidRPr="000E761A">
              <w:rPr>
                <w:rFonts w:ascii="Arial" w:eastAsiaTheme="minorHAnsi" w:hAnsi="Arial" w:cs="Arial"/>
                <w:i/>
                <w:iCs/>
                <w:sz w:val="24"/>
                <w:szCs w:val="24"/>
                <w:lang w:val="en-GB"/>
              </w:rPr>
              <w:t xml:space="preserve">k </w:t>
            </w:r>
            <w:r w:rsidRPr="000E761A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&lt; 1, the test voltage is given by</w:t>
            </w:r>
          </w:p>
          <w:p w:rsidR="003D2A67" w:rsidRDefault="003D2A67" w:rsidP="000E761A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</w:p>
          <w:p w:rsidR="003D2A67" w:rsidRDefault="003D2A67" w:rsidP="000E761A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</w:p>
          <w:p w:rsidR="003D2A67" w:rsidRDefault="003D2A67" w:rsidP="000E761A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</w:p>
          <w:p w:rsidR="003D2A67" w:rsidRDefault="003D2A67" w:rsidP="000E761A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0"/>
                <w:szCs w:val="20"/>
                <w:lang w:val="en-GB"/>
              </w:rPr>
            </w:pPr>
            <w:r>
              <w:rPr>
                <w:rFonts w:ascii="Arial" w:eastAsiaTheme="minorHAnsi" w:hAnsi="Arial" w:cs="Arial"/>
                <w:sz w:val="20"/>
                <w:szCs w:val="20"/>
                <w:lang w:val="en-GB"/>
              </w:rPr>
              <w:t>where</w:t>
            </w:r>
          </w:p>
          <w:p w:rsidR="00641755" w:rsidRDefault="00641755" w:rsidP="000E761A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</w:pPr>
          </w:p>
          <w:p w:rsidR="00641755" w:rsidRDefault="00641755" w:rsidP="00641755">
            <w:pPr>
              <w:rPr>
                <w:rFonts w:ascii="Arial" w:eastAsiaTheme="minorHAnsi" w:hAnsi="Arial" w:cs="Arial"/>
                <w:sz w:val="20"/>
                <w:szCs w:val="20"/>
                <w:lang w:val="en-GB"/>
              </w:rPr>
            </w:pPr>
          </w:p>
          <w:p w:rsidR="00641755" w:rsidRDefault="00641755" w:rsidP="00641755">
            <w:pPr>
              <w:rPr>
                <w:rFonts w:ascii="Arial" w:eastAsiaTheme="minorHAnsi" w:hAnsi="Arial" w:cs="Arial"/>
                <w:sz w:val="20"/>
                <w:szCs w:val="20"/>
                <w:lang w:val="en-GB"/>
              </w:rPr>
            </w:pPr>
          </w:p>
          <w:p w:rsidR="00641755" w:rsidRDefault="00641755" w:rsidP="00641755">
            <w:pPr>
              <w:rPr>
                <w:rFonts w:ascii="Arial" w:eastAsiaTheme="minorHAnsi" w:hAnsi="Arial" w:cs="Arial"/>
                <w:sz w:val="20"/>
                <w:szCs w:val="20"/>
                <w:lang w:val="en-GB"/>
              </w:rPr>
            </w:pPr>
          </w:p>
          <w:p w:rsidR="003D2A67" w:rsidRDefault="00641755" w:rsidP="00BD6E30">
            <w:pPr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  <w:r w:rsidRPr="00BD6E30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and the damping coefficient</w:t>
            </w:r>
          </w:p>
          <w:p w:rsidR="00BD6E30" w:rsidRDefault="00BD6E30" w:rsidP="00BD6E30">
            <w:pPr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</w:p>
          <w:p w:rsidR="00BD6E30" w:rsidRPr="00BD6E30" w:rsidRDefault="00BD6E30" w:rsidP="00EB2E81">
            <w:pPr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</w:p>
          <w:p w:rsidR="00641755" w:rsidRDefault="00641755" w:rsidP="00BD6E30">
            <w:pPr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  <w:r w:rsidRPr="00BD6E30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This voltage constitutes a damped oscillating wave (shown in figure A.3).</w:t>
            </w:r>
          </w:p>
          <w:p w:rsidR="00BD6E30" w:rsidRDefault="00BD6E30" w:rsidP="00BD6E30">
            <w:pPr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</w:p>
          <w:p w:rsidR="00BD6E30" w:rsidRDefault="00BD6E30" w:rsidP="00BD6E30">
            <w:pPr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</w:p>
          <w:p w:rsidR="00BD6E30" w:rsidRDefault="00BD6E30" w:rsidP="00BD6E30">
            <w:pPr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</w:p>
          <w:p w:rsidR="00BD6E30" w:rsidRDefault="00BD6E30" w:rsidP="00BD6E30">
            <w:pPr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</w:p>
          <w:p w:rsidR="00BD6E30" w:rsidRDefault="00BD6E30" w:rsidP="00BD6E30">
            <w:pPr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</w:p>
          <w:p w:rsidR="00BD6E30" w:rsidRDefault="00BD6E30" w:rsidP="00BD6E30">
            <w:pPr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</w:p>
          <w:p w:rsidR="00BD6E30" w:rsidRDefault="00BD6E30" w:rsidP="00BD6E30">
            <w:pPr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</w:p>
          <w:p w:rsidR="00BD6E30" w:rsidRPr="00BD6E30" w:rsidRDefault="00BD6E30" w:rsidP="00BD6E30">
            <w:pPr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</w:p>
          <w:p w:rsidR="00306BF7" w:rsidRPr="00306BF7" w:rsidRDefault="00641755" w:rsidP="007659BE">
            <w:pPr>
              <w:autoSpaceDE w:val="0"/>
              <w:autoSpaceDN w:val="0"/>
              <w:adjustRightInd w:val="0"/>
              <w:spacing w:after="240" w:line="276" w:lineRule="auto"/>
              <w:jc w:val="center"/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</w:pPr>
            <w:r w:rsidRPr="00306BF7"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  <w:t>Figure A.3 – Damped oscillation</w:t>
            </w:r>
          </w:p>
          <w:p w:rsidR="00641755" w:rsidRPr="00EB2E81" w:rsidRDefault="00641755" w:rsidP="00EB2E81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  <w:r w:rsidRPr="00EB2E81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For a first estimation of </w:t>
            </w:r>
            <w:r w:rsidRPr="00EB2E81">
              <w:rPr>
                <w:rFonts w:ascii="Arial" w:eastAsiaTheme="minorHAnsi" w:hAnsi="Arial" w:cs="Arial"/>
                <w:i/>
                <w:iCs/>
                <w:sz w:val="24"/>
                <w:szCs w:val="24"/>
                <w:lang w:val="en-GB"/>
              </w:rPr>
              <w:t>T</w:t>
            </w:r>
            <w:r w:rsidRPr="00EB2E81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2, </w:t>
            </w:r>
            <w:r w:rsidRPr="00EB2E81">
              <w:rPr>
                <w:rFonts w:ascii="Arial" w:eastAsiaTheme="minorHAnsi" w:hAnsi="Arial" w:cs="Arial"/>
                <w:i/>
                <w:iCs/>
                <w:sz w:val="24"/>
                <w:szCs w:val="24"/>
                <w:lang w:val="en-GB"/>
              </w:rPr>
              <w:t>R</w:t>
            </w:r>
            <w:r w:rsidRPr="00EB2E81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s is assumed to be zero. Then equation (A.6) becomes:</w:t>
            </w:r>
          </w:p>
          <w:p w:rsidR="00641755" w:rsidRDefault="00641755" w:rsidP="00EB2E81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  <w:r w:rsidRPr="00EB2E81">
              <w:rPr>
                <w:rFonts w:ascii="Arial" w:eastAsiaTheme="minorHAnsi" w:hAnsi="Arial" w:cs="Arial"/>
                <w:i/>
                <w:iCs/>
                <w:sz w:val="24"/>
                <w:szCs w:val="24"/>
                <w:lang w:val="en-GB"/>
              </w:rPr>
              <w:t>U</w:t>
            </w:r>
            <w:r w:rsidRPr="00EB2E81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t = </w:t>
            </w:r>
            <w:r w:rsidRPr="00EB2E81">
              <w:rPr>
                <w:rFonts w:ascii="Arial" w:eastAsiaTheme="minorHAnsi" w:hAnsi="Arial" w:cs="Arial"/>
                <w:i/>
                <w:iCs/>
                <w:sz w:val="24"/>
                <w:szCs w:val="24"/>
                <w:lang w:val="en-GB"/>
              </w:rPr>
              <w:t>U</w:t>
            </w:r>
            <w:r w:rsidR="007052EF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cos</w:t>
            </w:r>
            <w:r w:rsidR="007052EF" w:rsidRPr="00EB2E81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ω</w:t>
            </w:r>
            <w:r w:rsidRPr="007052EF">
              <w:rPr>
                <w:rFonts w:ascii="Arial" w:eastAsiaTheme="minorHAnsi" w:hAnsi="Arial" w:cs="Arial"/>
                <w:sz w:val="24"/>
                <w:szCs w:val="24"/>
                <w:vertAlign w:val="subscript"/>
                <w:lang w:val="en-GB"/>
              </w:rPr>
              <w:t>0</w:t>
            </w:r>
            <w:r w:rsidRPr="00EB2E81">
              <w:rPr>
                <w:rFonts w:ascii="Arial" w:eastAsiaTheme="minorHAnsi" w:hAnsi="Arial" w:cs="Arial"/>
                <w:i/>
                <w:iCs/>
                <w:sz w:val="24"/>
                <w:szCs w:val="24"/>
                <w:lang w:val="en-GB"/>
              </w:rPr>
              <w:t xml:space="preserve">t </w:t>
            </w:r>
            <w:r w:rsidRPr="00EB2E81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and the time to half-value is given by</w:t>
            </w:r>
          </w:p>
          <w:p w:rsidR="007052EF" w:rsidRDefault="007052EF" w:rsidP="00EB2E81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  <w:r>
              <w:rPr>
                <w:rFonts w:ascii="Arial" w:eastAsiaTheme="minorHAnsi" w:hAnsi="Arial" w:cs="Arial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7A533787" wp14:editId="65863498">
                      <wp:simplePos x="0" y="0"/>
                      <wp:positionH relativeFrom="column">
                        <wp:posOffset>-2038350</wp:posOffset>
                      </wp:positionH>
                      <wp:positionV relativeFrom="paragraph">
                        <wp:posOffset>1905</wp:posOffset>
                      </wp:positionV>
                      <wp:extent cx="3438525" cy="352425"/>
                      <wp:effectExtent l="0" t="0" r="28575" b="28575"/>
                      <wp:wrapNone/>
                      <wp:docPr id="22" name="Text Box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438525" cy="3524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E4CBA" w:rsidRPr="007052EF" w:rsidRDefault="005E4CBA" w:rsidP="007052EF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Arial" w:eastAsiaTheme="minorHAnsi" w:hAnsi="Arial" w:cs="Arial"/>
                                      <w:lang w:val="en-GB"/>
                                    </w:rPr>
                                  </w:pPr>
                                  <w:r w:rsidRPr="007052EF">
                                    <w:rPr>
                                      <w:rFonts w:ascii="Cambria Math" w:eastAsiaTheme="minorHAnsi" w:hAnsi="Cambria Math" w:cs="Cambria Math"/>
                                      <w:lang w:val="en-GB"/>
                                    </w:rPr>
                                    <w:t>𝑇</w:t>
                                  </w:r>
                                  <w:r w:rsidRPr="007052EF">
                                    <w:rPr>
                                      <w:rFonts w:ascii="Arial" w:eastAsiaTheme="minorHAnsi" w:hAnsi="Arial" w:cs="Arial"/>
                                      <w:vertAlign w:val="subscript"/>
                                      <w:lang w:val="en-GB"/>
                                    </w:rPr>
                                    <w:t xml:space="preserve">2 </w:t>
                                  </w:r>
                                  <w:r w:rsidRPr="007052EF">
                                    <w:rPr>
                                      <w:rFonts w:ascii="Arial" w:eastAsiaTheme="minorHAnsi" w:hAnsi="Arial" w:cs="Arial"/>
                                      <w:lang w:val="en-GB"/>
                                    </w:rPr>
                                    <w:t xml:space="preserve">= </w:t>
                                  </w: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HAnsi" w:hAnsi="Cambria Math" w:cs="Arial"/>
                                            <w:i/>
                                            <w:lang w:val="en-GB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HAnsi" w:hAnsi="Cambria Math" w:cs="Arial"/>
                                            <w:lang w:val="en-GB"/>
                                          </w:rPr>
                                          <m:t>1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HAnsi" w:hAnsi="Cambria Math" w:cs="Arial"/>
                                            <w:lang w:val="en-GB"/>
                                          </w:rPr>
                                          <m:t>6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HAnsi" w:hAnsi="Cambria Math" w:cs="Arial"/>
                                        <w:lang w:val="en-GB"/>
                                      </w:rPr>
                                      <m:t xml:space="preserve">x 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HAnsi" w:hAnsi="Cambria Math" w:cs="Arial"/>
                                            <w:i/>
                                            <w:lang w:val="en-GB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HAnsi" w:hAnsi="Cambria Math" w:cs="Arial"/>
                                            <w:lang w:val="en-GB"/>
                                          </w:rPr>
                                          <m:t>2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HAnsi" w:hAnsi="Cambria Math" w:cs="Arial"/>
                                            <w:lang w:val="en-GB"/>
                                          </w:rPr>
                                          <m:t>π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HAnsi" w:hAnsi="Cambria Math" w:cs="Arial"/>
                                            <w:lang w:val="en-GB"/>
                                          </w:rPr>
                                          <m:t>ω0</m:t>
                                        </m:r>
                                      </m:den>
                                    </m:f>
                                  </m:oMath>
                                  <w:r w:rsidRPr="007052EF">
                                    <w:rPr>
                                      <w:rFonts w:ascii="Arial" w:hAnsi="Arial" w:cs="Arial"/>
                                      <w:lang w:val="en-GB"/>
                                    </w:rPr>
                                    <w:t xml:space="preserve"> = </w:t>
                                  </w: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HAnsi" w:hAnsi="Cambria Math" w:cs="Arial"/>
                                            <w:i/>
                                            <w:lang w:val="en-GB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HAnsi" w:hAnsi="Cambria Math" w:cs="Arial"/>
                                            <w:lang w:val="en-GB"/>
                                          </w:rPr>
                                          <m:t>π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HAnsi" w:hAnsi="Cambria Math" w:cs="Arial"/>
                                            <w:lang w:val="en-GB"/>
                                          </w:rPr>
                                          <m:t>3</m:t>
                                        </m:r>
                                      </m:den>
                                    </m:f>
                                  </m:oMath>
                                  <w:r w:rsidRPr="007052EF">
                                    <w:rPr>
                                      <w:rFonts w:ascii="Arial" w:eastAsiaTheme="minorHAnsi" w:hAnsi="Arial" w:cs="Arial"/>
                                      <w:lang w:val="en-GB"/>
                                    </w:rPr>
                                    <w:t>√</w:t>
                                  </w:r>
                                  <w:r w:rsidRPr="007052EF">
                                    <w:rPr>
                                      <w:rFonts w:ascii="Cambria Math" w:eastAsiaTheme="minorHAnsi" w:hAnsi="Cambria Math" w:cs="Cambria Math"/>
                                      <w:lang w:val="en-GB"/>
                                    </w:rPr>
                                    <w:t>𝐿𝑡𝐶𝑔</w:t>
                                  </w:r>
                                  <w:r w:rsidRPr="007052EF">
                                    <w:rPr>
                                      <w:rFonts w:ascii="Arial" w:eastAsiaTheme="minorHAnsi" w:hAnsi="Arial" w:cs="Arial"/>
                                      <w:lang w:val="en-GB"/>
                                    </w:rPr>
                                    <w:t xml:space="preserve">                           (A.7)</w:t>
                                  </w:r>
                                </w:p>
                                <w:p w:rsidR="005E4CBA" w:rsidRDefault="005E4CBA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7A533787" id="Text Box 22" o:spid="_x0000_s1079" type="#_x0000_t202" style="position:absolute;left:0;text-align:left;margin-left:-160.5pt;margin-top:.15pt;width:270.75pt;height:27.75pt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U4algIAALwFAAAOAAAAZHJzL2Uyb0RvYy54bWysVE1v2zAMvQ/YfxB0X5w4SdcFdYosRYcB&#10;RVusHXpWZCkRJouapMTOfn0p2U7SrpcOu9gU+USRjx8Xl02lyU44r8AUdDQYUiIMh1KZdUF/Pl5/&#10;OqfEB2ZKpsGIgu6Fp5fzjx8uajsTOWxAl8IRdGL8rLYF3YRgZ1nm+UZUzA/ACoNGCa5iAY9unZWO&#10;1ei90lk+HJ5lNbjSOuDCe9RetUY6T/6lFDzcSelFILqgGFtIX5e+q/jN5hdstnbMbhTvwmD/EEXF&#10;lMFHD66uWGBk69RfrirFHXiQYcChykBKxUXKAbMZDV9l87BhVqRckBxvDzT5/+eW3+7uHVFlQfOc&#10;EsMqrNGjaAL5Cg1BFfJTWz9D2INFYGhQj3Xu9R6VMe1Guir+MSGCdmR6f2A3euOoHE/G59N8SglH&#10;23iaT1BG99nxtnU+fBNQkSgU1GH1Eqlsd+NDC+0h8TEPWpXXSut0iB0jltqRHcNa65BiROcvUNqQ&#10;uqBn4+kwOX5hSz139LBav+EB/WkTnxOpt7qwIkMtE0kKey0iRpsfQiK3iZA3YmScC3OIM6EjSmJG&#10;77nY4Y9RvedymwfeSC+DCYfLlTLgWpZeUlv+6omRLR5reJJ3FEOzalJTTcd9p6yg3GMDOWhH0Ft+&#10;rbDKN8yHe+Zw5rBncI+EO/xIDVgl6CRKNuD+vKWPeBwFtFJS4wwX1P/eMico0d8NDsmX0WQShz4d&#10;JtPPOR7cqWV1ajHbagnYOiPcWJYnMeKD7kXpoHrCdbOIr6KJGY5vFzT04jK0mwXXFReLRQLhmFsW&#10;bsyD5dF1pDn28GPzxJztGj3giNxCP+1s9qrfW2y8aWCxDSBVGoZIdMtqVwBcEWmcunUWd9DpOaGO&#10;S3f+DAAA//8DAFBLAwQUAAYACAAAACEA+de5q94AAAAIAQAADwAAAGRycy9kb3ducmV2LnhtbEyP&#10;QUvDQBSE74L/YXmCt3bTpJEQ81KCIoIKYu2lt23yTILZtyH72qb/3vWkx2GGmW+KzWwHdaLJ944R&#10;VssIFHHtmp5bhN3n0yID5cVwYwbHhHAhD5vy+qoweePO/EGnrbQqlLDPDUInMuZa+7oja/zSjcTB&#10;+3KTNRLk1OpmMudQbgcdR9GdtqbnsNCZkR46qr+3R4vwst6bx0Re6SI8v1fVczau/Rvi7c1c3YMS&#10;muUvDL/4AR3KwHRwR268GhAWSbwKZwQhARX8OI5SUAeENM1Al4X+f6D8AQAA//8DAFBLAQItABQA&#10;BgAIAAAAIQC2gziS/gAAAOEBAAATAAAAAAAAAAAAAAAAAAAAAABbQ29udGVudF9UeXBlc10ueG1s&#10;UEsBAi0AFAAGAAgAAAAhADj9If/WAAAAlAEAAAsAAAAAAAAAAAAAAAAALwEAAF9yZWxzLy5yZWxz&#10;UEsBAi0AFAAGAAgAAAAhAG2tThqWAgAAvAUAAA4AAAAAAAAAAAAAAAAALgIAAGRycy9lMm9Eb2Mu&#10;eG1sUEsBAi0AFAAGAAgAAAAhAPnXuaveAAAACAEAAA8AAAAAAAAAAAAAAAAA8AQAAGRycy9kb3du&#10;cmV2LnhtbFBLBQYAAAAABAAEAPMAAAD7BQAAAAA=&#10;" fillcolor="white [3201]" strokecolor="white [3212]" strokeweight=".5pt">
                      <v:textbox>
                        <w:txbxContent>
                          <w:p w:rsidR="005E4CBA" w:rsidRPr="007052EF" w:rsidRDefault="005E4CBA" w:rsidP="007052EF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eastAsiaTheme="minorHAnsi" w:hAnsi="Arial" w:cs="Arial"/>
                                <w:lang w:val="en-GB"/>
                              </w:rPr>
                            </w:pPr>
                            <w:r w:rsidRPr="007052EF">
                              <w:rPr>
                                <w:rFonts w:ascii="Cambria Math" w:eastAsiaTheme="minorHAnsi" w:hAnsi="Cambria Math" w:cs="Cambria Math"/>
                                <w:lang w:val="en-GB"/>
                              </w:rPr>
                              <w:t>𝑇</w:t>
                            </w:r>
                            <w:r w:rsidRPr="007052EF">
                              <w:rPr>
                                <w:rFonts w:ascii="Arial" w:eastAsiaTheme="minorHAnsi" w:hAnsi="Arial" w:cs="Arial"/>
                                <w:vertAlign w:val="subscript"/>
                                <w:lang w:val="en-GB"/>
                              </w:rPr>
                              <w:t xml:space="preserve">2 </w:t>
                            </w:r>
                            <w:r w:rsidRPr="007052EF">
                              <w:rPr>
                                <w:rFonts w:ascii="Arial" w:eastAsiaTheme="minorHAnsi" w:hAnsi="Arial" w:cs="Arial"/>
                                <w:lang w:val="en-GB"/>
                              </w:rPr>
                              <w:t xml:space="preserve">=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eastAsiaTheme="minorHAnsi" w:hAnsi="Cambria Math" w:cs="Arial"/>
                                      <w:i/>
                                      <w:lang w:val="en-GB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HAnsi" w:hAnsi="Cambria Math" w:cs="Arial"/>
                                      <w:lang w:val="en-GB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HAnsi" w:hAnsi="Cambria Math" w:cs="Arial"/>
                                      <w:lang w:val="en-GB"/>
                                    </w:rPr>
                                    <m:t>6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HAnsi" w:hAnsi="Cambria Math" w:cs="Arial"/>
                                  <w:lang w:val="en-GB"/>
                                </w:rPr>
                                <m:t xml:space="preserve">x 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HAnsi" w:hAnsi="Cambria Math" w:cs="Arial"/>
                                      <w:i/>
                                      <w:lang w:val="en-GB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HAnsi" w:hAnsi="Cambria Math" w:cs="Arial"/>
                                      <w:lang w:val="en-GB"/>
                                    </w:rPr>
                                    <m:t>2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HAnsi" w:hAnsi="Cambria Math" w:cs="Arial"/>
                                      <w:lang w:val="en-GB"/>
                                    </w:rPr>
                                    <m:t>π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HAnsi" w:hAnsi="Cambria Math" w:cs="Arial"/>
                                      <w:lang w:val="en-GB"/>
                                    </w:rPr>
                                    <m:t>ω0</m:t>
                                  </m:r>
                                </m:den>
                              </m:f>
                            </m:oMath>
                            <w:r w:rsidRPr="007052EF">
                              <w:rPr>
                                <w:rFonts w:ascii="Arial" w:hAnsi="Arial" w:cs="Arial"/>
                                <w:lang w:val="en-GB"/>
                              </w:rPr>
                              <w:t xml:space="preserve"> =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eastAsiaTheme="minorHAnsi" w:hAnsi="Cambria Math" w:cs="Arial"/>
                                      <w:i/>
                                      <w:lang w:val="en-GB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HAnsi" w:hAnsi="Cambria Math" w:cs="Arial"/>
                                      <w:lang w:val="en-GB"/>
                                    </w:rPr>
                                    <m:t>π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HAnsi" w:hAnsi="Cambria Math" w:cs="Arial"/>
                                      <w:lang w:val="en-GB"/>
                                    </w:rPr>
                                    <m:t>3</m:t>
                                  </m:r>
                                </m:den>
                              </m:f>
                            </m:oMath>
                            <w:r w:rsidRPr="007052EF">
                              <w:rPr>
                                <w:rFonts w:ascii="Arial" w:eastAsiaTheme="minorHAnsi" w:hAnsi="Arial" w:cs="Arial"/>
                                <w:lang w:val="en-GB"/>
                              </w:rPr>
                              <w:t>√</w:t>
                            </w:r>
                            <w:r w:rsidRPr="007052EF">
                              <w:rPr>
                                <w:rFonts w:ascii="Cambria Math" w:eastAsiaTheme="minorHAnsi" w:hAnsi="Cambria Math" w:cs="Cambria Math"/>
                                <w:lang w:val="en-GB"/>
                              </w:rPr>
                              <w:t>𝐿𝑡𝐶𝑔</w:t>
                            </w:r>
                            <w:r w:rsidRPr="007052EF">
                              <w:rPr>
                                <w:rFonts w:ascii="Arial" w:eastAsiaTheme="minorHAnsi" w:hAnsi="Arial" w:cs="Arial"/>
                                <w:lang w:val="en-GB"/>
                              </w:rPr>
                              <w:t xml:space="preserve">                           (A.7)</w:t>
                            </w:r>
                          </w:p>
                          <w:p w:rsidR="005E4CBA" w:rsidRDefault="005E4CBA"/>
                        </w:txbxContent>
                      </v:textbox>
                    </v:shape>
                  </w:pict>
                </mc:Fallback>
              </mc:AlternateContent>
            </w:r>
          </w:p>
          <w:p w:rsidR="007052EF" w:rsidRPr="00EB2E81" w:rsidRDefault="007052EF" w:rsidP="00EB2E81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</w:p>
          <w:p w:rsidR="00641755" w:rsidRDefault="00641755" w:rsidP="00EB2E81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  <w:r w:rsidRPr="00EB2E81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but this theoretical condition would give an undamped oscill</w:t>
            </w:r>
            <w:r w:rsidR="007052EF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ation with an opposite polarity </w:t>
            </w:r>
            <w:r w:rsidRPr="00EB2E81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peak of 100 %.</w:t>
            </w:r>
          </w:p>
          <w:p w:rsidR="00EE4D4E" w:rsidRPr="00EB2E81" w:rsidRDefault="00EE4D4E" w:rsidP="00EB2E81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</w:p>
          <w:p w:rsidR="00641755" w:rsidRDefault="00641755" w:rsidP="00EB2E81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  <w:r w:rsidRPr="00EB2E81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Such high opposite polarity oscillation may overstress inter-tu</w:t>
            </w:r>
            <w:r w:rsidR="007052EF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rn and inter-winding insulation </w:t>
            </w:r>
            <w:r w:rsidRPr="00EB2E81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due to high oscillatory stresses which can trigger partial discharges and enhanced electrod</w:t>
            </w:r>
            <w:r w:rsidR="007052EF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e </w:t>
            </w:r>
            <w:r w:rsidRPr="00EB2E81">
              <w:rPr>
                <w:rFonts w:ascii="Arial" w:eastAsiaTheme="minorHAnsi" w:hAnsi="Arial" w:cs="Arial"/>
                <w:sz w:val="24"/>
                <w:szCs w:val="24"/>
                <w:lang w:val="en-GB"/>
              </w:rPr>
              <w:lastRenderedPageBreak/>
              <w:t xml:space="preserve">mechanisms only due to testing limitations. The opposite polarity peak </w:t>
            </w:r>
            <w:r w:rsidRPr="00EB2E81">
              <w:rPr>
                <w:rFonts w:ascii="Arial" w:eastAsiaTheme="minorHAnsi" w:hAnsi="Arial" w:cs="Arial"/>
                <w:i/>
                <w:iCs/>
                <w:sz w:val="24"/>
                <w:szCs w:val="24"/>
                <w:lang w:val="en-GB"/>
              </w:rPr>
              <w:t>U</w:t>
            </w:r>
            <w:r w:rsidR="007052EF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r should therefore be </w:t>
            </w:r>
            <w:r w:rsidRPr="00EB2E81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limited to 50 % of the initial peak voltage.</w:t>
            </w:r>
          </w:p>
          <w:p w:rsidR="007052EF" w:rsidRDefault="007052EF" w:rsidP="00EB2E81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</w:p>
          <w:p w:rsidR="00306BF7" w:rsidRPr="00EB2E81" w:rsidRDefault="00306BF7" w:rsidP="00EB2E81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</w:p>
          <w:p w:rsidR="00641755" w:rsidRPr="00EB2E81" w:rsidRDefault="00641755" w:rsidP="00EB2E81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  <w:r w:rsidRPr="00EB2E81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With the limitation of the 50 % opposite polarity peak </w:t>
            </w:r>
            <w:r w:rsidRPr="00EB2E81">
              <w:rPr>
                <w:rFonts w:ascii="Arial" w:eastAsiaTheme="minorHAnsi" w:hAnsi="Arial" w:cs="Arial"/>
                <w:i/>
                <w:iCs/>
                <w:sz w:val="24"/>
                <w:szCs w:val="24"/>
                <w:lang w:val="en-GB"/>
              </w:rPr>
              <w:t>U</w:t>
            </w:r>
            <w:r w:rsidRPr="00EB2E81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r, a</w:t>
            </w:r>
            <w:r w:rsidR="007052EF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 considerable degree of damping </w:t>
            </w:r>
            <w:r w:rsidRPr="00EB2E81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has to be introduced, with the effect that the time to half-valu</w:t>
            </w:r>
            <w:r w:rsidR="007052EF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e will then be shorter than the </w:t>
            </w:r>
            <w:r w:rsidRPr="00EB2E81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value produced by equation (A.7). For this case, the damping factor </w:t>
            </w:r>
            <w:r w:rsidRPr="00EB2E81">
              <w:rPr>
                <w:rFonts w:ascii="Arial" w:eastAsiaTheme="minorHAnsi" w:hAnsi="Arial" w:cs="Arial"/>
                <w:i/>
                <w:iCs/>
                <w:sz w:val="24"/>
                <w:szCs w:val="24"/>
                <w:lang w:val="en-GB"/>
              </w:rPr>
              <w:t xml:space="preserve">k </w:t>
            </w:r>
            <w:r w:rsidRPr="00EB2E81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= 0,25 and the time to</w:t>
            </w:r>
          </w:p>
          <w:p w:rsidR="00641755" w:rsidRDefault="00641755" w:rsidP="00EB2E81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  <w:r w:rsidRPr="00EB2E81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half-value will be</w:t>
            </w:r>
          </w:p>
          <w:p w:rsidR="007052EF" w:rsidRDefault="007052EF" w:rsidP="00EB2E81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</w:p>
          <w:p w:rsidR="007052EF" w:rsidRPr="00EB2E81" w:rsidRDefault="007052EF" w:rsidP="00EB2E81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</w:p>
          <w:p w:rsidR="00641755" w:rsidRDefault="00641755" w:rsidP="00EB2E81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  <w:r w:rsidRPr="00EB2E81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Equations (A.7) and (A.8) give guidance for the control of th</w:t>
            </w:r>
            <w:r w:rsidR="007052EF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e wavetail by adjustment of the </w:t>
            </w:r>
            <w:r w:rsidRPr="00EB2E81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inductance of the test object </w:t>
            </w:r>
            <w:r w:rsidRPr="00EB2E81">
              <w:rPr>
                <w:rFonts w:ascii="Arial" w:eastAsiaTheme="minorHAnsi" w:hAnsi="Arial" w:cs="Arial"/>
                <w:i/>
                <w:iCs/>
                <w:sz w:val="24"/>
                <w:szCs w:val="24"/>
                <w:lang w:val="en-GB"/>
              </w:rPr>
              <w:t>L</w:t>
            </w:r>
            <w:r w:rsidRPr="00EB2E81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t or of the generator capacitance </w:t>
            </w:r>
            <w:r w:rsidRPr="00EB2E81">
              <w:rPr>
                <w:rFonts w:ascii="Arial" w:eastAsiaTheme="minorHAnsi" w:hAnsi="Arial" w:cs="Arial"/>
                <w:i/>
                <w:iCs/>
                <w:sz w:val="24"/>
                <w:szCs w:val="24"/>
                <w:lang w:val="en-GB"/>
              </w:rPr>
              <w:t>C</w:t>
            </w:r>
            <w:r w:rsidRPr="00EB2E81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g.</w:t>
            </w:r>
          </w:p>
          <w:p w:rsidR="007052EF" w:rsidRPr="00EB2E81" w:rsidRDefault="007052EF" w:rsidP="00EB2E81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</w:p>
          <w:p w:rsidR="00641755" w:rsidRPr="00EB2E81" w:rsidRDefault="00641755" w:rsidP="00EB2E81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  <w:r w:rsidRPr="00EB2E81">
              <w:rPr>
                <w:rFonts w:ascii="Arial" w:eastAsiaTheme="minorHAnsi" w:hAnsi="Arial" w:cs="Arial"/>
                <w:i/>
                <w:iCs/>
                <w:sz w:val="24"/>
                <w:szCs w:val="24"/>
                <w:lang w:val="en-GB"/>
              </w:rPr>
              <w:t>L</w:t>
            </w:r>
            <w:r w:rsidRPr="00EB2E81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t is influenced by the connection of the non-tested winding</w:t>
            </w:r>
            <w:r w:rsidR="007052EF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s. With the non-tested windings </w:t>
            </w:r>
            <w:r w:rsidRPr="00EB2E81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short-circuited and earthed (usual connection), </w:t>
            </w:r>
            <w:r w:rsidRPr="00EB2E81">
              <w:rPr>
                <w:rFonts w:ascii="Arial" w:eastAsiaTheme="minorHAnsi" w:hAnsi="Arial" w:cs="Arial"/>
                <w:i/>
                <w:iCs/>
                <w:sz w:val="24"/>
                <w:szCs w:val="24"/>
                <w:lang w:val="en-GB"/>
              </w:rPr>
              <w:t>L</w:t>
            </w:r>
            <w:r w:rsidRPr="00EB2E81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t is the leakage inductance of the transformer.</w:t>
            </w:r>
          </w:p>
          <w:p w:rsidR="00641755" w:rsidRDefault="00641755" w:rsidP="007052EF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  <w:r w:rsidRPr="00EB2E81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Testing in this configuration generally produces the gr</w:t>
            </w:r>
            <w:r w:rsidR="007052EF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eatest stress to the insulation </w:t>
            </w:r>
            <w:r w:rsidRPr="00EB2E81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between windings or portions of windings, even if a shorter tail r</w:t>
            </w:r>
            <w:r w:rsidR="007052EF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esults. However, the short tail </w:t>
            </w:r>
            <w:r w:rsidRPr="00EB2E81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will not stress the middle of the winding to earth</w:t>
            </w:r>
            <w:r w:rsidR="007052EF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 so much as some other possible </w:t>
            </w:r>
            <w:r w:rsidRPr="00EB2E81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configurations since the short tail will not sustain the voltage for a long time.</w:t>
            </w:r>
          </w:p>
          <w:p w:rsidR="007052EF" w:rsidRDefault="007052EF" w:rsidP="007052EF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</w:p>
          <w:p w:rsidR="007052EF" w:rsidRDefault="007052EF" w:rsidP="007052EF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</w:p>
          <w:p w:rsidR="007052EF" w:rsidRPr="00EB2E81" w:rsidRDefault="007052EF" w:rsidP="007052EF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</w:p>
          <w:p w:rsidR="00EB2E81" w:rsidRDefault="00EB2E81" w:rsidP="00EB2E81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  <w:r w:rsidRPr="00EB2E81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The effective inductance can be increased by resistance load</w:t>
            </w:r>
            <w:r w:rsidR="007052EF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ing of the non-tested windings, </w:t>
            </w:r>
            <w:r w:rsidRPr="00EB2E81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with the limitation, </w:t>
            </w:r>
            <w:r w:rsidRPr="00EB2E81">
              <w:rPr>
                <w:rFonts w:ascii="Arial" w:eastAsiaTheme="minorHAnsi" w:hAnsi="Arial" w:cs="Arial"/>
                <w:sz w:val="24"/>
                <w:szCs w:val="24"/>
                <w:lang w:val="en-GB"/>
              </w:rPr>
              <w:lastRenderedPageBreak/>
              <w:t>however, that the voltages at the non-test</w:t>
            </w:r>
            <w:r w:rsidR="007052EF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ed winding terminals should not exceed 75</w:t>
            </w:r>
            <w:r w:rsidRPr="00EB2E81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% fo</w:t>
            </w:r>
            <w:r w:rsidR="007052EF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r star-connected windings or 50</w:t>
            </w:r>
            <w:r w:rsidRPr="00EB2E81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% for de</w:t>
            </w:r>
            <w:r w:rsidR="007052EF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lta-connected windings of their </w:t>
            </w:r>
            <w:r w:rsidRPr="00EB2E81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associated lightning impulse withstand level(s).</w:t>
            </w:r>
          </w:p>
          <w:p w:rsidR="007052EF" w:rsidRPr="00EB2E81" w:rsidRDefault="007052EF" w:rsidP="00EB2E81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</w:p>
          <w:p w:rsidR="00EB2E81" w:rsidRDefault="00EB2E81" w:rsidP="00EB2E81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  <w:r w:rsidRPr="00EB2E81">
              <w:rPr>
                <w:rFonts w:ascii="Arial" w:eastAsiaTheme="minorHAnsi" w:hAnsi="Arial" w:cs="Arial"/>
                <w:i/>
                <w:iCs/>
                <w:sz w:val="24"/>
                <w:szCs w:val="24"/>
                <w:lang w:val="en-GB"/>
              </w:rPr>
              <w:t>C</w:t>
            </w:r>
            <w:r w:rsidRPr="00EB2E81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g can be altered by series or parallel connection of the s</w:t>
            </w:r>
            <w:r w:rsidR="00CB5EF3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tages of the impulse generator. </w:t>
            </w:r>
            <w:r w:rsidRPr="00EB2E81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According to equation (A.9), the required minimum generator capacitance will be</w:t>
            </w:r>
          </w:p>
          <w:p w:rsidR="00CB5EF3" w:rsidRDefault="00CB5EF3" w:rsidP="00EB2E81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</w:p>
          <w:p w:rsidR="00EB2E81" w:rsidRPr="00EB2E81" w:rsidRDefault="00557B31" w:rsidP="00EB2E81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  <w:r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                                                        </w:t>
            </w:r>
            <w:r w:rsidRPr="00EB2E81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(A.9)</w:t>
            </w:r>
          </w:p>
          <w:p w:rsidR="00EB2E81" w:rsidRPr="00EB2E81" w:rsidRDefault="00EB2E81" w:rsidP="00EB2E81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  <w:r w:rsidRPr="00EB2E81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There are, however, cases where the condition of equa</w:t>
            </w:r>
            <w:r w:rsidR="00CB5EF3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tion (A.9) cannot always be met </w:t>
            </w:r>
            <w:r w:rsidRPr="00EB2E81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because of extremely low values of </w:t>
            </w:r>
            <w:r w:rsidRPr="00EB2E81">
              <w:rPr>
                <w:rFonts w:ascii="Arial" w:eastAsiaTheme="minorHAnsi" w:hAnsi="Arial" w:cs="Arial"/>
                <w:i/>
                <w:iCs/>
                <w:sz w:val="24"/>
                <w:szCs w:val="24"/>
                <w:lang w:val="en-GB"/>
              </w:rPr>
              <w:t>L</w:t>
            </w:r>
            <w:r w:rsidRPr="00EB2E81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t or where </w:t>
            </w:r>
            <w:r w:rsidRPr="00EB2E81">
              <w:rPr>
                <w:rFonts w:ascii="Arial" w:eastAsiaTheme="minorHAnsi" w:hAnsi="Arial" w:cs="Arial"/>
                <w:i/>
                <w:iCs/>
                <w:sz w:val="24"/>
                <w:szCs w:val="24"/>
                <w:lang w:val="en-GB"/>
              </w:rPr>
              <w:t>L</w:t>
            </w:r>
            <w:r w:rsidRPr="00EB2E81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t can no lo</w:t>
            </w:r>
            <w:r w:rsidR="00CB5EF3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nger be increased by resistance </w:t>
            </w:r>
            <w:r w:rsidRPr="00EB2E81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earthing of the non-tested winding terminals, because of the</w:t>
            </w:r>
            <w:r w:rsidR="00CB5EF3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 voltage limitation referred to </w:t>
            </w:r>
            <w:r w:rsidRPr="00EB2E81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above. In these cases, the discharge time constant of the circuit is given by</w:t>
            </w:r>
          </w:p>
          <w:p w:rsidR="00557B31" w:rsidRDefault="00557B31" w:rsidP="00EB2E81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i/>
                <w:iCs/>
                <w:sz w:val="24"/>
                <w:szCs w:val="24"/>
                <w:lang w:val="en-GB"/>
              </w:rPr>
            </w:pPr>
          </w:p>
          <w:p w:rsidR="00557B31" w:rsidRPr="00557B31" w:rsidRDefault="00557B31" w:rsidP="00EB2E81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  <w:r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                                                      (A.10)</w:t>
            </w:r>
          </w:p>
          <w:p w:rsidR="00EB2E81" w:rsidRDefault="00EB2E81" w:rsidP="00EB2E81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  <w:r w:rsidRPr="00EB2E81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This equation indicates another way of adjusting the wavetai</w:t>
            </w:r>
            <w:r w:rsidR="00557B31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l. However, severe reduction of </w:t>
            </w:r>
            <w:r w:rsidRPr="00EB2E81">
              <w:rPr>
                <w:rFonts w:ascii="Arial" w:eastAsiaTheme="minorHAnsi" w:hAnsi="Arial" w:cs="Arial"/>
                <w:i/>
                <w:iCs/>
                <w:sz w:val="24"/>
                <w:szCs w:val="24"/>
                <w:lang w:val="en-GB"/>
              </w:rPr>
              <w:t>R</w:t>
            </w:r>
            <w:r w:rsidRPr="00EB2E81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s will result in excessive overshoot or superimposed oscillati</w:t>
            </w:r>
            <w:r w:rsidR="00F05973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ons at the crest of the impulse </w:t>
            </w:r>
            <w:r w:rsidRPr="00EB2E81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wave and also, as described earlier, in an excessive opposite polarity peak</w:t>
            </w:r>
            <w:r w:rsidR="00F05973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. In such cases, </w:t>
            </w:r>
            <w:r w:rsidRPr="00EB2E81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it is recommended that additional load capacitance </w:t>
            </w:r>
            <w:r w:rsidRPr="00EB2E81">
              <w:rPr>
                <w:rFonts w:ascii="Arial" w:eastAsiaTheme="minorHAnsi" w:hAnsi="Arial" w:cs="Arial"/>
                <w:i/>
                <w:iCs/>
                <w:sz w:val="24"/>
                <w:szCs w:val="24"/>
                <w:lang w:val="en-GB"/>
              </w:rPr>
              <w:t>C</w:t>
            </w:r>
            <w:r w:rsidRPr="00EB2E81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L is used </w:t>
            </w:r>
            <w:r w:rsidR="00F05973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for wavefront control. The load </w:t>
            </w:r>
            <w:r w:rsidRPr="00EB2E81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capacitance will then reduce the adverse effects of a small series resistor </w:t>
            </w:r>
            <w:r w:rsidRPr="00EB2E81">
              <w:rPr>
                <w:rFonts w:ascii="Arial" w:eastAsiaTheme="minorHAnsi" w:hAnsi="Arial" w:cs="Arial"/>
                <w:i/>
                <w:iCs/>
                <w:sz w:val="24"/>
                <w:szCs w:val="24"/>
                <w:lang w:val="en-GB"/>
              </w:rPr>
              <w:t>R</w:t>
            </w:r>
            <w:r w:rsidRPr="00EB2E81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s.</w:t>
            </w:r>
          </w:p>
          <w:p w:rsidR="00F05973" w:rsidRDefault="00F05973" w:rsidP="00EB2E81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</w:p>
          <w:p w:rsidR="00F05973" w:rsidRDefault="00F05973" w:rsidP="00EB2E81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</w:p>
          <w:p w:rsidR="00F05973" w:rsidRPr="00EB2E81" w:rsidRDefault="00F05973" w:rsidP="00EB2E81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</w:p>
          <w:p w:rsidR="00EB2E81" w:rsidRDefault="00EB2E81" w:rsidP="00EB2E81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  <w:r w:rsidRPr="00EB2E81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If the above-mentioned methods of wavetail control are still not </w:t>
            </w:r>
            <w:r w:rsidR="00F05973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sufficient to </w:t>
            </w:r>
            <w:r w:rsidR="00F05973">
              <w:rPr>
                <w:rFonts w:ascii="Arial" w:eastAsiaTheme="minorHAnsi" w:hAnsi="Arial" w:cs="Arial"/>
                <w:sz w:val="24"/>
                <w:szCs w:val="24"/>
                <w:lang w:val="en-GB"/>
              </w:rPr>
              <w:lastRenderedPageBreak/>
              <w:t xml:space="preserve">attain the proper </w:t>
            </w:r>
            <w:r w:rsidRPr="00EB2E81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time to half-value, a compromise is necessary between either accepting a shorter time to halfvalue</w:t>
            </w:r>
            <w:r w:rsidR="00CC29C9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 </w:t>
            </w:r>
            <w:r w:rsidRPr="00EB2E81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or resorting to resistance earthing at the non-tested terminal(s) of the winding(s) under</w:t>
            </w:r>
            <w:r w:rsidR="00CC29C9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m </w:t>
            </w:r>
            <w:r w:rsidRPr="00EB2E81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test, according to figure A.6. Here again, the 75 % voltage limitation on the non-tested</w:t>
            </w:r>
            <w:r w:rsidR="00CC29C9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 </w:t>
            </w:r>
            <w:r w:rsidRPr="00EB2E81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terminal(s) for star-connected windings and 50 % for delta-connected windings of their</w:t>
            </w:r>
            <w:r w:rsidR="00CC29C9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 </w:t>
            </w:r>
            <w:r w:rsidRPr="00EB2E81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associated lightning impulse withstand level(s) applies. Preference should be given, however,</w:t>
            </w:r>
            <w:r w:rsidR="00CC29C9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 </w:t>
            </w:r>
            <w:r w:rsidRPr="00EB2E81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to a shorter time to half-value.</w:t>
            </w:r>
          </w:p>
          <w:p w:rsidR="00CC29C9" w:rsidRDefault="00CC29C9" w:rsidP="00EB2E81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</w:p>
          <w:p w:rsidR="00CC29C9" w:rsidRDefault="00CC29C9" w:rsidP="00EB2E81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</w:p>
          <w:p w:rsidR="00CC29C9" w:rsidRPr="00EB2E81" w:rsidRDefault="00CC29C9" w:rsidP="00EB2E81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</w:p>
          <w:p w:rsidR="00EB2E81" w:rsidRDefault="00EB2E81" w:rsidP="00EB2E81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  <w:r w:rsidRPr="00EB2E81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Item 3 in figure A.4 shows the equivalent transformer with one end of the winding solidly</w:t>
            </w:r>
            <w:r w:rsidR="00CC29C9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 </w:t>
            </w:r>
            <w:r w:rsidRPr="00EB2E81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earthed. If the through capacitances </w:t>
            </w:r>
            <w:r w:rsidRPr="00EB2E81">
              <w:rPr>
                <w:rFonts w:ascii="Arial" w:eastAsiaTheme="minorHAnsi" w:hAnsi="Arial" w:cs="Arial"/>
                <w:i/>
                <w:iCs/>
                <w:sz w:val="24"/>
                <w:szCs w:val="24"/>
                <w:lang w:val="en-GB"/>
              </w:rPr>
              <w:t>C</w:t>
            </w:r>
            <w:r w:rsidRPr="00EB2E81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1 and </w:t>
            </w:r>
            <w:r w:rsidRPr="00EB2E81">
              <w:rPr>
                <w:rFonts w:ascii="Arial" w:eastAsiaTheme="minorHAnsi" w:hAnsi="Arial" w:cs="Arial"/>
                <w:i/>
                <w:iCs/>
                <w:sz w:val="24"/>
                <w:szCs w:val="24"/>
                <w:lang w:val="en-GB"/>
              </w:rPr>
              <w:t>C</w:t>
            </w:r>
            <w:r w:rsidRPr="00EB2E81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2 are large compared to the capacitance </w:t>
            </w:r>
            <w:r w:rsidRPr="00EB2E81">
              <w:rPr>
                <w:rFonts w:ascii="Arial" w:eastAsiaTheme="minorHAnsi" w:hAnsi="Arial" w:cs="Arial"/>
                <w:i/>
                <w:iCs/>
                <w:sz w:val="24"/>
                <w:szCs w:val="24"/>
                <w:lang w:val="en-GB"/>
              </w:rPr>
              <w:t>C</w:t>
            </w:r>
            <w:r w:rsidRPr="00EB2E81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3 to</w:t>
            </w:r>
            <w:r w:rsidR="00CC29C9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 </w:t>
            </w:r>
            <w:r w:rsidRPr="00EB2E81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earth then a voltage distribution similar to curve M in the graph will result. The final</w:t>
            </w:r>
            <w:r w:rsidR="00CC29C9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 </w:t>
            </w:r>
            <w:r w:rsidRPr="00EB2E81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distribution is shown by line N, which means that the envelope of oscillation will be between</w:t>
            </w:r>
            <w:r w:rsidR="00CC29C9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 </w:t>
            </w:r>
            <w:r w:rsidRPr="00EB2E81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curves M and M’. When the through capacitances are extremely small compared to the</w:t>
            </w:r>
            <w:r w:rsidR="00CC29C9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 </w:t>
            </w:r>
            <w:r w:rsidRPr="00EB2E81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capacitance to earth, then a voltage distribution similar to curve O will occur, which will result</w:t>
            </w:r>
            <w:r w:rsidR="00CC29C9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 </w:t>
            </w:r>
            <w:r w:rsidRPr="00EB2E81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in an envelope of oscillation between curves O and O’. With this configuration, there are</w:t>
            </w:r>
            <w:r w:rsidR="00CC29C9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 </w:t>
            </w:r>
            <w:r w:rsidRPr="00EB2E81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portions of the winding that may exceed the applied voltage to the line terminals,</w:t>
            </w:r>
            <w:r w:rsidR="00CC29C9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 </w:t>
            </w:r>
            <w:r w:rsidRPr="00EB2E81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but generally these windings have long time constants, and the time for point T to oscillate to</w:t>
            </w:r>
            <w:r w:rsidR="00CC29C9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 </w:t>
            </w:r>
            <w:r w:rsidRPr="00EB2E81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its maximum is usually long enough that the voltage applied at the terminals has decreased</w:t>
            </w:r>
            <w:r w:rsidR="00CC29C9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 </w:t>
            </w:r>
            <w:r w:rsidRPr="00EB2E81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to 50 % of the crest value. This configuration does not produce a </w:t>
            </w:r>
            <w:r w:rsidRPr="00EB2E81">
              <w:rPr>
                <w:rFonts w:ascii="Arial" w:eastAsiaTheme="minorHAnsi" w:hAnsi="Arial" w:cs="Arial"/>
                <w:sz w:val="24"/>
                <w:szCs w:val="24"/>
                <w:lang w:val="en-GB"/>
              </w:rPr>
              <w:lastRenderedPageBreak/>
              <w:t>sustained stress from</w:t>
            </w:r>
            <w:r w:rsidR="00CC29C9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 </w:t>
            </w:r>
            <w:r w:rsidRPr="00EB2E81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winding to earth, but it does stress the insulation within the winding.</w:t>
            </w:r>
          </w:p>
          <w:p w:rsidR="00CC29C9" w:rsidRDefault="00CC29C9" w:rsidP="00EB2E81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</w:p>
          <w:p w:rsidR="00CC29C9" w:rsidRDefault="00CC29C9" w:rsidP="00EB2E81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</w:p>
          <w:p w:rsidR="00CC29C9" w:rsidRDefault="00CC29C9" w:rsidP="00EB2E81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</w:p>
          <w:p w:rsidR="00306BF7" w:rsidRPr="00EB2E81" w:rsidRDefault="00306BF7" w:rsidP="00EB2E81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</w:p>
          <w:p w:rsidR="00EB2E81" w:rsidRDefault="00EB2E81" w:rsidP="00CC29C9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  <w:r w:rsidRPr="00EB2E81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This test configuration is very suitable for current measurements since there is no increase in</w:t>
            </w:r>
            <w:r w:rsidR="00CC29C9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 </w:t>
            </w:r>
            <w:r w:rsidRPr="00EB2E81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the circuit resistance and the circuit therefore has good response to high-frequency</w:t>
            </w:r>
            <w:r w:rsidR="00CC29C9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 </w:t>
            </w:r>
            <w:r w:rsidRPr="00EB2E81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disturbances.</w:t>
            </w:r>
          </w:p>
          <w:p w:rsidR="00CC29C9" w:rsidRDefault="00CC29C9" w:rsidP="00CC29C9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</w:p>
          <w:p w:rsidR="00CC29C9" w:rsidRDefault="00CC29C9" w:rsidP="00CC29C9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</w:p>
          <w:p w:rsidR="009079FB" w:rsidRDefault="009079FB" w:rsidP="00CC29C9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</w:p>
          <w:p w:rsidR="009079FB" w:rsidRDefault="009079FB" w:rsidP="00CC29C9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</w:p>
          <w:p w:rsidR="009079FB" w:rsidRDefault="009079FB" w:rsidP="00CC29C9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</w:p>
          <w:p w:rsidR="009079FB" w:rsidRDefault="009079FB" w:rsidP="00CC29C9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</w:p>
          <w:p w:rsidR="009079FB" w:rsidRDefault="009079FB" w:rsidP="00CC29C9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</w:p>
          <w:p w:rsidR="00CC29C9" w:rsidRPr="00306BF7" w:rsidRDefault="00CC29C9" w:rsidP="009079FB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</w:pPr>
            <w:r w:rsidRPr="00306BF7"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  <w:t>Key</w:t>
            </w:r>
          </w:p>
          <w:p w:rsidR="00CC29C9" w:rsidRPr="00306BF7" w:rsidRDefault="00CC29C9" w:rsidP="009079FB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0"/>
                <w:szCs w:val="20"/>
                <w:lang w:val="en-GB"/>
              </w:rPr>
            </w:pPr>
            <w:r w:rsidRPr="00306BF7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>1</w:t>
            </w:r>
            <w:r w:rsidR="009B7776" w:rsidRPr="00306BF7">
              <w:rPr>
                <w:rFonts w:ascii="Arial" w:eastAsiaTheme="minorHAnsi" w:hAnsi="Arial" w:cs="Arial"/>
                <w:sz w:val="20"/>
                <w:szCs w:val="20"/>
                <w:lang w:val="mn-MN"/>
              </w:rPr>
              <w:t>.</w:t>
            </w:r>
            <w:r w:rsidRPr="00306BF7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 xml:space="preserve"> impulse generator </w:t>
            </w:r>
            <w:r w:rsidRPr="00306BF7">
              <w:rPr>
                <w:rFonts w:ascii="Arial" w:eastAsiaTheme="minorHAnsi" w:hAnsi="Arial" w:cs="Arial"/>
                <w:i/>
                <w:iCs/>
                <w:sz w:val="20"/>
                <w:szCs w:val="20"/>
                <w:lang w:val="en-GB"/>
              </w:rPr>
              <w:t>C</w:t>
            </w:r>
            <w:r w:rsidRPr="00306BF7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 xml:space="preserve">1, </w:t>
            </w:r>
            <w:r w:rsidRPr="00306BF7">
              <w:rPr>
                <w:rFonts w:ascii="Arial" w:eastAsiaTheme="minorHAnsi" w:hAnsi="Arial" w:cs="Arial"/>
                <w:i/>
                <w:iCs/>
                <w:sz w:val="20"/>
                <w:szCs w:val="20"/>
                <w:lang w:val="en-GB"/>
              </w:rPr>
              <w:t>C</w:t>
            </w:r>
            <w:r w:rsidRPr="00306BF7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>2 through capacitances</w:t>
            </w:r>
          </w:p>
          <w:p w:rsidR="009B7776" w:rsidRPr="00306BF7" w:rsidRDefault="00CC29C9" w:rsidP="009079FB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0"/>
                <w:szCs w:val="20"/>
                <w:lang w:val="en-GB"/>
              </w:rPr>
            </w:pPr>
            <w:r w:rsidRPr="00306BF7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>2</w:t>
            </w:r>
            <w:r w:rsidR="009B7776" w:rsidRPr="00306BF7">
              <w:rPr>
                <w:rFonts w:ascii="Arial" w:eastAsiaTheme="minorHAnsi" w:hAnsi="Arial" w:cs="Arial"/>
                <w:sz w:val="20"/>
                <w:szCs w:val="20"/>
                <w:lang w:val="mn-MN"/>
              </w:rPr>
              <w:t>.</w:t>
            </w:r>
            <w:r w:rsidRPr="00306BF7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 xml:space="preserve"> spark gap </w:t>
            </w:r>
            <w:r w:rsidRPr="00306BF7">
              <w:rPr>
                <w:rFonts w:ascii="Arial" w:eastAsiaTheme="minorHAnsi" w:hAnsi="Arial" w:cs="Arial"/>
                <w:i/>
                <w:iCs/>
                <w:sz w:val="20"/>
                <w:szCs w:val="20"/>
                <w:lang w:val="en-GB"/>
              </w:rPr>
              <w:t>C</w:t>
            </w:r>
            <w:r w:rsidRPr="00306BF7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>3 capacitance to earth</w:t>
            </w:r>
          </w:p>
          <w:p w:rsidR="009B7776" w:rsidRPr="00306BF7" w:rsidRDefault="00CC29C9" w:rsidP="009079FB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0"/>
                <w:szCs w:val="20"/>
                <w:lang w:val="en-GB"/>
              </w:rPr>
            </w:pPr>
            <w:r w:rsidRPr="00306BF7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>3</w:t>
            </w:r>
            <w:r w:rsidR="009B7776" w:rsidRPr="00306BF7">
              <w:rPr>
                <w:rFonts w:ascii="Arial" w:eastAsiaTheme="minorHAnsi" w:hAnsi="Arial" w:cs="Arial"/>
                <w:sz w:val="20"/>
                <w:szCs w:val="20"/>
                <w:lang w:val="mn-MN"/>
              </w:rPr>
              <w:t>.</w:t>
            </w:r>
            <w:r w:rsidRPr="00306BF7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 xml:space="preserve"> transformer </w:t>
            </w:r>
            <w:r w:rsidRPr="00306BF7">
              <w:rPr>
                <w:rFonts w:ascii="Arial" w:eastAsiaTheme="minorHAnsi" w:hAnsi="Arial" w:cs="Arial"/>
                <w:i/>
                <w:iCs/>
                <w:sz w:val="20"/>
                <w:szCs w:val="20"/>
                <w:lang w:val="en-GB"/>
              </w:rPr>
              <w:t>C</w:t>
            </w:r>
            <w:r w:rsidRPr="00306BF7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 xml:space="preserve">g, </w:t>
            </w:r>
            <w:r w:rsidRPr="00306BF7">
              <w:rPr>
                <w:rFonts w:ascii="Arial" w:eastAsiaTheme="minorHAnsi" w:hAnsi="Arial" w:cs="Arial"/>
                <w:i/>
                <w:iCs/>
                <w:sz w:val="20"/>
                <w:szCs w:val="20"/>
                <w:lang w:val="en-GB"/>
              </w:rPr>
              <w:t>R</w:t>
            </w:r>
            <w:r w:rsidRPr="00306BF7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 xml:space="preserve">s, </w:t>
            </w:r>
            <w:r w:rsidRPr="00306BF7">
              <w:rPr>
                <w:rFonts w:ascii="Arial" w:eastAsiaTheme="minorHAnsi" w:hAnsi="Arial" w:cs="Arial"/>
                <w:i/>
                <w:iCs/>
                <w:sz w:val="20"/>
                <w:szCs w:val="20"/>
                <w:lang w:val="en-GB"/>
              </w:rPr>
              <w:t>R</w:t>
            </w:r>
            <w:r w:rsidRPr="00306BF7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>p (see figure 1)</w:t>
            </w:r>
          </w:p>
          <w:p w:rsidR="00CC29C9" w:rsidRPr="00306BF7" w:rsidRDefault="00CC29C9" w:rsidP="009079FB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0"/>
                <w:szCs w:val="20"/>
                <w:lang w:val="en-GB"/>
              </w:rPr>
            </w:pPr>
            <w:r w:rsidRPr="00306BF7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 xml:space="preserve">X earth </w:t>
            </w:r>
            <w:r w:rsidR="009B7776" w:rsidRPr="00306BF7">
              <w:rPr>
                <w:rFonts w:ascii="Arial" w:eastAsiaTheme="minorHAnsi" w:hAnsi="Arial" w:cs="Arial"/>
                <w:sz w:val="20"/>
                <w:szCs w:val="20"/>
                <w:lang w:val="mn-MN"/>
              </w:rPr>
              <w:t xml:space="preserve">           </w:t>
            </w:r>
            <w:r w:rsidRPr="00306BF7">
              <w:rPr>
                <w:rFonts w:ascii="Arial" w:eastAsiaTheme="minorHAnsi" w:hAnsi="Arial" w:cs="Arial"/>
                <w:i/>
                <w:iCs/>
                <w:sz w:val="20"/>
                <w:szCs w:val="20"/>
                <w:lang w:val="en-GB"/>
              </w:rPr>
              <w:t>L</w:t>
            </w:r>
            <w:r w:rsidRPr="00306BF7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 xml:space="preserve">1, </w:t>
            </w:r>
            <w:r w:rsidRPr="00306BF7">
              <w:rPr>
                <w:rFonts w:ascii="Arial" w:eastAsiaTheme="minorHAnsi" w:hAnsi="Arial" w:cs="Arial"/>
                <w:i/>
                <w:iCs/>
                <w:sz w:val="20"/>
                <w:szCs w:val="20"/>
                <w:lang w:val="en-GB"/>
              </w:rPr>
              <w:t>L</w:t>
            </w:r>
            <w:r w:rsidRPr="00306BF7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>2 inductances</w:t>
            </w:r>
          </w:p>
          <w:p w:rsidR="00CC29C9" w:rsidRPr="00306BF7" w:rsidRDefault="00CC29C9" w:rsidP="009079FB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0"/>
                <w:szCs w:val="20"/>
                <w:lang w:val="en-GB"/>
              </w:rPr>
            </w:pPr>
            <w:r w:rsidRPr="00306BF7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>A winding terminal</w:t>
            </w:r>
          </w:p>
          <w:p w:rsidR="00CC29C9" w:rsidRPr="00306BF7" w:rsidRDefault="00CC29C9" w:rsidP="009079FB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0"/>
                <w:szCs w:val="20"/>
                <w:lang w:val="en-GB"/>
              </w:rPr>
            </w:pPr>
            <w:r w:rsidRPr="00306BF7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>B winding neutral end</w:t>
            </w:r>
          </w:p>
          <w:p w:rsidR="00CC29C9" w:rsidRPr="00306BF7" w:rsidRDefault="00CC29C9" w:rsidP="009079FB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0"/>
                <w:szCs w:val="20"/>
                <w:lang w:val="en-GB"/>
              </w:rPr>
            </w:pPr>
            <w:r w:rsidRPr="00306BF7">
              <w:rPr>
                <w:rFonts w:ascii="Arial" w:eastAsiaTheme="minorHAnsi" w:hAnsi="Arial" w:cs="Arial"/>
                <w:i/>
                <w:iCs/>
                <w:sz w:val="20"/>
                <w:szCs w:val="20"/>
                <w:lang w:val="en-GB"/>
              </w:rPr>
              <w:t xml:space="preserve">E </w:t>
            </w:r>
            <w:r w:rsidRPr="00306BF7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>voltage amplitude on the winding terminal</w:t>
            </w:r>
          </w:p>
          <w:p w:rsidR="009B7776" w:rsidRPr="009079FB" w:rsidRDefault="009B7776" w:rsidP="009079FB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</w:p>
          <w:p w:rsidR="00CC29C9" w:rsidRPr="00306BF7" w:rsidRDefault="00CC29C9" w:rsidP="00306BF7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</w:pPr>
            <w:r w:rsidRPr="00306BF7"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  <w:t>Figure A.4 – Effects due to short length of wavetail</w:t>
            </w:r>
          </w:p>
          <w:p w:rsidR="009B7776" w:rsidRPr="009079FB" w:rsidRDefault="009B7776" w:rsidP="009079FB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</w:pPr>
          </w:p>
          <w:p w:rsidR="00CC29C9" w:rsidRDefault="00CC29C9" w:rsidP="009079FB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  <w:r w:rsidRPr="009079FB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Another possible configuration is to insert a resistance in</w:t>
            </w:r>
            <w:r w:rsidR="009B7776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 the earthed end of the winding</w:t>
            </w:r>
            <w:r w:rsidR="009B7776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9079FB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under test. This configuration tends to change turn-to-</w:t>
            </w:r>
            <w:r w:rsidR="009B7776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turn and coil-to-coil stresses,</w:t>
            </w:r>
            <w:r w:rsidR="009B7776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9079FB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the amount of change depending on the winding time constants. Item 3 in figure A.5 shows</w:t>
            </w:r>
            <w:r w:rsidR="009B7776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9079FB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the typical equivalent network of a transformer with the untested end of the winding earthed</w:t>
            </w:r>
            <w:r w:rsidR="009B7776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9079FB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through a resistor. If the through capacitances </w:t>
            </w:r>
            <w:r w:rsidRPr="009079FB">
              <w:rPr>
                <w:rFonts w:ascii="Arial" w:eastAsiaTheme="minorHAnsi" w:hAnsi="Arial" w:cs="Arial"/>
                <w:i/>
                <w:iCs/>
                <w:sz w:val="24"/>
                <w:szCs w:val="24"/>
                <w:lang w:val="en-GB"/>
              </w:rPr>
              <w:t>C</w:t>
            </w:r>
            <w:r w:rsidRPr="009079FB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1 and </w:t>
            </w:r>
            <w:r w:rsidRPr="009079FB">
              <w:rPr>
                <w:rFonts w:ascii="Arial" w:eastAsiaTheme="minorHAnsi" w:hAnsi="Arial" w:cs="Arial"/>
                <w:i/>
                <w:iCs/>
                <w:sz w:val="24"/>
                <w:szCs w:val="24"/>
                <w:lang w:val="en-GB"/>
              </w:rPr>
              <w:t>C</w:t>
            </w:r>
            <w:r w:rsidRPr="009079FB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2 are </w:t>
            </w:r>
            <w:r w:rsidR="009B7776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extremely large compared to the</w:t>
            </w:r>
            <w:r w:rsidR="009B7776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9079FB">
              <w:rPr>
                <w:rFonts w:ascii="Arial" w:eastAsiaTheme="minorHAnsi" w:hAnsi="Arial" w:cs="Arial"/>
                <w:sz w:val="24"/>
                <w:szCs w:val="24"/>
                <w:lang w:val="en-GB"/>
              </w:rPr>
              <w:lastRenderedPageBreak/>
              <w:t xml:space="preserve">capacitance </w:t>
            </w:r>
            <w:r w:rsidRPr="009079FB">
              <w:rPr>
                <w:rFonts w:ascii="Arial" w:eastAsiaTheme="minorHAnsi" w:hAnsi="Arial" w:cs="Arial"/>
                <w:i/>
                <w:iCs/>
                <w:sz w:val="24"/>
                <w:szCs w:val="24"/>
                <w:lang w:val="en-GB"/>
              </w:rPr>
              <w:t>C</w:t>
            </w:r>
            <w:r w:rsidRPr="009079FB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3 to earth, a distribution similar to curve P in t</w:t>
            </w:r>
            <w:r w:rsidR="009B7776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he graph will result. The final</w:t>
            </w:r>
            <w:r w:rsidR="009B7776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9079FB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distribution will be similar to curve Q, where all, or almost all</w:t>
            </w:r>
            <w:r w:rsidR="009B7776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, of the voltage appears across</w:t>
            </w:r>
            <w:r w:rsidR="009B7776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9079FB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the resistor. The envelope of oscillation will then be be</w:t>
            </w:r>
            <w:r w:rsidR="009B7776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tween curves P and P’. When the</w:t>
            </w:r>
            <w:r w:rsidR="009B7776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9079FB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capacitance to earth is large compared to the through capac</w:t>
            </w:r>
            <w:r w:rsidR="009B7776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itance, an initial distribution</w:t>
            </w:r>
            <w:r w:rsidR="009B7776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9079FB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similar to curve S in then graph will occur and the final distr</w:t>
            </w:r>
            <w:r w:rsidR="009B7776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ibution can again be assumed to</w:t>
            </w:r>
            <w:r w:rsidR="009B7776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9079FB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curve Q. The envelope of oscillation is now between S and S’. Again it is possible to pro</w:t>
            </w:r>
            <w:r w:rsidR="009B7776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duce</w:t>
            </w:r>
            <w:r w:rsidR="009B7776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9079FB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excessively high voltages to earth in parts of the winding. It is </w:t>
            </w:r>
            <w:r w:rsidR="009B7776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general practice to insert only</w:t>
            </w:r>
            <w:r w:rsidR="009B7776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9079FB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enough resistance to produce an adequate length tail and t</w:t>
            </w:r>
            <w:r w:rsidR="009B7776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he voltage appearing across the</w:t>
            </w:r>
            <w:r w:rsidR="009B7776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9079FB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resistor</w:t>
            </w:r>
            <w:r w:rsidR="009B7776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 is limited to not more than 75</w:t>
            </w:r>
            <w:r w:rsidRPr="009079FB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% of the associated lightning impulse withstand level.</w:t>
            </w:r>
          </w:p>
          <w:p w:rsidR="009B7776" w:rsidRDefault="009B7776" w:rsidP="009079FB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</w:p>
          <w:p w:rsidR="009B7776" w:rsidRDefault="009B7776" w:rsidP="009079FB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</w:p>
          <w:p w:rsidR="009B7776" w:rsidRPr="009079FB" w:rsidRDefault="009B7776" w:rsidP="009079FB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</w:p>
          <w:p w:rsidR="00CC29C9" w:rsidRPr="009B7776" w:rsidRDefault="00CC29C9" w:rsidP="009B7776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  <w:r w:rsidRPr="009079FB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If in the last example, the resistance required to produce a</w:t>
            </w:r>
            <w:r w:rsidR="009B7776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n adequate length tail had been</w:t>
            </w:r>
            <w:r w:rsidR="009B7776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9B7776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smaller, the final distribution line would be lowered to Q’, and the envelope of oscillation</w:t>
            </w:r>
            <w:r w:rsidR="009B7776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9B7776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would then be between S and S’’. The tail length and the volta</w:t>
            </w:r>
            <w:r w:rsidR="009B7776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ge across the resistance should</w:t>
            </w:r>
            <w:r w:rsidR="009B7776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9B7776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be measured to determine the value of resistance to be used.</w:t>
            </w:r>
          </w:p>
          <w:p w:rsidR="007659BE" w:rsidRDefault="00CC29C9" w:rsidP="009B7776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  <w:r w:rsidRPr="009B7776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This test configuration applies the proper waveshape to the line</w:t>
            </w:r>
            <w:r w:rsidR="009B7776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-end insulation and is suitable</w:t>
            </w:r>
            <w:r w:rsidR="009B7776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9B7776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for earth current measurements, although the resistance may re</w:t>
            </w:r>
            <w:r w:rsidR="009B7776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duce slightly failure detection</w:t>
            </w:r>
            <w:r w:rsidR="009B7776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9B7776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sensitivity. </w:t>
            </w:r>
          </w:p>
          <w:p w:rsidR="00CC29C9" w:rsidRDefault="00CC29C9" w:rsidP="009B7776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  <w:r w:rsidRPr="009B7776">
              <w:rPr>
                <w:rFonts w:ascii="Arial" w:eastAsiaTheme="minorHAnsi" w:hAnsi="Arial" w:cs="Arial"/>
                <w:sz w:val="24"/>
                <w:szCs w:val="24"/>
                <w:lang w:val="en-GB"/>
              </w:rPr>
              <w:lastRenderedPageBreak/>
              <w:t>Initially, the full impulse voltage is applied across the winding and resistance in</w:t>
            </w:r>
            <w:r w:rsidR="009B7776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9B7776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series; therefore, the stress across the winding will be reduced.</w:t>
            </w:r>
          </w:p>
          <w:p w:rsidR="00880CED" w:rsidRDefault="00880CED" w:rsidP="009B7776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</w:p>
          <w:p w:rsidR="00880CED" w:rsidRDefault="00880CED" w:rsidP="009B7776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</w:p>
          <w:p w:rsidR="00FC79DB" w:rsidRDefault="00FC79DB" w:rsidP="009B7776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</w:p>
          <w:p w:rsidR="00FC79DB" w:rsidRDefault="00FC79DB" w:rsidP="009B7776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</w:p>
          <w:p w:rsidR="00FC79DB" w:rsidRDefault="00FC79DB" w:rsidP="00880CE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</w:pPr>
          </w:p>
          <w:p w:rsidR="00880CED" w:rsidRPr="00306BF7" w:rsidRDefault="00880CED" w:rsidP="00880CE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</w:pPr>
            <w:r w:rsidRPr="00306BF7"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  <w:t>Key</w:t>
            </w:r>
          </w:p>
          <w:p w:rsidR="00880CED" w:rsidRPr="00306BF7" w:rsidRDefault="00880CED" w:rsidP="00880CE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0"/>
                <w:szCs w:val="20"/>
                <w:lang w:val="en-GB"/>
              </w:rPr>
            </w:pPr>
            <w:r w:rsidRPr="00306BF7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>1 impulse generator</w:t>
            </w:r>
          </w:p>
          <w:p w:rsidR="00880CED" w:rsidRPr="00306BF7" w:rsidRDefault="00880CED" w:rsidP="00880CE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0"/>
                <w:szCs w:val="20"/>
                <w:lang w:val="en-GB"/>
              </w:rPr>
            </w:pPr>
            <w:r w:rsidRPr="00306BF7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>2 spark gap</w:t>
            </w:r>
          </w:p>
          <w:p w:rsidR="00880CED" w:rsidRPr="00306BF7" w:rsidRDefault="00880CED" w:rsidP="00880CE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0"/>
                <w:szCs w:val="20"/>
                <w:lang w:val="en-GB"/>
              </w:rPr>
            </w:pPr>
            <w:r w:rsidRPr="00306BF7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>3 transformer</w:t>
            </w:r>
          </w:p>
          <w:p w:rsidR="00880CED" w:rsidRPr="00306BF7" w:rsidRDefault="00880CED" w:rsidP="00880CE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0"/>
                <w:szCs w:val="20"/>
                <w:lang w:val="en-GB"/>
              </w:rPr>
            </w:pPr>
            <w:r w:rsidRPr="00306BF7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>X earth</w:t>
            </w:r>
          </w:p>
          <w:p w:rsidR="00FC79DB" w:rsidRPr="00880CED" w:rsidRDefault="00FC79DB" w:rsidP="00880CE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</w:p>
          <w:p w:rsidR="00880CED" w:rsidRPr="00306BF7" w:rsidRDefault="00880CED" w:rsidP="00FC79D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</w:pPr>
            <w:r w:rsidRPr="00306BF7"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  <w:t>Figure A.5 – Winding earthed through a resistor</w:t>
            </w:r>
          </w:p>
          <w:p w:rsidR="00FC79DB" w:rsidRPr="00880CED" w:rsidRDefault="00FC79DB" w:rsidP="00FC79D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</w:pPr>
          </w:p>
          <w:p w:rsidR="00880CED" w:rsidRPr="00880CED" w:rsidRDefault="00880CED" w:rsidP="00880CE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  <w:r w:rsidRPr="00880CED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Inserting an inductance between the impulse generator and the winding being teste</w:t>
            </w:r>
            <w:r w:rsidR="00FC79DB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d,</w:t>
            </w:r>
            <w:r w:rsidR="00FC79DB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880CED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sometimes in parallel with </w:t>
            </w:r>
            <w:r w:rsidRPr="00880CED">
              <w:rPr>
                <w:rFonts w:ascii="Arial" w:eastAsiaTheme="minorHAnsi" w:hAnsi="Arial" w:cs="Arial"/>
                <w:i/>
                <w:iCs/>
                <w:sz w:val="24"/>
                <w:szCs w:val="24"/>
                <w:lang w:val="en-GB"/>
              </w:rPr>
              <w:t>R</w:t>
            </w:r>
            <w:r w:rsidRPr="00880CED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s (see figure A.6) increases the t</w:t>
            </w:r>
            <w:r w:rsidR="00FC79DB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otal circuit inductance and can</w:t>
            </w:r>
            <w:r w:rsidR="00FC79DB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880CED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often increase the tail time beyond that available with the impulse generator alone.</w:t>
            </w:r>
          </w:p>
          <w:p w:rsidR="00880CED" w:rsidRDefault="00880CED" w:rsidP="00880CE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  <w:r w:rsidRPr="00880CED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This configuration relies on a transfer of energy to the indu</w:t>
            </w:r>
            <w:r w:rsidR="00FC79DB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ctor from the impulse generator</w:t>
            </w:r>
            <w:r w:rsidR="00FC79DB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880CED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during the front portion of the wave and a transfer of energy f</w:t>
            </w:r>
            <w:r w:rsidR="00FC79DB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rom the inductor to the winding</w:t>
            </w:r>
            <w:r w:rsidR="00FC79DB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880CED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during the tail portion of the wave. The amount of improvement in th</w:t>
            </w:r>
            <w:r w:rsidR="00FC79DB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e tail time with this</w:t>
            </w:r>
            <w:r w:rsidR="00FC79DB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880CED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configuration is dependent on the characteristic of the windi</w:t>
            </w:r>
            <w:r w:rsidR="00FC79DB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ng and the values of inductance</w:t>
            </w:r>
            <w:r w:rsidR="00FC79DB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880CED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available.</w:t>
            </w:r>
          </w:p>
          <w:p w:rsidR="00FC79DB" w:rsidRDefault="00FC79DB" w:rsidP="00880CE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</w:p>
          <w:p w:rsidR="00306BF7" w:rsidRPr="00880CED" w:rsidRDefault="00306BF7" w:rsidP="00880CE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</w:p>
          <w:p w:rsidR="00FC79DB" w:rsidRPr="00880CED" w:rsidRDefault="00880CED" w:rsidP="00880CE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  <w:r w:rsidRPr="00880CED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Nearly the same considerations apply for the adjustment of the switching impulse front time.</w:t>
            </w:r>
          </w:p>
          <w:p w:rsidR="009B7776" w:rsidRPr="00880CED" w:rsidRDefault="00880CED" w:rsidP="00880CE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  <w:r w:rsidRPr="00880CED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However, in this case the effective transformer capacitance </w:t>
            </w:r>
            <w:r w:rsidRPr="00880CED">
              <w:rPr>
                <w:rFonts w:ascii="Arial" w:eastAsiaTheme="minorHAnsi" w:hAnsi="Arial" w:cs="Arial"/>
                <w:i/>
                <w:iCs/>
                <w:sz w:val="24"/>
                <w:szCs w:val="24"/>
                <w:lang w:val="en-GB"/>
              </w:rPr>
              <w:t>C</w:t>
            </w:r>
            <w:r w:rsidRPr="00880CED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t </w:t>
            </w:r>
            <w:r w:rsidR="00FC79DB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for the </w:t>
            </w:r>
            <w:r w:rsidR="00FC79DB">
              <w:rPr>
                <w:rFonts w:ascii="Arial" w:eastAsiaTheme="minorHAnsi" w:hAnsi="Arial" w:cs="Arial"/>
                <w:sz w:val="24"/>
                <w:szCs w:val="24"/>
                <w:lang w:val="en-GB"/>
              </w:rPr>
              <w:lastRenderedPageBreak/>
              <w:t>longer front time is</w:t>
            </w:r>
            <w:r w:rsidR="00FC79DB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880CED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equal to the effective winding earth capacitance </w:t>
            </w:r>
            <w:r w:rsidRPr="00880CED">
              <w:rPr>
                <w:rFonts w:ascii="Arial" w:eastAsiaTheme="minorHAnsi" w:hAnsi="Arial" w:cs="Arial"/>
                <w:i/>
                <w:iCs/>
                <w:sz w:val="24"/>
                <w:szCs w:val="24"/>
                <w:lang w:val="en-GB"/>
              </w:rPr>
              <w:t>C</w:t>
            </w:r>
            <w:r w:rsidRPr="00880CED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e.</w:t>
            </w:r>
          </w:p>
          <w:p w:rsidR="00FC79DB" w:rsidRDefault="00FC79DB" w:rsidP="00880CE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</w:pPr>
          </w:p>
          <w:p w:rsidR="00FC79DB" w:rsidRDefault="00FC79DB" w:rsidP="00880CE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</w:pPr>
          </w:p>
          <w:p w:rsidR="00FC79DB" w:rsidRDefault="00FC79DB" w:rsidP="00880CE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</w:pPr>
          </w:p>
          <w:p w:rsidR="00FC79DB" w:rsidRDefault="00FC79DB" w:rsidP="00880CE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</w:pPr>
          </w:p>
          <w:p w:rsidR="00FC79DB" w:rsidRDefault="00FC79DB" w:rsidP="00880CE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</w:pPr>
          </w:p>
          <w:p w:rsidR="00FC79DB" w:rsidRDefault="00FC79DB" w:rsidP="00880CE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</w:pPr>
          </w:p>
          <w:p w:rsidR="00FC79DB" w:rsidRDefault="00FC79DB" w:rsidP="00880CE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</w:pPr>
          </w:p>
          <w:p w:rsidR="00880CED" w:rsidRPr="00306BF7" w:rsidRDefault="00880CED" w:rsidP="00880CE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</w:pPr>
            <w:r w:rsidRPr="00306BF7"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  <w:t>Key</w:t>
            </w:r>
          </w:p>
          <w:p w:rsidR="00880CED" w:rsidRPr="00306BF7" w:rsidRDefault="00880CED" w:rsidP="00880CE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0"/>
                <w:szCs w:val="20"/>
                <w:lang w:val="en-GB"/>
              </w:rPr>
            </w:pPr>
            <w:r w:rsidRPr="00306BF7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>1</w:t>
            </w:r>
            <w:r w:rsidR="00FC79DB" w:rsidRPr="00306BF7">
              <w:rPr>
                <w:rFonts w:ascii="Arial" w:eastAsiaTheme="minorHAnsi" w:hAnsi="Arial" w:cs="Arial"/>
                <w:sz w:val="20"/>
                <w:szCs w:val="20"/>
                <w:lang w:val="mn-MN"/>
              </w:rPr>
              <w:t>.</w:t>
            </w:r>
            <w:r w:rsidRPr="00306BF7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 xml:space="preserve"> A further method of improving the time to half-value is being developed which uses an additional inductor </w:t>
            </w:r>
            <w:r w:rsidR="00FC79DB" w:rsidRPr="00306BF7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>in</w:t>
            </w:r>
            <w:r w:rsidR="00FC79DB" w:rsidRPr="00306BF7">
              <w:rPr>
                <w:rFonts w:ascii="Arial" w:eastAsiaTheme="minorHAnsi" w:hAnsi="Arial" w:cs="Arial"/>
                <w:sz w:val="20"/>
                <w:szCs w:val="20"/>
                <w:lang w:val="mn-MN"/>
              </w:rPr>
              <w:t xml:space="preserve"> </w:t>
            </w:r>
            <w:r w:rsidRPr="00306BF7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 xml:space="preserve">parallel with </w:t>
            </w:r>
            <w:r w:rsidRPr="00306BF7">
              <w:rPr>
                <w:rFonts w:ascii="Arial" w:eastAsiaTheme="minorHAnsi" w:hAnsi="Arial" w:cs="Arial"/>
                <w:i/>
                <w:iCs/>
                <w:sz w:val="20"/>
                <w:szCs w:val="20"/>
                <w:lang w:val="en-GB"/>
              </w:rPr>
              <w:t>R</w:t>
            </w:r>
            <w:r w:rsidRPr="00306BF7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>s, thus increasing the total circuit inductance.</w:t>
            </w:r>
          </w:p>
          <w:p w:rsidR="00FC79DB" w:rsidRDefault="00FC79DB" w:rsidP="00880CE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0"/>
                <w:szCs w:val="20"/>
                <w:lang w:val="en-GB"/>
              </w:rPr>
            </w:pPr>
          </w:p>
          <w:p w:rsidR="00306BF7" w:rsidRPr="00306BF7" w:rsidRDefault="00306BF7" w:rsidP="00880CE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0"/>
                <w:szCs w:val="20"/>
                <w:lang w:val="en-GB"/>
              </w:rPr>
            </w:pPr>
          </w:p>
          <w:p w:rsidR="00880CED" w:rsidRPr="00306BF7" w:rsidRDefault="00880CED" w:rsidP="00880CE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0"/>
                <w:szCs w:val="20"/>
                <w:lang w:val="en-GB"/>
              </w:rPr>
            </w:pPr>
            <w:r w:rsidRPr="00306BF7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>2</w:t>
            </w:r>
            <w:r w:rsidR="00FC79DB" w:rsidRPr="00306BF7">
              <w:rPr>
                <w:rFonts w:ascii="Arial" w:eastAsiaTheme="minorHAnsi" w:hAnsi="Arial" w:cs="Arial"/>
                <w:sz w:val="20"/>
                <w:szCs w:val="20"/>
                <w:lang w:val="mn-MN"/>
              </w:rPr>
              <w:t>.</w:t>
            </w:r>
            <w:r w:rsidRPr="00306BF7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 xml:space="preserve"> tested terminal</w:t>
            </w:r>
          </w:p>
          <w:p w:rsidR="00880CED" w:rsidRPr="00306BF7" w:rsidRDefault="00880CED" w:rsidP="00880CE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0"/>
                <w:szCs w:val="20"/>
                <w:lang w:val="en-GB"/>
              </w:rPr>
            </w:pPr>
            <w:r w:rsidRPr="00306BF7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>3</w:t>
            </w:r>
            <w:r w:rsidR="00FC79DB" w:rsidRPr="00306BF7">
              <w:rPr>
                <w:rFonts w:ascii="Arial" w:eastAsiaTheme="minorHAnsi" w:hAnsi="Arial" w:cs="Arial"/>
                <w:sz w:val="20"/>
                <w:szCs w:val="20"/>
                <w:lang w:val="mn-MN"/>
              </w:rPr>
              <w:t>.</w:t>
            </w:r>
            <w:r w:rsidRPr="00306BF7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 xml:space="preserve"> non-tested terminal</w:t>
            </w:r>
          </w:p>
          <w:p w:rsidR="00FC79DB" w:rsidRPr="00880CED" w:rsidRDefault="00FC79DB" w:rsidP="00880CE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</w:p>
          <w:p w:rsidR="00880CED" w:rsidRPr="00306BF7" w:rsidRDefault="00880CED" w:rsidP="004C2293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</w:pPr>
            <w:r w:rsidRPr="00306BF7"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  <w:t>Figure A.6 – Resistance earthing of low-impedance windings</w:t>
            </w:r>
          </w:p>
          <w:p w:rsidR="004C2293" w:rsidRDefault="004C2293" w:rsidP="004C2293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</w:pPr>
          </w:p>
          <w:p w:rsidR="004C2293" w:rsidRDefault="004C2293" w:rsidP="004C2293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</w:pPr>
          </w:p>
          <w:p w:rsidR="004C2293" w:rsidRDefault="004C2293" w:rsidP="004C2293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</w:pPr>
          </w:p>
          <w:p w:rsidR="004C2293" w:rsidRDefault="004C2293" w:rsidP="004C2293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</w:pPr>
          </w:p>
          <w:p w:rsidR="004C2293" w:rsidRDefault="004C2293" w:rsidP="004C2293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</w:pPr>
          </w:p>
          <w:p w:rsidR="004C2293" w:rsidRDefault="004C2293" w:rsidP="004C2293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</w:pPr>
          </w:p>
          <w:p w:rsidR="004C2293" w:rsidRDefault="004C2293" w:rsidP="004C2293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</w:pPr>
          </w:p>
          <w:p w:rsidR="004C2293" w:rsidRDefault="004C2293" w:rsidP="004C2293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</w:pPr>
          </w:p>
          <w:p w:rsidR="004C2293" w:rsidRDefault="004C2293" w:rsidP="004C2293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</w:pPr>
          </w:p>
          <w:p w:rsidR="004C2293" w:rsidRDefault="004C2293" w:rsidP="004C2293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</w:pPr>
          </w:p>
          <w:p w:rsidR="004C2293" w:rsidRDefault="004C2293" w:rsidP="004C2293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</w:pPr>
          </w:p>
          <w:p w:rsidR="004C2293" w:rsidRDefault="004C2293" w:rsidP="004C2293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</w:pPr>
          </w:p>
          <w:p w:rsidR="004C2293" w:rsidRDefault="004C2293" w:rsidP="004C2293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</w:pPr>
          </w:p>
          <w:p w:rsidR="004C2293" w:rsidRDefault="004C2293" w:rsidP="004C2293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</w:pPr>
          </w:p>
          <w:p w:rsidR="00306BF7" w:rsidRDefault="00306BF7" w:rsidP="004C2293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</w:pPr>
          </w:p>
          <w:p w:rsidR="00306BF7" w:rsidRDefault="00306BF7" w:rsidP="004C2293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</w:pPr>
          </w:p>
          <w:p w:rsidR="00306BF7" w:rsidRDefault="00306BF7" w:rsidP="004C2293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</w:pPr>
          </w:p>
          <w:p w:rsidR="00306BF7" w:rsidRDefault="00306BF7" w:rsidP="004C2293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</w:pPr>
          </w:p>
          <w:p w:rsidR="00306BF7" w:rsidRDefault="00306BF7" w:rsidP="004C2293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</w:pPr>
          </w:p>
          <w:p w:rsidR="00306BF7" w:rsidRDefault="00306BF7" w:rsidP="004C2293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</w:pPr>
          </w:p>
          <w:p w:rsidR="00306BF7" w:rsidRDefault="00306BF7" w:rsidP="004C2293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</w:pPr>
          </w:p>
          <w:p w:rsidR="00306BF7" w:rsidRDefault="00306BF7" w:rsidP="004C2293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</w:pPr>
          </w:p>
          <w:p w:rsidR="004C2293" w:rsidRPr="00880CED" w:rsidRDefault="004C2293" w:rsidP="004C2293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</w:pPr>
          </w:p>
          <w:p w:rsidR="00880CED" w:rsidRPr="00880CED" w:rsidRDefault="00880CED" w:rsidP="004C2293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</w:pPr>
            <w:r w:rsidRPr="00880CED"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  <w:lastRenderedPageBreak/>
              <w:t>Annex B</w:t>
            </w:r>
          </w:p>
          <w:p w:rsidR="00880CED" w:rsidRPr="00880CED" w:rsidRDefault="00880CED" w:rsidP="004C2293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  <w:r w:rsidRPr="00880CED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(informative)</w:t>
            </w:r>
          </w:p>
          <w:p w:rsidR="00880CED" w:rsidRPr="00880CED" w:rsidRDefault="00880CED" w:rsidP="004C2293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</w:pPr>
            <w:r w:rsidRPr="00880CED"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  <w:t>Typical oscillograms and digital recordings</w:t>
            </w:r>
          </w:p>
          <w:p w:rsidR="00880CED" w:rsidRDefault="00880CED" w:rsidP="00880CE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  <w:r w:rsidRPr="00880CED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The oscillograms and digital recordings of fault and non-fau</w:t>
            </w:r>
            <w:r w:rsidR="004C2293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lt conditions reproduced on the</w:t>
            </w:r>
            <w:r w:rsidR="004C2293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880CED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following pages are extracted from records of actual tests </w:t>
            </w:r>
            <w:r w:rsidR="004C2293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on core-type power transformers</w:t>
            </w:r>
            <w:r w:rsidR="004C2293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880CED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with concentric cylindrical windings and on shunt reactors. Atten</w:t>
            </w:r>
            <w:r w:rsidR="00B94583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tion is again drawn to the fact</w:t>
            </w:r>
            <w:r w:rsidR="00B94583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880CED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that whilst these oscillograms are typical, it cannot be assu</w:t>
            </w:r>
            <w:r w:rsidR="00B94583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med that a discrepancy found on</w:t>
            </w:r>
            <w:r w:rsidR="00B94583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880CED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another transformer or reactor of different voltage, d</w:t>
            </w:r>
            <w:r w:rsidR="00B94583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esign and manufacture, although</w:t>
            </w:r>
            <w:r w:rsidR="00B94583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880CED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apparently similar to one illustrated herein, is caused by an identical fault.</w:t>
            </w:r>
            <w:r w:rsidR="00B94583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 xml:space="preserve"> The intention of</w:t>
            </w:r>
            <w:r w:rsidR="00B94583">
              <w:rPr>
                <w:rFonts w:ascii="Arial" w:eastAsiaTheme="minorHAnsi" w:hAnsi="Arial" w:cs="Arial"/>
                <w:sz w:val="24"/>
                <w:szCs w:val="24"/>
                <w:lang w:val="mn-MN"/>
              </w:rPr>
              <w:t xml:space="preserve"> </w:t>
            </w:r>
            <w:r w:rsidRPr="00880CED">
              <w:rPr>
                <w:rFonts w:ascii="Arial" w:eastAsiaTheme="minorHAnsi" w:hAnsi="Arial" w:cs="Arial"/>
                <w:sz w:val="24"/>
                <w:szCs w:val="24"/>
                <w:lang w:val="en-GB"/>
              </w:rPr>
              <w:t>illustrating particular faults is to give general guidance only.</w:t>
            </w:r>
          </w:p>
          <w:p w:rsidR="00B94583" w:rsidRDefault="00B94583" w:rsidP="00880CE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</w:p>
          <w:p w:rsidR="00B94583" w:rsidRDefault="00B94583" w:rsidP="00880CE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</w:p>
          <w:p w:rsidR="00B94583" w:rsidRDefault="00B94583" w:rsidP="00880CE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</w:p>
          <w:p w:rsidR="00B94583" w:rsidRDefault="00B94583" w:rsidP="00880CE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</w:p>
          <w:p w:rsidR="00B94583" w:rsidRDefault="00B94583" w:rsidP="00880CE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</w:p>
          <w:p w:rsidR="00B94583" w:rsidRDefault="00B94583" w:rsidP="00880CE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</w:p>
          <w:p w:rsidR="00B94583" w:rsidRDefault="00B94583" w:rsidP="00880CE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</w:p>
          <w:p w:rsidR="00B94583" w:rsidRDefault="00B94583" w:rsidP="00880CE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</w:p>
          <w:p w:rsidR="00B94583" w:rsidRDefault="00B94583" w:rsidP="00880CE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</w:p>
          <w:p w:rsidR="00B94583" w:rsidRDefault="00B94583" w:rsidP="00880CE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</w:p>
          <w:p w:rsidR="00B94583" w:rsidRDefault="00B94583" w:rsidP="00880CE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</w:p>
          <w:p w:rsidR="00B94583" w:rsidRDefault="00B94583" w:rsidP="00880CE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</w:p>
          <w:p w:rsidR="00B94583" w:rsidRDefault="00B94583" w:rsidP="00880CE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</w:p>
          <w:p w:rsidR="00B94583" w:rsidRDefault="00B94583" w:rsidP="00880CE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</w:p>
          <w:p w:rsidR="00B94583" w:rsidRDefault="00B94583" w:rsidP="00880CE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</w:p>
          <w:p w:rsidR="00B94583" w:rsidRDefault="00B94583" w:rsidP="00880CE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</w:p>
          <w:p w:rsidR="00B94583" w:rsidRDefault="00B94583" w:rsidP="00880CE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</w:p>
          <w:p w:rsidR="00B94583" w:rsidRDefault="00B94583" w:rsidP="00880CE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</w:p>
          <w:p w:rsidR="00B94583" w:rsidRPr="00880CED" w:rsidRDefault="00B94583" w:rsidP="00880CE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</w:p>
          <w:p w:rsidR="00880CED" w:rsidRDefault="00880CED" w:rsidP="00880CE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</w:pPr>
            <w:r w:rsidRPr="00880CED"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  <w:lastRenderedPageBreak/>
              <w:t>Table B.1 – Summary of examples illustrated in oscillograms and digital recordings</w:t>
            </w:r>
          </w:p>
          <w:p w:rsidR="00AE162A" w:rsidRDefault="00AE162A" w:rsidP="00880CE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</w:pPr>
          </w:p>
          <w:p w:rsidR="005960A2" w:rsidRDefault="005960A2" w:rsidP="00880CE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</w:pPr>
          </w:p>
          <w:p w:rsidR="005960A2" w:rsidRDefault="005960A2" w:rsidP="00880CE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</w:pPr>
          </w:p>
          <w:p w:rsidR="005960A2" w:rsidRDefault="005960A2" w:rsidP="00880CE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</w:pPr>
          </w:p>
          <w:p w:rsidR="005960A2" w:rsidRDefault="005960A2" w:rsidP="00880CE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</w:pPr>
          </w:p>
          <w:p w:rsidR="005960A2" w:rsidRDefault="005960A2" w:rsidP="00880CE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</w:pPr>
          </w:p>
          <w:p w:rsidR="005960A2" w:rsidRDefault="005960A2" w:rsidP="00880CE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</w:pPr>
          </w:p>
          <w:p w:rsidR="005960A2" w:rsidRDefault="005960A2" w:rsidP="00880CE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</w:pPr>
          </w:p>
          <w:p w:rsidR="005960A2" w:rsidRDefault="005960A2" w:rsidP="00880CE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</w:pPr>
          </w:p>
          <w:p w:rsidR="005960A2" w:rsidRDefault="005960A2" w:rsidP="00880CE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</w:pPr>
          </w:p>
          <w:p w:rsidR="005960A2" w:rsidRDefault="005960A2" w:rsidP="00880CE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</w:pPr>
          </w:p>
          <w:p w:rsidR="005960A2" w:rsidRDefault="005960A2" w:rsidP="00880CE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</w:pPr>
          </w:p>
          <w:p w:rsidR="005960A2" w:rsidRDefault="005960A2" w:rsidP="00880CE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</w:pPr>
          </w:p>
          <w:p w:rsidR="005960A2" w:rsidRDefault="005960A2" w:rsidP="00880CE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</w:pPr>
          </w:p>
          <w:p w:rsidR="005960A2" w:rsidRDefault="005960A2" w:rsidP="00880CE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</w:pPr>
          </w:p>
          <w:p w:rsidR="005960A2" w:rsidRDefault="005960A2" w:rsidP="00880CE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</w:pPr>
          </w:p>
          <w:p w:rsidR="005960A2" w:rsidRDefault="005960A2" w:rsidP="00880CE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</w:pPr>
          </w:p>
          <w:p w:rsidR="005960A2" w:rsidRDefault="005960A2" w:rsidP="00880CE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</w:pPr>
          </w:p>
          <w:p w:rsidR="005960A2" w:rsidRDefault="005960A2" w:rsidP="00880CE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</w:pPr>
          </w:p>
          <w:p w:rsidR="005960A2" w:rsidRDefault="005960A2" w:rsidP="00880CE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</w:pPr>
          </w:p>
          <w:p w:rsidR="005960A2" w:rsidRDefault="005960A2" w:rsidP="00880CE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</w:pPr>
          </w:p>
          <w:p w:rsidR="005960A2" w:rsidRDefault="005960A2" w:rsidP="00880CE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</w:pPr>
          </w:p>
          <w:p w:rsidR="005960A2" w:rsidRDefault="005960A2" w:rsidP="00880CE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</w:pPr>
          </w:p>
          <w:p w:rsidR="005960A2" w:rsidRDefault="005960A2" w:rsidP="00880CE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</w:pPr>
          </w:p>
          <w:p w:rsidR="005960A2" w:rsidRDefault="005960A2" w:rsidP="00880CE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</w:pPr>
          </w:p>
          <w:p w:rsidR="005960A2" w:rsidRDefault="005960A2" w:rsidP="00880CE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</w:pPr>
          </w:p>
          <w:p w:rsidR="005960A2" w:rsidRDefault="005960A2" w:rsidP="00880CE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</w:pPr>
          </w:p>
          <w:p w:rsidR="005960A2" w:rsidRDefault="005960A2" w:rsidP="00880CE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</w:pPr>
          </w:p>
          <w:p w:rsidR="005960A2" w:rsidRDefault="005960A2" w:rsidP="00880CE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</w:pPr>
          </w:p>
          <w:p w:rsidR="005960A2" w:rsidRDefault="005960A2" w:rsidP="00880CE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</w:pPr>
          </w:p>
          <w:p w:rsidR="005960A2" w:rsidRDefault="005960A2" w:rsidP="00880CE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</w:pPr>
          </w:p>
          <w:p w:rsidR="005960A2" w:rsidRDefault="005960A2" w:rsidP="00880CE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</w:pPr>
          </w:p>
          <w:p w:rsidR="005960A2" w:rsidRDefault="005960A2" w:rsidP="00880CE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</w:pPr>
          </w:p>
          <w:p w:rsidR="005960A2" w:rsidRDefault="005960A2" w:rsidP="00880CE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</w:pPr>
          </w:p>
          <w:p w:rsidR="005960A2" w:rsidRDefault="005960A2" w:rsidP="00880CE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</w:pPr>
          </w:p>
          <w:p w:rsidR="005960A2" w:rsidRDefault="005960A2" w:rsidP="00880CE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</w:pPr>
          </w:p>
          <w:p w:rsidR="005960A2" w:rsidRDefault="005960A2" w:rsidP="00880CE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</w:pPr>
          </w:p>
          <w:p w:rsidR="005960A2" w:rsidRDefault="005960A2" w:rsidP="00880CE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</w:pPr>
          </w:p>
          <w:p w:rsidR="005960A2" w:rsidRDefault="005960A2" w:rsidP="00AE162A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</w:pPr>
          </w:p>
          <w:p w:rsidR="005960A2" w:rsidRDefault="00A23122" w:rsidP="00AE162A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</w:pPr>
            <w:r>
              <w:rPr>
                <w:rFonts w:ascii="Arial" w:eastAsiaTheme="minorHAnsi" w:hAnsi="Arial" w:cs="Arial"/>
                <w:b/>
                <w:bCs/>
                <w:noProof/>
                <w:sz w:val="24"/>
                <w:szCs w:val="24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689CA37A" wp14:editId="5C386D9D">
                      <wp:simplePos x="0" y="0"/>
                      <wp:positionH relativeFrom="column">
                        <wp:posOffset>-237490</wp:posOffset>
                      </wp:positionH>
                      <wp:positionV relativeFrom="paragraph">
                        <wp:posOffset>203835</wp:posOffset>
                      </wp:positionV>
                      <wp:extent cx="3248025" cy="2647950"/>
                      <wp:effectExtent l="0" t="0" r="28575" b="19050"/>
                      <wp:wrapNone/>
                      <wp:docPr id="67" name="Text Box 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248025" cy="26479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tbl>
                                  <w:tblPr>
                                    <w:tblStyle w:val="TableGrid"/>
                                    <w:tblOverlap w:val="never"/>
                                    <w:tblW w:w="4819" w:type="dxa"/>
                                    <w:tblLayout w:type="fixed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846"/>
                                    <w:gridCol w:w="3118"/>
                                    <w:gridCol w:w="855"/>
                                  </w:tblGrid>
                                  <w:tr w:rsidR="005E4CBA" w:rsidRPr="005442BA" w:rsidTr="00A23122">
                                    <w:tc>
                                      <w:tcPr>
                                        <w:tcW w:w="846" w:type="dxa"/>
                                      </w:tcPr>
                                      <w:p w:rsidR="005E4CBA" w:rsidRPr="005442BA" w:rsidRDefault="005E4CBA" w:rsidP="00A23122">
                                        <w:pPr>
                                          <w:autoSpaceDE w:val="0"/>
                                          <w:autoSpaceDN w:val="0"/>
                                          <w:adjustRightInd w:val="0"/>
                                          <w:suppressOverlap/>
                                          <w:jc w:val="both"/>
                                          <w:rPr>
                                            <w:rFonts w:ascii="Arial" w:eastAsiaTheme="minorHAnsi" w:hAnsi="Arial" w:cs="Arial"/>
                                            <w:bCs/>
                                            <w:sz w:val="20"/>
                                            <w:szCs w:val="20"/>
                                            <w:lang w:val="mn-MN"/>
                                          </w:rPr>
                                        </w:pPr>
                                        <w:r w:rsidRPr="005442BA">
                                          <w:rPr>
                                            <w:rFonts w:ascii="Arial" w:eastAsiaTheme="minorHAnsi" w:hAnsi="Arial" w:cs="Arial"/>
                                            <w:bCs/>
                                            <w:sz w:val="20"/>
                                            <w:szCs w:val="20"/>
                                            <w:lang w:val="mn-MN"/>
                                          </w:rPr>
                                          <w:t>В.19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3118" w:type="dxa"/>
                                      </w:tcPr>
                                      <w:p w:rsidR="005E4CBA" w:rsidRPr="005442BA" w:rsidRDefault="005E4CBA" w:rsidP="00A23122">
                                        <w:pPr>
                                          <w:autoSpaceDE w:val="0"/>
                                          <w:autoSpaceDN w:val="0"/>
                                          <w:adjustRightInd w:val="0"/>
                                          <w:suppressOverlap/>
                                          <w:jc w:val="both"/>
                                          <w:rPr>
                                            <w:rFonts w:ascii="Arial" w:eastAsiaTheme="minorHAnsi" w:hAnsi="Arial" w:cs="Arial"/>
                                            <w:bCs/>
                                            <w:sz w:val="20"/>
                                            <w:szCs w:val="20"/>
                                            <w:lang w:val="en-GB"/>
                                          </w:rPr>
                                        </w:pPr>
                                        <w:r w:rsidRPr="005442BA">
                                          <w:rPr>
                                            <w:rFonts w:ascii="Arial" w:eastAsiaTheme="minorHAnsi" w:hAnsi="Arial" w:cs="Arial"/>
                                            <w:sz w:val="20"/>
                                            <w:szCs w:val="20"/>
                                            <w:lang w:val="en-GB"/>
                                          </w:rPr>
                                          <w:t>Evaluation with superimposed oscillations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855" w:type="dxa"/>
                                      </w:tcPr>
                                      <w:p w:rsidR="005E4CBA" w:rsidRPr="005442BA" w:rsidRDefault="005E4CBA" w:rsidP="00A23122">
                                        <w:pPr>
                                          <w:autoSpaceDE w:val="0"/>
                                          <w:autoSpaceDN w:val="0"/>
                                          <w:adjustRightInd w:val="0"/>
                                          <w:suppressOverlap/>
                                          <w:jc w:val="both"/>
                                          <w:rPr>
                                            <w:rFonts w:ascii="Arial" w:eastAsiaTheme="minorHAnsi" w:hAnsi="Arial" w:cs="Arial"/>
                                            <w:bCs/>
                                            <w:sz w:val="20"/>
                                            <w:szCs w:val="20"/>
                                            <w:lang w:val="en-GB"/>
                                          </w:rPr>
                                        </w:pPr>
                                        <w:r>
                                          <w:rPr>
                                            <w:rFonts w:ascii="Arial" w:eastAsiaTheme="minorHAnsi" w:hAnsi="Arial" w:cs="Arial"/>
                                            <w:bCs/>
                                            <w:sz w:val="20"/>
                                            <w:szCs w:val="20"/>
                                            <w:lang w:val="en-GB"/>
                                          </w:rPr>
                                          <w:t>7.5.2; 7.5.4.1;10</w:t>
                                        </w:r>
                                      </w:p>
                                    </w:tc>
                                  </w:tr>
                                  <w:tr w:rsidR="005E4CBA" w:rsidRPr="005442BA" w:rsidTr="00A23122">
                                    <w:tc>
                                      <w:tcPr>
                                        <w:tcW w:w="846" w:type="dxa"/>
                                      </w:tcPr>
                                      <w:p w:rsidR="005E4CBA" w:rsidRPr="005442BA" w:rsidRDefault="005E4CBA" w:rsidP="00A23122">
                                        <w:pPr>
                                          <w:autoSpaceDE w:val="0"/>
                                          <w:autoSpaceDN w:val="0"/>
                                          <w:adjustRightInd w:val="0"/>
                                          <w:suppressOverlap/>
                                          <w:jc w:val="both"/>
                                          <w:rPr>
                                            <w:rFonts w:ascii="Arial" w:eastAsiaTheme="minorHAnsi" w:hAnsi="Arial" w:cs="Arial"/>
                                            <w:bCs/>
                                            <w:sz w:val="20"/>
                                            <w:szCs w:val="20"/>
                                            <w:lang w:val="mn-MN"/>
                                          </w:rPr>
                                        </w:pPr>
                                        <w:r w:rsidRPr="005442BA">
                                          <w:rPr>
                                            <w:rFonts w:ascii="Arial" w:eastAsiaTheme="minorHAnsi" w:hAnsi="Arial" w:cs="Arial"/>
                                            <w:bCs/>
                                            <w:sz w:val="20"/>
                                            <w:szCs w:val="20"/>
                                            <w:lang w:val="mn-MN"/>
                                          </w:rPr>
                                          <w:t>В.20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3118" w:type="dxa"/>
                                      </w:tcPr>
                                      <w:p w:rsidR="005E4CBA" w:rsidRPr="005442BA" w:rsidRDefault="005E4CBA" w:rsidP="00A23122">
                                        <w:pPr>
                                          <w:autoSpaceDE w:val="0"/>
                                          <w:autoSpaceDN w:val="0"/>
                                          <w:adjustRightInd w:val="0"/>
                                          <w:suppressOverlap/>
                                          <w:jc w:val="both"/>
                                          <w:rPr>
                                            <w:rFonts w:ascii="Arial" w:eastAsiaTheme="minorHAnsi" w:hAnsi="Arial" w:cs="Arial"/>
                                            <w:bCs/>
                                            <w:sz w:val="20"/>
                                            <w:szCs w:val="20"/>
                                            <w:lang w:val="en-GB"/>
                                          </w:rPr>
                                        </w:pPr>
                                        <w:r w:rsidRPr="005442BA">
                                          <w:rPr>
                                            <w:rFonts w:ascii="Arial" w:eastAsiaTheme="minorHAnsi" w:hAnsi="Arial" w:cs="Arial"/>
                                            <w:sz w:val="20"/>
                                            <w:szCs w:val="20"/>
                                            <w:lang w:val="en-GB"/>
                                          </w:rPr>
                                          <w:t>Non-standard chopped wave on a layer winding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855" w:type="dxa"/>
                                      </w:tcPr>
                                      <w:p w:rsidR="005E4CBA" w:rsidRPr="00FC0B10" w:rsidRDefault="005E4CBA" w:rsidP="00A23122">
                                        <w:pPr>
                                          <w:autoSpaceDE w:val="0"/>
                                          <w:autoSpaceDN w:val="0"/>
                                          <w:adjustRightInd w:val="0"/>
                                          <w:suppressOverlap/>
                                          <w:jc w:val="both"/>
                                          <w:rPr>
                                            <w:rFonts w:ascii="Arial" w:eastAsiaTheme="minorHAnsi" w:hAnsi="Arial" w:cs="Arial"/>
                                            <w:bCs/>
                                            <w:sz w:val="20"/>
                                            <w:szCs w:val="20"/>
                                            <w:lang w:val="en-GB"/>
                                          </w:rPr>
                                        </w:pPr>
                                        <w:r w:rsidRPr="00FC0B10">
                                          <w:rPr>
                                            <w:rFonts w:ascii="Arial" w:eastAsiaTheme="minorHAnsi" w:hAnsi="Arial" w:cs="Arial"/>
                                            <w:sz w:val="20"/>
                                            <w:szCs w:val="20"/>
                                            <w:lang w:val="en-GB"/>
                                          </w:rPr>
                                          <w:t>7.2.2; 10</w:t>
                                        </w:r>
                                      </w:p>
                                    </w:tc>
                                  </w:tr>
                                  <w:tr w:rsidR="005E4CBA" w:rsidRPr="005442BA" w:rsidTr="00A23122">
                                    <w:tc>
                                      <w:tcPr>
                                        <w:tcW w:w="846" w:type="dxa"/>
                                      </w:tcPr>
                                      <w:p w:rsidR="005E4CBA" w:rsidRPr="005442BA" w:rsidRDefault="005E4CBA" w:rsidP="00A23122">
                                        <w:pPr>
                                          <w:autoSpaceDE w:val="0"/>
                                          <w:autoSpaceDN w:val="0"/>
                                          <w:adjustRightInd w:val="0"/>
                                          <w:suppressOverlap/>
                                          <w:jc w:val="both"/>
                                          <w:rPr>
                                            <w:rFonts w:ascii="Arial" w:eastAsiaTheme="minorHAnsi" w:hAnsi="Arial" w:cs="Arial"/>
                                            <w:bCs/>
                                            <w:sz w:val="20"/>
                                            <w:szCs w:val="20"/>
                                            <w:lang w:val="mn-MN"/>
                                          </w:rPr>
                                        </w:pPr>
                                        <w:r w:rsidRPr="005442BA">
                                          <w:rPr>
                                            <w:rFonts w:ascii="Arial" w:eastAsiaTheme="minorHAnsi" w:hAnsi="Arial" w:cs="Arial"/>
                                            <w:bCs/>
                                            <w:sz w:val="20"/>
                                            <w:szCs w:val="20"/>
                                            <w:lang w:val="mn-MN"/>
                                          </w:rPr>
                                          <w:t>В.21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3118" w:type="dxa"/>
                                      </w:tcPr>
                                      <w:p w:rsidR="005E4CBA" w:rsidRPr="005442BA" w:rsidRDefault="005E4CBA" w:rsidP="00A23122">
                                        <w:pPr>
                                          <w:autoSpaceDE w:val="0"/>
                                          <w:autoSpaceDN w:val="0"/>
                                          <w:adjustRightInd w:val="0"/>
                                          <w:suppressOverlap/>
                                          <w:jc w:val="both"/>
                                          <w:rPr>
                                            <w:rFonts w:ascii="Arial" w:eastAsiaTheme="minorHAnsi" w:hAnsi="Arial" w:cs="Arial"/>
                                            <w:bCs/>
                                            <w:sz w:val="20"/>
                                            <w:szCs w:val="20"/>
                                            <w:lang w:val="en-GB"/>
                                          </w:rPr>
                                        </w:pPr>
                                        <w:r w:rsidRPr="005442BA">
                                          <w:rPr>
                                            <w:rFonts w:ascii="Arial" w:eastAsiaTheme="minorHAnsi" w:hAnsi="Arial" w:cs="Arial"/>
                                            <w:sz w:val="20"/>
                                            <w:szCs w:val="20"/>
                                            <w:lang w:val="en-GB"/>
                                          </w:rPr>
                                          <w:t>Comparison of non-standard waveshapes with different digitizers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855" w:type="dxa"/>
                                      </w:tcPr>
                                      <w:p w:rsidR="005E4CBA" w:rsidRPr="00FC0B10" w:rsidRDefault="005E4CBA" w:rsidP="00A23122">
                                        <w:pPr>
                                          <w:autoSpaceDE w:val="0"/>
                                          <w:autoSpaceDN w:val="0"/>
                                          <w:adjustRightInd w:val="0"/>
                                          <w:suppressOverlap/>
                                          <w:jc w:val="both"/>
                                          <w:rPr>
                                            <w:rFonts w:ascii="Arial" w:eastAsiaTheme="minorHAnsi" w:hAnsi="Arial" w:cs="Arial"/>
                                            <w:bCs/>
                                            <w:sz w:val="20"/>
                                            <w:szCs w:val="20"/>
                                            <w:lang w:val="en-GB"/>
                                          </w:rPr>
                                        </w:pPr>
                                        <w:r w:rsidRPr="00FC0B10">
                                          <w:rPr>
                                            <w:rFonts w:ascii="Arial" w:eastAsiaTheme="minorHAnsi" w:hAnsi="Arial" w:cs="Arial"/>
                                            <w:sz w:val="20"/>
                                            <w:szCs w:val="20"/>
                                            <w:lang w:val="en-GB"/>
                                          </w:rPr>
                                          <w:t>7.5.2; 10; 7.5.4.1</w:t>
                                        </w:r>
                                      </w:p>
                                    </w:tc>
                                  </w:tr>
                                  <w:tr w:rsidR="005E4CBA" w:rsidRPr="005442BA" w:rsidTr="00A23122">
                                    <w:tc>
                                      <w:tcPr>
                                        <w:tcW w:w="4819" w:type="dxa"/>
                                        <w:gridSpan w:val="3"/>
                                      </w:tcPr>
                                      <w:p w:rsidR="005E4CBA" w:rsidRPr="00A23122" w:rsidRDefault="005E4CBA" w:rsidP="00A23122">
                                        <w:pPr>
                                          <w:autoSpaceDE w:val="0"/>
                                          <w:autoSpaceDN w:val="0"/>
                                          <w:adjustRightInd w:val="0"/>
                                          <w:suppressOverlap/>
                                          <w:jc w:val="center"/>
                                          <w:rPr>
                                            <w:rFonts w:ascii="Arial" w:eastAsiaTheme="minorHAnsi" w:hAnsi="Arial" w:cs="Arial"/>
                                            <w:bCs/>
                                            <w:sz w:val="20"/>
                                            <w:szCs w:val="20"/>
                                            <w:lang w:val="en-GB"/>
                                          </w:rPr>
                                        </w:pPr>
                                        <w:r w:rsidRPr="00A23122">
                                          <w:rPr>
                                            <w:rFonts w:ascii="Arial" w:eastAsiaTheme="minorHAnsi" w:hAnsi="Arial" w:cs="Arial"/>
                                            <w:bCs/>
                                            <w:sz w:val="20"/>
                                            <w:szCs w:val="20"/>
                                            <w:lang w:val="en-GB"/>
                                          </w:rPr>
                                          <w:t>Responses from test-circuit problems</w:t>
                                        </w:r>
                                      </w:p>
                                    </w:tc>
                                  </w:tr>
                                  <w:tr w:rsidR="005E4CBA" w:rsidRPr="005442BA" w:rsidTr="00A23122">
                                    <w:tc>
                                      <w:tcPr>
                                        <w:tcW w:w="846" w:type="dxa"/>
                                      </w:tcPr>
                                      <w:p w:rsidR="005E4CBA" w:rsidRPr="005442BA" w:rsidRDefault="005E4CBA" w:rsidP="00A23122">
                                        <w:pPr>
                                          <w:autoSpaceDE w:val="0"/>
                                          <w:autoSpaceDN w:val="0"/>
                                          <w:adjustRightInd w:val="0"/>
                                          <w:suppressOverlap/>
                                          <w:jc w:val="both"/>
                                          <w:rPr>
                                            <w:rFonts w:ascii="Arial" w:eastAsiaTheme="minorHAnsi" w:hAnsi="Arial" w:cs="Arial"/>
                                            <w:bCs/>
                                            <w:sz w:val="20"/>
                                            <w:szCs w:val="20"/>
                                            <w:lang w:val="mn-MN"/>
                                          </w:rPr>
                                        </w:pPr>
                                        <w:r w:rsidRPr="005442BA">
                                          <w:rPr>
                                            <w:rFonts w:ascii="Arial" w:eastAsiaTheme="minorHAnsi" w:hAnsi="Arial" w:cs="Arial"/>
                                            <w:bCs/>
                                            <w:sz w:val="20"/>
                                            <w:szCs w:val="20"/>
                                            <w:lang w:val="mn-MN"/>
                                          </w:rPr>
                                          <w:t>В.22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3118" w:type="dxa"/>
                                      </w:tcPr>
                                      <w:p w:rsidR="005E4CBA" w:rsidRPr="00A23122" w:rsidRDefault="005E4CBA" w:rsidP="00A23122">
                                        <w:pPr>
                                          <w:autoSpaceDE w:val="0"/>
                                          <w:autoSpaceDN w:val="0"/>
                                          <w:adjustRightInd w:val="0"/>
                                          <w:suppressOverlap/>
                                          <w:jc w:val="both"/>
                                          <w:rPr>
                                            <w:rFonts w:ascii="Arial" w:eastAsiaTheme="minorHAnsi" w:hAnsi="Arial" w:cs="Arial"/>
                                            <w:bCs/>
                                            <w:sz w:val="20"/>
                                            <w:szCs w:val="20"/>
                                            <w:lang w:val="en-GB"/>
                                          </w:rPr>
                                        </w:pPr>
                                        <w:r w:rsidRPr="00A23122">
                                          <w:rPr>
                                            <w:rFonts w:ascii="Arial" w:eastAsiaTheme="minorHAnsi" w:hAnsi="Arial" w:cs="Arial"/>
                                            <w:sz w:val="20"/>
                                            <w:szCs w:val="20"/>
                                            <w:lang w:val="en-GB"/>
                                          </w:rPr>
                                          <w:t>Test-circuit problem caused by sparkover to earth from a measuring cable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855" w:type="dxa"/>
                                      </w:tcPr>
                                      <w:p w:rsidR="005E4CBA" w:rsidRPr="005442BA" w:rsidRDefault="005E4CBA" w:rsidP="00A23122">
                                        <w:pPr>
                                          <w:autoSpaceDE w:val="0"/>
                                          <w:autoSpaceDN w:val="0"/>
                                          <w:adjustRightInd w:val="0"/>
                                          <w:suppressOverlap/>
                                          <w:jc w:val="both"/>
                                          <w:rPr>
                                            <w:rFonts w:ascii="Arial" w:eastAsiaTheme="minorHAnsi" w:hAnsi="Arial" w:cs="Arial"/>
                                            <w:bCs/>
                                            <w:sz w:val="20"/>
                                            <w:szCs w:val="20"/>
                                            <w:lang w:val="en-GB"/>
                                          </w:rPr>
                                        </w:pPr>
                                        <w:r>
                                          <w:rPr>
                                            <w:rFonts w:ascii="Arial" w:eastAsiaTheme="minorHAnsi" w:hAnsi="Arial" w:cs="Arial"/>
                                            <w:bCs/>
                                            <w:sz w:val="20"/>
                                            <w:szCs w:val="20"/>
                                            <w:lang w:val="en-GB"/>
                                          </w:rPr>
                                          <w:t>10</w:t>
                                        </w:r>
                                      </w:p>
                                    </w:tc>
                                  </w:tr>
                                  <w:tr w:rsidR="005E4CBA" w:rsidRPr="005442BA" w:rsidTr="00A23122">
                                    <w:tc>
                                      <w:tcPr>
                                        <w:tcW w:w="4819" w:type="dxa"/>
                                        <w:gridSpan w:val="3"/>
                                      </w:tcPr>
                                      <w:p w:rsidR="005E4CBA" w:rsidRPr="00A23122" w:rsidRDefault="005E4CBA" w:rsidP="00A23122">
                                        <w:pPr>
                                          <w:autoSpaceDE w:val="0"/>
                                          <w:autoSpaceDN w:val="0"/>
                                          <w:adjustRightInd w:val="0"/>
                                          <w:suppressOverlap/>
                                          <w:jc w:val="center"/>
                                          <w:rPr>
                                            <w:rFonts w:ascii="Arial" w:eastAsiaTheme="minorHAnsi" w:hAnsi="Arial" w:cs="Arial"/>
                                            <w:bCs/>
                                            <w:sz w:val="20"/>
                                            <w:szCs w:val="20"/>
                                            <w:lang w:val="en-GB"/>
                                          </w:rPr>
                                        </w:pPr>
                                        <w:r w:rsidRPr="00A23122">
                                          <w:rPr>
                                            <w:rFonts w:ascii="Arial" w:eastAsiaTheme="minorHAnsi" w:hAnsi="Arial" w:cs="Arial"/>
                                            <w:bCs/>
                                            <w:sz w:val="20"/>
                                            <w:szCs w:val="20"/>
                                            <w:lang w:val="en-GB"/>
                                          </w:rPr>
                                          <w:t>Responses from test object failure</w:t>
                                        </w:r>
                                      </w:p>
                                    </w:tc>
                                  </w:tr>
                                  <w:tr w:rsidR="005E4CBA" w:rsidRPr="005442BA" w:rsidTr="00A23122">
                                    <w:tc>
                                      <w:tcPr>
                                        <w:tcW w:w="846" w:type="dxa"/>
                                      </w:tcPr>
                                      <w:p w:rsidR="005E4CBA" w:rsidRPr="005442BA" w:rsidRDefault="005E4CBA" w:rsidP="00A23122">
                                        <w:pPr>
                                          <w:autoSpaceDE w:val="0"/>
                                          <w:autoSpaceDN w:val="0"/>
                                          <w:adjustRightInd w:val="0"/>
                                          <w:rPr>
                                            <w:rFonts w:ascii="Arial" w:eastAsiaTheme="minorHAnsi" w:hAnsi="Arial" w:cs="Arial"/>
                                            <w:sz w:val="20"/>
                                            <w:szCs w:val="20"/>
                                            <w:lang w:val="en-GB"/>
                                          </w:rPr>
                                        </w:pPr>
                                        <w:r>
                                          <w:rPr>
                                            <w:rFonts w:ascii="Arial" w:eastAsiaTheme="minorHAnsi" w:hAnsi="Arial" w:cs="Arial"/>
                                            <w:bCs/>
                                            <w:sz w:val="20"/>
                                            <w:szCs w:val="20"/>
                                            <w:lang w:val="mn-MN"/>
                                          </w:rPr>
                                          <w:t>В.23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3118" w:type="dxa"/>
                                      </w:tcPr>
                                      <w:p w:rsidR="005E4CBA" w:rsidRPr="005442BA" w:rsidRDefault="005E4CBA" w:rsidP="00A23122">
                                        <w:pPr>
                                          <w:autoSpaceDE w:val="0"/>
                                          <w:autoSpaceDN w:val="0"/>
                                          <w:adjustRightInd w:val="0"/>
                                          <w:suppressOverlap/>
                                          <w:jc w:val="both"/>
                                          <w:rPr>
                                            <w:rFonts w:ascii="Arial" w:eastAsiaTheme="minorHAnsi" w:hAnsi="Arial" w:cs="Arial"/>
                                            <w:bCs/>
                                            <w:sz w:val="20"/>
                                            <w:szCs w:val="20"/>
                                            <w:lang w:val="en-GB"/>
                                          </w:rPr>
                                        </w:pPr>
                                        <w:r w:rsidRPr="005442BA">
                                          <w:rPr>
                                            <w:rFonts w:ascii="Arial" w:eastAsiaTheme="minorHAnsi" w:hAnsi="Arial" w:cs="Arial"/>
                                            <w:sz w:val="20"/>
                                            <w:szCs w:val="20"/>
                                            <w:lang w:val="en-GB"/>
                                          </w:rPr>
                                          <w:t>Full lightning impulse, failure between taps of tap changer and between coarse and fine tapping windings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855" w:type="dxa"/>
                                        <w:shd w:val="clear" w:color="auto" w:fill="auto"/>
                                      </w:tcPr>
                                      <w:p w:rsidR="005E4CBA" w:rsidRPr="005442BA" w:rsidRDefault="005E4CBA" w:rsidP="00A23122">
                                        <w:pPr>
                                          <w:rPr>
                                            <w:rFonts w:ascii="Arial" w:eastAsiaTheme="minorHAnsi" w:hAnsi="Arial" w:cs="Arial"/>
                                            <w:bCs/>
                                            <w:sz w:val="20"/>
                                            <w:szCs w:val="20"/>
                                            <w:lang w:val="en-GB"/>
                                          </w:rPr>
                                        </w:pPr>
                                        <w:r>
                                          <w:rPr>
                                            <w:rFonts w:ascii="Arial" w:eastAsiaTheme="minorHAnsi" w:hAnsi="Arial" w:cs="Arial"/>
                                            <w:bCs/>
                                            <w:sz w:val="20"/>
                                            <w:szCs w:val="20"/>
                                            <w:lang w:val="en-GB"/>
                                          </w:rPr>
                                          <w:t>10</w:t>
                                        </w:r>
                                      </w:p>
                                    </w:tc>
                                  </w:tr>
                                </w:tbl>
                                <w:p w:rsidR="005E4CBA" w:rsidRDefault="005E4CBA" w:rsidP="00A23122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89CA37A" id="Text Box 67" o:spid="_x0000_s1080" type="#_x0000_t202" style="position:absolute;left:0;text-align:left;margin-left:-18.7pt;margin-top:16.05pt;width:255.75pt;height:208.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7cpNXwIAAMsEAAAOAAAAZHJzL2Uyb0RvYy54bWysVNtuGjEQfa/Uf7D8XhYIlwRliWgiqkoo&#10;iUSiPBuvF1byelzbsEu/vsfmklufqvJg5ubxzJkze33T1prtlPMVmZz3Ol3OlJFUVGad8+en+bdL&#10;znwQphCajMr5Xnl+M/365bqxE9WnDelCOYYkxk8am/NNCHaSZV5uVC18h6wycJbkahGgunVWONEg&#10;e62zfrc7yhpyhXUklfew3h2cfJryl6WS4aEsvQpM5xy1hXS6dK7imU2vxWTthN1U8liG+IcqalEZ&#10;PHpOdSeCYFtXfUpVV9KRpzJ0JNUZlWUlVeoB3fS6H7pZboRVqReA4+0ZJv//0sr73aNjVZHz0Zgz&#10;I2rM6Em1gX2nlsEEfBrrJwhbWgSGFnbM+WT3MMa229LV8R8NMfiB9P6MbswmYbzoDy67/SFnEr7+&#10;aDC+Gib8s9fr1vnwQ1HNopBzh/ElVMVu4QNKQegpJL7mSVfFvNI6KXt/qx3bCUwaBCmo4UwLH2DM&#10;+Tz9YtVI8e6aNqxB8xeo5XPKyEJ1zrpap77fZ4CmTbypEtuOdUbMDthEKbSrNmE8HJyAW1GxB56O&#10;Doz0Vs4r9LxAwY/CgYKAEGsVHnCUmlAiHSXONuR+/80e48EMeDlrQOmc+19b4RRw+GnAmaveYBB3&#10;ICmD4bgPxb31rN56zLa+JWDZwwJbmcQYH/RJLB3VL9i+WXwVLmEk3s55OIm34bBo2F6pZrMUBNZb&#10;ERZmaWVMHYGLE31qX4Szx7EHMOaeTuQXkw/TP8TGm4Zm20BllagRgT6giiFHBRuTxn3c7riSb/UU&#10;9foNmv4BAAD//wMAUEsDBBQABgAIAAAAIQAj8PrR3wAAAAoBAAAPAAAAZHJzL2Rvd25yZXYueG1s&#10;TI/LTsMwEEX3SPyDNUhsUOu8oBDiVAVUwRIKH+AmEydqPI5iJw1/z7CC3R3N0Z0zxXaxvZhx9J0j&#10;BfE6AoFUubojo+Drc7+6B+GDplr3jlDBN3rYlpcXhc5rd6YPnA/BCC4hn2sFbQhDLqWvWrTar92A&#10;xLvGjVYHHkcj61Gfudz2MomiO2l1R3yh1QM+t1idDpNVcPP29GrmRqb75jaZKvdyet+ZSKnrq2X3&#10;CCLgEv5g+NVndSjZ6egmqr3oFazSTcaogjSJQTCQbTIORw7ZQwyyLOT/F8ofAAAA//8DAFBLAQIt&#10;ABQABgAIAAAAIQC2gziS/gAAAOEBAAATAAAAAAAAAAAAAAAAAAAAAABbQ29udGVudF9UeXBlc10u&#10;eG1sUEsBAi0AFAAGAAgAAAAhADj9If/WAAAAlAEAAAsAAAAAAAAAAAAAAAAALwEAAF9yZWxzLy5y&#10;ZWxzUEsBAi0AFAAGAAgAAAAhAIXtyk1fAgAAywQAAA4AAAAAAAAAAAAAAAAALgIAAGRycy9lMm9E&#10;b2MueG1sUEsBAi0AFAAGAAgAAAAhACPw+tHfAAAACgEAAA8AAAAAAAAAAAAAAAAAuQQAAGRycy9k&#10;b3ducmV2LnhtbFBLBQYAAAAABAAEAPMAAADFBQAAAAA=&#10;" fillcolor="window" strokecolor="white [3212]" strokeweight=".5pt">
                      <v:textbox>
                        <w:txbxContent>
                          <w:tbl>
                            <w:tblPr>
                              <w:tblStyle w:val="TableGrid"/>
                              <w:tblOverlap w:val="never"/>
                              <w:tblW w:w="4819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846"/>
                              <w:gridCol w:w="3118"/>
                              <w:gridCol w:w="855"/>
                            </w:tblGrid>
                            <w:tr w:rsidR="005E4CBA" w:rsidRPr="005442BA" w:rsidTr="00A23122">
                              <w:tc>
                                <w:tcPr>
                                  <w:tcW w:w="846" w:type="dxa"/>
                                </w:tcPr>
                                <w:p w:rsidR="005E4CBA" w:rsidRPr="005442BA" w:rsidRDefault="005E4CBA" w:rsidP="00A23122">
                                  <w:pPr>
                                    <w:autoSpaceDE w:val="0"/>
                                    <w:autoSpaceDN w:val="0"/>
                                    <w:adjustRightInd w:val="0"/>
                                    <w:suppressOverlap/>
                                    <w:jc w:val="both"/>
                                    <w:rPr>
                                      <w:rFonts w:ascii="Arial" w:eastAsiaTheme="minorHAnsi" w:hAnsi="Arial" w:cs="Arial"/>
                                      <w:bCs/>
                                      <w:sz w:val="20"/>
                                      <w:szCs w:val="20"/>
                                      <w:lang w:val="mn-MN"/>
                                    </w:rPr>
                                  </w:pPr>
                                  <w:r w:rsidRPr="005442BA">
                                    <w:rPr>
                                      <w:rFonts w:ascii="Arial" w:eastAsiaTheme="minorHAnsi" w:hAnsi="Arial" w:cs="Arial"/>
                                      <w:bCs/>
                                      <w:sz w:val="20"/>
                                      <w:szCs w:val="20"/>
                                      <w:lang w:val="mn-MN"/>
                                    </w:rPr>
                                    <w:t>В.19</w:t>
                                  </w:r>
                                </w:p>
                              </w:tc>
                              <w:tc>
                                <w:tcPr>
                                  <w:tcW w:w="3118" w:type="dxa"/>
                                </w:tcPr>
                                <w:p w:rsidR="005E4CBA" w:rsidRPr="005442BA" w:rsidRDefault="005E4CBA" w:rsidP="00A23122">
                                  <w:pPr>
                                    <w:autoSpaceDE w:val="0"/>
                                    <w:autoSpaceDN w:val="0"/>
                                    <w:adjustRightInd w:val="0"/>
                                    <w:suppressOverlap/>
                                    <w:jc w:val="both"/>
                                    <w:rPr>
                                      <w:rFonts w:ascii="Arial" w:eastAsiaTheme="minorHAnsi" w:hAnsi="Arial" w:cs="Arial"/>
                                      <w:bCs/>
                                      <w:sz w:val="20"/>
                                      <w:szCs w:val="20"/>
                                      <w:lang w:val="en-GB"/>
                                    </w:rPr>
                                  </w:pPr>
                                  <w:r w:rsidRPr="005442BA">
                                    <w:rPr>
                                      <w:rFonts w:ascii="Arial" w:eastAsiaTheme="minorHAnsi" w:hAnsi="Arial" w:cs="Arial"/>
                                      <w:sz w:val="20"/>
                                      <w:szCs w:val="20"/>
                                      <w:lang w:val="en-GB"/>
                                    </w:rPr>
                                    <w:t>Evaluation with superimposed oscillations</w:t>
                                  </w:r>
                                </w:p>
                              </w:tc>
                              <w:tc>
                                <w:tcPr>
                                  <w:tcW w:w="855" w:type="dxa"/>
                                </w:tcPr>
                                <w:p w:rsidR="005E4CBA" w:rsidRPr="005442BA" w:rsidRDefault="005E4CBA" w:rsidP="00A23122">
                                  <w:pPr>
                                    <w:autoSpaceDE w:val="0"/>
                                    <w:autoSpaceDN w:val="0"/>
                                    <w:adjustRightInd w:val="0"/>
                                    <w:suppressOverlap/>
                                    <w:jc w:val="both"/>
                                    <w:rPr>
                                      <w:rFonts w:ascii="Arial" w:eastAsiaTheme="minorHAnsi" w:hAnsi="Arial" w:cs="Arial"/>
                                      <w:bCs/>
                                      <w:sz w:val="20"/>
                                      <w:szCs w:val="20"/>
                                      <w:lang w:val="en-GB"/>
                                    </w:rPr>
                                  </w:pPr>
                                  <w:r>
                                    <w:rPr>
                                      <w:rFonts w:ascii="Arial" w:eastAsiaTheme="minorHAnsi" w:hAnsi="Arial" w:cs="Arial"/>
                                      <w:bCs/>
                                      <w:sz w:val="20"/>
                                      <w:szCs w:val="20"/>
                                      <w:lang w:val="en-GB"/>
                                    </w:rPr>
                                    <w:t>7.5.2; 7.5.4.1;10</w:t>
                                  </w:r>
                                </w:p>
                              </w:tc>
                            </w:tr>
                            <w:tr w:rsidR="005E4CBA" w:rsidRPr="005442BA" w:rsidTr="00A23122">
                              <w:tc>
                                <w:tcPr>
                                  <w:tcW w:w="846" w:type="dxa"/>
                                </w:tcPr>
                                <w:p w:rsidR="005E4CBA" w:rsidRPr="005442BA" w:rsidRDefault="005E4CBA" w:rsidP="00A23122">
                                  <w:pPr>
                                    <w:autoSpaceDE w:val="0"/>
                                    <w:autoSpaceDN w:val="0"/>
                                    <w:adjustRightInd w:val="0"/>
                                    <w:suppressOverlap/>
                                    <w:jc w:val="both"/>
                                    <w:rPr>
                                      <w:rFonts w:ascii="Arial" w:eastAsiaTheme="minorHAnsi" w:hAnsi="Arial" w:cs="Arial"/>
                                      <w:bCs/>
                                      <w:sz w:val="20"/>
                                      <w:szCs w:val="20"/>
                                      <w:lang w:val="mn-MN"/>
                                    </w:rPr>
                                  </w:pPr>
                                  <w:r w:rsidRPr="005442BA">
                                    <w:rPr>
                                      <w:rFonts w:ascii="Arial" w:eastAsiaTheme="minorHAnsi" w:hAnsi="Arial" w:cs="Arial"/>
                                      <w:bCs/>
                                      <w:sz w:val="20"/>
                                      <w:szCs w:val="20"/>
                                      <w:lang w:val="mn-MN"/>
                                    </w:rPr>
                                    <w:t>В.20</w:t>
                                  </w:r>
                                </w:p>
                              </w:tc>
                              <w:tc>
                                <w:tcPr>
                                  <w:tcW w:w="3118" w:type="dxa"/>
                                </w:tcPr>
                                <w:p w:rsidR="005E4CBA" w:rsidRPr="005442BA" w:rsidRDefault="005E4CBA" w:rsidP="00A23122">
                                  <w:pPr>
                                    <w:autoSpaceDE w:val="0"/>
                                    <w:autoSpaceDN w:val="0"/>
                                    <w:adjustRightInd w:val="0"/>
                                    <w:suppressOverlap/>
                                    <w:jc w:val="both"/>
                                    <w:rPr>
                                      <w:rFonts w:ascii="Arial" w:eastAsiaTheme="minorHAnsi" w:hAnsi="Arial" w:cs="Arial"/>
                                      <w:bCs/>
                                      <w:sz w:val="20"/>
                                      <w:szCs w:val="20"/>
                                      <w:lang w:val="en-GB"/>
                                    </w:rPr>
                                  </w:pPr>
                                  <w:r w:rsidRPr="005442BA">
                                    <w:rPr>
                                      <w:rFonts w:ascii="Arial" w:eastAsiaTheme="minorHAnsi" w:hAnsi="Arial" w:cs="Arial"/>
                                      <w:sz w:val="20"/>
                                      <w:szCs w:val="20"/>
                                      <w:lang w:val="en-GB"/>
                                    </w:rPr>
                                    <w:t>Non-standard chopped wave on a layer winding</w:t>
                                  </w:r>
                                </w:p>
                              </w:tc>
                              <w:tc>
                                <w:tcPr>
                                  <w:tcW w:w="855" w:type="dxa"/>
                                </w:tcPr>
                                <w:p w:rsidR="005E4CBA" w:rsidRPr="00FC0B10" w:rsidRDefault="005E4CBA" w:rsidP="00A23122">
                                  <w:pPr>
                                    <w:autoSpaceDE w:val="0"/>
                                    <w:autoSpaceDN w:val="0"/>
                                    <w:adjustRightInd w:val="0"/>
                                    <w:suppressOverlap/>
                                    <w:jc w:val="both"/>
                                    <w:rPr>
                                      <w:rFonts w:ascii="Arial" w:eastAsiaTheme="minorHAnsi" w:hAnsi="Arial" w:cs="Arial"/>
                                      <w:bCs/>
                                      <w:sz w:val="20"/>
                                      <w:szCs w:val="20"/>
                                      <w:lang w:val="en-GB"/>
                                    </w:rPr>
                                  </w:pPr>
                                  <w:r w:rsidRPr="00FC0B10">
                                    <w:rPr>
                                      <w:rFonts w:ascii="Arial" w:eastAsiaTheme="minorHAnsi" w:hAnsi="Arial" w:cs="Arial"/>
                                      <w:sz w:val="20"/>
                                      <w:szCs w:val="20"/>
                                      <w:lang w:val="en-GB"/>
                                    </w:rPr>
                                    <w:t>7.2.2; 10</w:t>
                                  </w:r>
                                </w:p>
                              </w:tc>
                            </w:tr>
                            <w:tr w:rsidR="005E4CBA" w:rsidRPr="005442BA" w:rsidTr="00A23122">
                              <w:tc>
                                <w:tcPr>
                                  <w:tcW w:w="846" w:type="dxa"/>
                                </w:tcPr>
                                <w:p w:rsidR="005E4CBA" w:rsidRPr="005442BA" w:rsidRDefault="005E4CBA" w:rsidP="00A23122">
                                  <w:pPr>
                                    <w:autoSpaceDE w:val="0"/>
                                    <w:autoSpaceDN w:val="0"/>
                                    <w:adjustRightInd w:val="0"/>
                                    <w:suppressOverlap/>
                                    <w:jc w:val="both"/>
                                    <w:rPr>
                                      <w:rFonts w:ascii="Arial" w:eastAsiaTheme="minorHAnsi" w:hAnsi="Arial" w:cs="Arial"/>
                                      <w:bCs/>
                                      <w:sz w:val="20"/>
                                      <w:szCs w:val="20"/>
                                      <w:lang w:val="mn-MN"/>
                                    </w:rPr>
                                  </w:pPr>
                                  <w:r w:rsidRPr="005442BA">
                                    <w:rPr>
                                      <w:rFonts w:ascii="Arial" w:eastAsiaTheme="minorHAnsi" w:hAnsi="Arial" w:cs="Arial"/>
                                      <w:bCs/>
                                      <w:sz w:val="20"/>
                                      <w:szCs w:val="20"/>
                                      <w:lang w:val="mn-MN"/>
                                    </w:rPr>
                                    <w:t>В.21</w:t>
                                  </w:r>
                                </w:p>
                              </w:tc>
                              <w:tc>
                                <w:tcPr>
                                  <w:tcW w:w="3118" w:type="dxa"/>
                                </w:tcPr>
                                <w:p w:rsidR="005E4CBA" w:rsidRPr="005442BA" w:rsidRDefault="005E4CBA" w:rsidP="00A23122">
                                  <w:pPr>
                                    <w:autoSpaceDE w:val="0"/>
                                    <w:autoSpaceDN w:val="0"/>
                                    <w:adjustRightInd w:val="0"/>
                                    <w:suppressOverlap/>
                                    <w:jc w:val="both"/>
                                    <w:rPr>
                                      <w:rFonts w:ascii="Arial" w:eastAsiaTheme="minorHAnsi" w:hAnsi="Arial" w:cs="Arial"/>
                                      <w:bCs/>
                                      <w:sz w:val="20"/>
                                      <w:szCs w:val="20"/>
                                      <w:lang w:val="en-GB"/>
                                    </w:rPr>
                                  </w:pPr>
                                  <w:r w:rsidRPr="005442BA">
                                    <w:rPr>
                                      <w:rFonts w:ascii="Arial" w:eastAsiaTheme="minorHAnsi" w:hAnsi="Arial" w:cs="Arial"/>
                                      <w:sz w:val="20"/>
                                      <w:szCs w:val="20"/>
                                      <w:lang w:val="en-GB"/>
                                    </w:rPr>
                                    <w:t>Comparison of non-standard waveshapes with different digitizers</w:t>
                                  </w:r>
                                </w:p>
                              </w:tc>
                              <w:tc>
                                <w:tcPr>
                                  <w:tcW w:w="855" w:type="dxa"/>
                                </w:tcPr>
                                <w:p w:rsidR="005E4CBA" w:rsidRPr="00FC0B10" w:rsidRDefault="005E4CBA" w:rsidP="00A23122">
                                  <w:pPr>
                                    <w:autoSpaceDE w:val="0"/>
                                    <w:autoSpaceDN w:val="0"/>
                                    <w:adjustRightInd w:val="0"/>
                                    <w:suppressOverlap/>
                                    <w:jc w:val="both"/>
                                    <w:rPr>
                                      <w:rFonts w:ascii="Arial" w:eastAsiaTheme="minorHAnsi" w:hAnsi="Arial" w:cs="Arial"/>
                                      <w:bCs/>
                                      <w:sz w:val="20"/>
                                      <w:szCs w:val="20"/>
                                      <w:lang w:val="en-GB"/>
                                    </w:rPr>
                                  </w:pPr>
                                  <w:r w:rsidRPr="00FC0B10">
                                    <w:rPr>
                                      <w:rFonts w:ascii="Arial" w:eastAsiaTheme="minorHAnsi" w:hAnsi="Arial" w:cs="Arial"/>
                                      <w:sz w:val="20"/>
                                      <w:szCs w:val="20"/>
                                      <w:lang w:val="en-GB"/>
                                    </w:rPr>
                                    <w:t>7.5.2; 10; 7.5.4.1</w:t>
                                  </w:r>
                                </w:p>
                              </w:tc>
                            </w:tr>
                            <w:tr w:rsidR="005E4CBA" w:rsidRPr="005442BA" w:rsidTr="00A23122">
                              <w:tc>
                                <w:tcPr>
                                  <w:tcW w:w="4819" w:type="dxa"/>
                                  <w:gridSpan w:val="3"/>
                                </w:tcPr>
                                <w:p w:rsidR="005E4CBA" w:rsidRPr="00A23122" w:rsidRDefault="005E4CBA" w:rsidP="00A23122">
                                  <w:pPr>
                                    <w:autoSpaceDE w:val="0"/>
                                    <w:autoSpaceDN w:val="0"/>
                                    <w:adjustRightInd w:val="0"/>
                                    <w:suppressOverlap/>
                                    <w:jc w:val="center"/>
                                    <w:rPr>
                                      <w:rFonts w:ascii="Arial" w:eastAsiaTheme="minorHAnsi" w:hAnsi="Arial" w:cs="Arial"/>
                                      <w:bCs/>
                                      <w:sz w:val="20"/>
                                      <w:szCs w:val="20"/>
                                      <w:lang w:val="en-GB"/>
                                    </w:rPr>
                                  </w:pPr>
                                  <w:r w:rsidRPr="00A23122">
                                    <w:rPr>
                                      <w:rFonts w:ascii="Arial" w:eastAsiaTheme="minorHAnsi" w:hAnsi="Arial" w:cs="Arial"/>
                                      <w:bCs/>
                                      <w:sz w:val="20"/>
                                      <w:szCs w:val="20"/>
                                      <w:lang w:val="en-GB"/>
                                    </w:rPr>
                                    <w:t>Responses from test-circuit problems</w:t>
                                  </w:r>
                                </w:p>
                              </w:tc>
                            </w:tr>
                            <w:tr w:rsidR="005E4CBA" w:rsidRPr="005442BA" w:rsidTr="00A23122">
                              <w:tc>
                                <w:tcPr>
                                  <w:tcW w:w="846" w:type="dxa"/>
                                </w:tcPr>
                                <w:p w:rsidR="005E4CBA" w:rsidRPr="005442BA" w:rsidRDefault="005E4CBA" w:rsidP="00A23122">
                                  <w:pPr>
                                    <w:autoSpaceDE w:val="0"/>
                                    <w:autoSpaceDN w:val="0"/>
                                    <w:adjustRightInd w:val="0"/>
                                    <w:suppressOverlap/>
                                    <w:jc w:val="both"/>
                                    <w:rPr>
                                      <w:rFonts w:ascii="Arial" w:eastAsiaTheme="minorHAnsi" w:hAnsi="Arial" w:cs="Arial"/>
                                      <w:bCs/>
                                      <w:sz w:val="20"/>
                                      <w:szCs w:val="20"/>
                                      <w:lang w:val="mn-MN"/>
                                    </w:rPr>
                                  </w:pPr>
                                  <w:r w:rsidRPr="005442BA">
                                    <w:rPr>
                                      <w:rFonts w:ascii="Arial" w:eastAsiaTheme="minorHAnsi" w:hAnsi="Arial" w:cs="Arial"/>
                                      <w:bCs/>
                                      <w:sz w:val="20"/>
                                      <w:szCs w:val="20"/>
                                      <w:lang w:val="mn-MN"/>
                                    </w:rPr>
                                    <w:t>В.22</w:t>
                                  </w:r>
                                </w:p>
                              </w:tc>
                              <w:tc>
                                <w:tcPr>
                                  <w:tcW w:w="3118" w:type="dxa"/>
                                </w:tcPr>
                                <w:p w:rsidR="005E4CBA" w:rsidRPr="00A23122" w:rsidRDefault="005E4CBA" w:rsidP="00A23122">
                                  <w:pPr>
                                    <w:autoSpaceDE w:val="0"/>
                                    <w:autoSpaceDN w:val="0"/>
                                    <w:adjustRightInd w:val="0"/>
                                    <w:suppressOverlap/>
                                    <w:jc w:val="both"/>
                                    <w:rPr>
                                      <w:rFonts w:ascii="Arial" w:eastAsiaTheme="minorHAnsi" w:hAnsi="Arial" w:cs="Arial"/>
                                      <w:bCs/>
                                      <w:sz w:val="20"/>
                                      <w:szCs w:val="20"/>
                                      <w:lang w:val="en-GB"/>
                                    </w:rPr>
                                  </w:pPr>
                                  <w:r w:rsidRPr="00A23122">
                                    <w:rPr>
                                      <w:rFonts w:ascii="Arial" w:eastAsiaTheme="minorHAnsi" w:hAnsi="Arial" w:cs="Arial"/>
                                      <w:sz w:val="20"/>
                                      <w:szCs w:val="20"/>
                                      <w:lang w:val="en-GB"/>
                                    </w:rPr>
                                    <w:t>Test-circuit problem caused by sparkover to earth from a measuring cable</w:t>
                                  </w:r>
                                </w:p>
                              </w:tc>
                              <w:tc>
                                <w:tcPr>
                                  <w:tcW w:w="855" w:type="dxa"/>
                                </w:tcPr>
                                <w:p w:rsidR="005E4CBA" w:rsidRPr="005442BA" w:rsidRDefault="005E4CBA" w:rsidP="00A23122">
                                  <w:pPr>
                                    <w:autoSpaceDE w:val="0"/>
                                    <w:autoSpaceDN w:val="0"/>
                                    <w:adjustRightInd w:val="0"/>
                                    <w:suppressOverlap/>
                                    <w:jc w:val="both"/>
                                    <w:rPr>
                                      <w:rFonts w:ascii="Arial" w:eastAsiaTheme="minorHAnsi" w:hAnsi="Arial" w:cs="Arial"/>
                                      <w:bCs/>
                                      <w:sz w:val="20"/>
                                      <w:szCs w:val="20"/>
                                      <w:lang w:val="en-GB"/>
                                    </w:rPr>
                                  </w:pPr>
                                  <w:r>
                                    <w:rPr>
                                      <w:rFonts w:ascii="Arial" w:eastAsiaTheme="minorHAnsi" w:hAnsi="Arial" w:cs="Arial"/>
                                      <w:bCs/>
                                      <w:sz w:val="20"/>
                                      <w:szCs w:val="20"/>
                                      <w:lang w:val="en-GB"/>
                                    </w:rPr>
                                    <w:t>10</w:t>
                                  </w:r>
                                </w:p>
                              </w:tc>
                            </w:tr>
                            <w:tr w:rsidR="005E4CBA" w:rsidRPr="005442BA" w:rsidTr="00A23122">
                              <w:tc>
                                <w:tcPr>
                                  <w:tcW w:w="4819" w:type="dxa"/>
                                  <w:gridSpan w:val="3"/>
                                </w:tcPr>
                                <w:p w:rsidR="005E4CBA" w:rsidRPr="00A23122" w:rsidRDefault="005E4CBA" w:rsidP="00A23122">
                                  <w:pPr>
                                    <w:autoSpaceDE w:val="0"/>
                                    <w:autoSpaceDN w:val="0"/>
                                    <w:adjustRightInd w:val="0"/>
                                    <w:suppressOverlap/>
                                    <w:jc w:val="center"/>
                                    <w:rPr>
                                      <w:rFonts w:ascii="Arial" w:eastAsiaTheme="minorHAnsi" w:hAnsi="Arial" w:cs="Arial"/>
                                      <w:bCs/>
                                      <w:sz w:val="20"/>
                                      <w:szCs w:val="20"/>
                                      <w:lang w:val="en-GB"/>
                                    </w:rPr>
                                  </w:pPr>
                                  <w:r w:rsidRPr="00A23122">
                                    <w:rPr>
                                      <w:rFonts w:ascii="Arial" w:eastAsiaTheme="minorHAnsi" w:hAnsi="Arial" w:cs="Arial"/>
                                      <w:bCs/>
                                      <w:sz w:val="20"/>
                                      <w:szCs w:val="20"/>
                                      <w:lang w:val="en-GB"/>
                                    </w:rPr>
                                    <w:t>Responses from test object failure</w:t>
                                  </w:r>
                                </w:p>
                              </w:tc>
                            </w:tr>
                            <w:tr w:rsidR="005E4CBA" w:rsidRPr="005442BA" w:rsidTr="00A23122">
                              <w:tc>
                                <w:tcPr>
                                  <w:tcW w:w="846" w:type="dxa"/>
                                </w:tcPr>
                                <w:p w:rsidR="005E4CBA" w:rsidRPr="005442BA" w:rsidRDefault="005E4CBA" w:rsidP="00A23122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Arial" w:eastAsiaTheme="minorHAnsi" w:hAnsi="Arial" w:cs="Arial"/>
                                      <w:sz w:val="20"/>
                                      <w:szCs w:val="20"/>
                                      <w:lang w:val="en-GB"/>
                                    </w:rPr>
                                  </w:pPr>
                                  <w:r>
                                    <w:rPr>
                                      <w:rFonts w:ascii="Arial" w:eastAsiaTheme="minorHAnsi" w:hAnsi="Arial" w:cs="Arial"/>
                                      <w:bCs/>
                                      <w:sz w:val="20"/>
                                      <w:szCs w:val="20"/>
                                      <w:lang w:val="mn-MN"/>
                                    </w:rPr>
                                    <w:t>В.23</w:t>
                                  </w:r>
                                </w:p>
                              </w:tc>
                              <w:tc>
                                <w:tcPr>
                                  <w:tcW w:w="3118" w:type="dxa"/>
                                </w:tcPr>
                                <w:p w:rsidR="005E4CBA" w:rsidRPr="005442BA" w:rsidRDefault="005E4CBA" w:rsidP="00A23122">
                                  <w:pPr>
                                    <w:autoSpaceDE w:val="0"/>
                                    <w:autoSpaceDN w:val="0"/>
                                    <w:adjustRightInd w:val="0"/>
                                    <w:suppressOverlap/>
                                    <w:jc w:val="both"/>
                                    <w:rPr>
                                      <w:rFonts w:ascii="Arial" w:eastAsiaTheme="minorHAnsi" w:hAnsi="Arial" w:cs="Arial"/>
                                      <w:bCs/>
                                      <w:sz w:val="20"/>
                                      <w:szCs w:val="20"/>
                                      <w:lang w:val="en-GB"/>
                                    </w:rPr>
                                  </w:pPr>
                                  <w:r w:rsidRPr="005442BA">
                                    <w:rPr>
                                      <w:rFonts w:ascii="Arial" w:eastAsiaTheme="minorHAnsi" w:hAnsi="Arial" w:cs="Arial"/>
                                      <w:sz w:val="20"/>
                                      <w:szCs w:val="20"/>
                                      <w:lang w:val="en-GB"/>
                                    </w:rPr>
                                    <w:t>Full lightning impulse, failure between taps of tap changer and between coarse and fine tapping windings</w:t>
                                  </w:r>
                                </w:p>
                              </w:tc>
                              <w:tc>
                                <w:tcPr>
                                  <w:tcW w:w="855" w:type="dxa"/>
                                  <w:shd w:val="clear" w:color="auto" w:fill="auto"/>
                                </w:tcPr>
                                <w:p w:rsidR="005E4CBA" w:rsidRPr="005442BA" w:rsidRDefault="005E4CBA" w:rsidP="00A23122">
                                  <w:pPr>
                                    <w:rPr>
                                      <w:rFonts w:ascii="Arial" w:eastAsiaTheme="minorHAnsi" w:hAnsi="Arial" w:cs="Arial"/>
                                      <w:bCs/>
                                      <w:sz w:val="20"/>
                                      <w:szCs w:val="20"/>
                                      <w:lang w:val="en-GB"/>
                                    </w:rPr>
                                  </w:pPr>
                                  <w:r>
                                    <w:rPr>
                                      <w:rFonts w:ascii="Arial" w:eastAsiaTheme="minorHAnsi" w:hAnsi="Arial" w:cs="Arial"/>
                                      <w:bCs/>
                                      <w:sz w:val="20"/>
                                      <w:szCs w:val="20"/>
                                      <w:lang w:val="en-GB"/>
                                    </w:rPr>
                                    <w:t>10</w:t>
                                  </w:r>
                                </w:p>
                              </w:tc>
                            </w:tr>
                          </w:tbl>
                          <w:p w:rsidR="005E4CBA" w:rsidRDefault="005E4CBA" w:rsidP="00A23122"/>
                        </w:txbxContent>
                      </v:textbox>
                    </v:shape>
                  </w:pict>
                </mc:Fallback>
              </mc:AlternateContent>
            </w:r>
          </w:p>
          <w:p w:rsidR="005960A2" w:rsidRDefault="005960A2" w:rsidP="00AE162A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</w:pPr>
          </w:p>
          <w:p w:rsidR="005960A2" w:rsidRDefault="005960A2" w:rsidP="00AE162A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</w:pPr>
          </w:p>
          <w:p w:rsidR="005960A2" w:rsidRDefault="005960A2" w:rsidP="00AE162A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</w:pPr>
          </w:p>
          <w:p w:rsidR="005960A2" w:rsidRDefault="005960A2" w:rsidP="00AE162A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</w:pPr>
          </w:p>
          <w:p w:rsidR="005960A2" w:rsidRDefault="005960A2" w:rsidP="00AE162A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</w:pPr>
          </w:p>
          <w:p w:rsidR="005960A2" w:rsidRDefault="005960A2" w:rsidP="00AE162A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</w:pPr>
          </w:p>
          <w:p w:rsidR="008D03D4" w:rsidRDefault="008D03D4" w:rsidP="00AE162A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</w:pPr>
          </w:p>
          <w:p w:rsidR="008D03D4" w:rsidRDefault="008D03D4" w:rsidP="00AE162A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</w:pPr>
          </w:p>
          <w:p w:rsidR="008D03D4" w:rsidRDefault="008D03D4" w:rsidP="00AE162A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</w:pPr>
          </w:p>
          <w:p w:rsidR="008D03D4" w:rsidRDefault="008D03D4" w:rsidP="00AE162A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</w:pPr>
          </w:p>
          <w:p w:rsidR="008D03D4" w:rsidRDefault="008D03D4" w:rsidP="00AE162A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</w:pPr>
          </w:p>
          <w:p w:rsidR="008D03D4" w:rsidRDefault="008D03D4" w:rsidP="00AE162A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</w:pPr>
          </w:p>
          <w:p w:rsidR="008D03D4" w:rsidRDefault="008D03D4" w:rsidP="00AE162A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</w:pPr>
          </w:p>
          <w:p w:rsidR="008D03D4" w:rsidRDefault="008D03D4" w:rsidP="00AE162A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</w:pPr>
          </w:p>
          <w:p w:rsidR="008D03D4" w:rsidRDefault="008D03D4" w:rsidP="00AE162A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</w:pPr>
          </w:p>
          <w:p w:rsidR="00A63B9C" w:rsidRDefault="00A63B9C" w:rsidP="00AE162A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</w:pPr>
          </w:p>
          <w:p w:rsidR="00A63B9C" w:rsidRDefault="00A63B9C" w:rsidP="00AE162A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</w:pPr>
          </w:p>
          <w:p w:rsidR="00A63B9C" w:rsidRDefault="00A63B9C" w:rsidP="00AE162A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</w:pPr>
          </w:p>
          <w:p w:rsidR="00A63B9C" w:rsidRDefault="00A63B9C" w:rsidP="00AE162A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</w:pPr>
          </w:p>
          <w:p w:rsidR="00A63B9C" w:rsidRDefault="00A63B9C" w:rsidP="00AE162A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</w:pPr>
          </w:p>
          <w:p w:rsidR="00A63B9C" w:rsidRDefault="00A63B9C" w:rsidP="00AE162A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</w:pPr>
          </w:p>
          <w:p w:rsidR="00A63B9C" w:rsidRDefault="00A63B9C" w:rsidP="00AE162A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</w:pPr>
          </w:p>
          <w:p w:rsidR="00A63B9C" w:rsidRDefault="00A63B9C" w:rsidP="00AE162A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</w:pPr>
          </w:p>
          <w:p w:rsidR="00A63B9C" w:rsidRDefault="00A63B9C" w:rsidP="00A63B9C">
            <w:pPr>
              <w:autoSpaceDE w:val="0"/>
              <w:autoSpaceDN w:val="0"/>
              <w:adjustRightInd w:val="0"/>
              <w:spacing w:after="240" w:line="276" w:lineRule="auto"/>
              <w:jc w:val="both"/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</w:pPr>
          </w:p>
          <w:p w:rsidR="001442AE" w:rsidRDefault="001442AE" w:rsidP="00A63B9C">
            <w:pPr>
              <w:autoSpaceDE w:val="0"/>
              <w:autoSpaceDN w:val="0"/>
              <w:adjustRightInd w:val="0"/>
              <w:spacing w:after="240" w:line="276" w:lineRule="auto"/>
              <w:jc w:val="both"/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</w:pPr>
          </w:p>
          <w:p w:rsidR="001442AE" w:rsidRDefault="001442AE" w:rsidP="00A63B9C">
            <w:pPr>
              <w:autoSpaceDE w:val="0"/>
              <w:autoSpaceDN w:val="0"/>
              <w:adjustRightInd w:val="0"/>
              <w:spacing w:after="240" w:line="276" w:lineRule="auto"/>
              <w:jc w:val="both"/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</w:pPr>
          </w:p>
          <w:p w:rsidR="001442AE" w:rsidRDefault="001442AE" w:rsidP="00A63B9C">
            <w:pPr>
              <w:autoSpaceDE w:val="0"/>
              <w:autoSpaceDN w:val="0"/>
              <w:adjustRightInd w:val="0"/>
              <w:spacing w:after="240" w:line="276" w:lineRule="auto"/>
              <w:jc w:val="both"/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</w:pPr>
          </w:p>
          <w:p w:rsidR="001442AE" w:rsidRDefault="001442AE" w:rsidP="00A63B9C">
            <w:pPr>
              <w:autoSpaceDE w:val="0"/>
              <w:autoSpaceDN w:val="0"/>
              <w:adjustRightInd w:val="0"/>
              <w:spacing w:after="240" w:line="276" w:lineRule="auto"/>
              <w:jc w:val="both"/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</w:pPr>
          </w:p>
          <w:p w:rsidR="001442AE" w:rsidRDefault="001442AE" w:rsidP="00A63B9C">
            <w:pPr>
              <w:autoSpaceDE w:val="0"/>
              <w:autoSpaceDN w:val="0"/>
              <w:adjustRightInd w:val="0"/>
              <w:spacing w:after="240" w:line="276" w:lineRule="auto"/>
              <w:jc w:val="both"/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</w:pPr>
          </w:p>
          <w:p w:rsidR="001442AE" w:rsidRDefault="001442AE" w:rsidP="00A63B9C">
            <w:pPr>
              <w:autoSpaceDE w:val="0"/>
              <w:autoSpaceDN w:val="0"/>
              <w:adjustRightInd w:val="0"/>
              <w:spacing w:after="240" w:line="276" w:lineRule="auto"/>
              <w:jc w:val="both"/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</w:pPr>
          </w:p>
          <w:p w:rsidR="001442AE" w:rsidRDefault="001442AE" w:rsidP="001442AE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</w:pPr>
          </w:p>
          <w:p w:rsidR="001442AE" w:rsidRDefault="001442AE" w:rsidP="001442AE">
            <w:pPr>
              <w:autoSpaceDE w:val="0"/>
              <w:autoSpaceDN w:val="0"/>
              <w:adjustRightInd w:val="0"/>
              <w:spacing w:after="120" w:line="276" w:lineRule="auto"/>
              <w:jc w:val="both"/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</w:pPr>
          </w:p>
          <w:p w:rsidR="00AE162A" w:rsidRPr="001442AE" w:rsidRDefault="00AE162A" w:rsidP="00A63B9C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</w:pPr>
            <w:r w:rsidRPr="001442AE"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  <w:t>Figu</w:t>
            </w:r>
            <w:r w:rsidR="001442AE" w:rsidRPr="001442AE"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  <w:t>re B.1</w:t>
            </w:r>
            <w:r w:rsidR="007659BE">
              <w:rPr>
                <w:rFonts w:ascii="Arial" w:eastAsiaTheme="minorHAnsi" w:hAnsi="Arial" w:cs="Arial"/>
                <w:b/>
                <w:bCs/>
                <w:sz w:val="20"/>
                <w:szCs w:val="20"/>
                <w:lang w:val="mn-MN"/>
              </w:rPr>
              <w:t xml:space="preserve"> </w:t>
            </w:r>
            <w:r w:rsidR="001442AE" w:rsidRPr="001442AE"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  <w:t>a – Reduced full wave (75</w:t>
            </w:r>
            <w:r w:rsidRPr="001442AE"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  <w:t>%)</w:t>
            </w:r>
            <w:r w:rsidR="001442AE">
              <w:rPr>
                <w:rFonts w:ascii="Arial" w:eastAsiaTheme="minorHAnsi" w:hAnsi="Arial" w:cs="Arial"/>
                <w:b/>
                <w:bCs/>
                <w:sz w:val="20"/>
                <w:szCs w:val="20"/>
                <w:lang w:val="mn-MN"/>
              </w:rPr>
              <w:t xml:space="preserve"> </w:t>
            </w:r>
            <w:r w:rsidRPr="001442AE"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  <w:t>without fault</w:t>
            </w:r>
          </w:p>
          <w:p w:rsidR="00AE162A" w:rsidRPr="001442AE" w:rsidRDefault="001442AE" w:rsidP="00A63B9C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</w:pPr>
            <w:r w:rsidRPr="001442AE"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  <w:t>Figure B.1</w:t>
            </w:r>
            <w:r w:rsidR="007659BE">
              <w:rPr>
                <w:rFonts w:ascii="Arial" w:eastAsiaTheme="minorHAnsi" w:hAnsi="Arial" w:cs="Arial"/>
                <w:b/>
                <w:bCs/>
                <w:sz w:val="20"/>
                <w:szCs w:val="20"/>
                <w:lang w:val="mn-MN"/>
              </w:rPr>
              <w:t xml:space="preserve"> </w:t>
            </w:r>
            <w:r w:rsidRPr="001442AE"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  <w:t>b – Full wave (100%)</w:t>
            </w:r>
            <w:r w:rsidRPr="001442AE">
              <w:rPr>
                <w:rFonts w:ascii="Arial" w:eastAsiaTheme="minorHAnsi" w:hAnsi="Arial" w:cs="Arial"/>
                <w:b/>
                <w:bCs/>
                <w:sz w:val="20"/>
                <w:szCs w:val="20"/>
                <w:lang w:val="mn-MN"/>
              </w:rPr>
              <w:t xml:space="preserve"> </w:t>
            </w:r>
            <w:r w:rsidR="00AE162A" w:rsidRPr="001442AE"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  <w:t>with fault</w:t>
            </w:r>
          </w:p>
          <w:p w:rsidR="001442AE" w:rsidRPr="001442AE" w:rsidRDefault="001442AE" w:rsidP="00A63B9C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</w:pPr>
            <w:r>
              <w:rPr>
                <w:rFonts w:ascii="Arial" w:eastAsiaTheme="minorHAnsi" w:hAnsi="Arial" w:cs="Arial"/>
                <w:b/>
                <w:sz w:val="20"/>
                <w:szCs w:val="20"/>
                <w:lang w:val="en-GB"/>
              </w:rPr>
              <w:t>(Amplitudes not equalized)</w:t>
            </w:r>
          </w:p>
          <w:p w:rsidR="00AE162A" w:rsidRPr="00BE330D" w:rsidRDefault="00AE162A" w:rsidP="00BE330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</w:pPr>
            <w:r w:rsidRPr="00BE330D"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  <w:lastRenderedPageBreak/>
              <w:t>Key</w:t>
            </w:r>
          </w:p>
          <w:p w:rsidR="001442AE" w:rsidRPr="00BE330D" w:rsidRDefault="00AE162A" w:rsidP="00BE330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0"/>
                <w:szCs w:val="20"/>
                <w:lang w:val="en-GB"/>
              </w:rPr>
            </w:pPr>
            <w:r w:rsidRPr="00BE330D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>1</w:t>
            </w:r>
            <w:r w:rsidR="001442AE" w:rsidRPr="00BE330D">
              <w:rPr>
                <w:rFonts w:ascii="Arial" w:eastAsiaTheme="minorHAnsi" w:hAnsi="Arial" w:cs="Arial"/>
                <w:sz w:val="20"/>
                <w:szCs w:val="20"/>
                <w:lang w:val="mn-MN"/>
              </w:rPr>
              <w:t>.</w:t>
            </w:r>
            <w:r w:rsidR="00DC510C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 xml:space="preserve"> applied impulse, 100 μs sweep</w:t>
            </w:r>
          </w:p>
          <w:p w:rsidR="00AE162A" w:rsidRPr="00BE330D" w:rsidRDefault="00AE162A" w:rsidP="00BE330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0"/>
                <w:szCs w:val="20"/>
                <w:lang w:val="en-GB"/>
              </w:rPr>
            </w:pPr>
            <w:r w:rsidRPr="00BE330D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>2</w:t>
            </w:r>
            <w:r w:rsidR="001442AE" w:rsidRPr="00BE330D">
              <w:rPr>
                <w:rFonts w:ascii="Arial" w:eastAsiaTheme="minorHAnsi" w:hAnsi="Arial" w:cs="Arial"/>
                <w:sz w:val="20"/>
                <w:szCs w:val="20"/>
                <w:lang w:val="mn-MN"/>
              </w:rPr>
              <w:t>.</w:t>
            </w:r>
            <w:r w:rsidRPr="00BE330D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 xml:space="preserve"> voltage transferred to low-voltage winding, 100 μs sweep</w:t>
            </w:r>
          </w:p>
          <w:p w:rsidR="00AE162A" w:rsidRPr="00BE330D" w:rsidRDefault="00AE162A" w:rsidP="00BE330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0"/>
                <w:szCs w:val="20"/>
                <w:lang w:val="en-GB"/>
              </w:rPr>
            </w:pPr>
            <w:r w:rsidRPr="00BE330D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>3</w:t>
            </w:r>
            <w:r w:rsidR="001442AE" w:rsidRPr="00BE330D">
              <w:rPr>
                <w:rFonts w:ascii="Arial" w:eastAsiaTheme="minorHAnsi" w:hAnsi="Arial" w:cs="Arial"/>
                <w:sz w:val="20"/>
                <w:szCs w:val="20"/>
                <w:lang w:val="mn-MN"/>
              </w:rPr>
              <w:t>.</w:t>
            </w:r>
            <w:r w:rsidRPr="00BE330D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 xml:space="preserve"> neutral current, 25 μs sweep</w:t>
            </w:r>
          </w:p>
          <w:p w:rsidR="001442AE" w:rsidRPr="00BE330D" w:rsidRDefault="001442AE" w:rsidP="00BE330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0"/>
                <w:szCs w:val="20"/>
                <w:lang w:val="en-GB"/>
              </w:rPr>
            </w:pPr>
          </w:p>
          <w:p w:rsidR="00AE162A" w:rsidRPr="00DC510C" w:rsidRDefault="00AE162A" w:rsidP="00DC510C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</w:pPr>
            <w:r w:rsidRPr="00DC510C"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  <w:t>Figure B.1 – Lightni</w:t>
            </w:r>
            <w:r w:rsidR="001442AE" w:rsidRPr="00DC510C"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  <w:t>ng impulse, full-wave failure –</w:t>
            </w:r>
            <w:r w:rsidR="001442AE" w:rsidRPr="00DC510C">
              <w:rPr>
                <w:rFonts w:ascii="Arial" w:eastAsiaTheme="minorHAnsi" w:hAnsi="Arial" w:cs="Arial"/>
                <w:b/>
                <w:bCs/>
                <w:sz w:val="20"/>
                <w:szCs w:val="20"/>
                <w:lang w:val="mn-MN"/>
              </w:rPr>
              <w:t xml:space="preserve"> </w:t>
            </w:r>
            <w:r w:rsidRPr="00DC510C"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  <w:t>Line-to-neutral breakd</w:t>
            </w:r>
            <w:r w:rsidR="001442AE" w:rsidRPr="00DC510C"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  <w:t>own across high-voltage winding</w:t>
            </w:r>
            <w:r w:rsidR="001442AE" w:rsidRPr="00DC510C">
              <w:rPr>
                <w:rFonts w:ascii="Arial" w:eastAsiaTheme="minorHAnsi" w:hAnsi="Arial" w:cs="Arial"/>
                <w:b/>
                <w:bCs/>
                <w:sz w:val="20"/>
                <w:szCs w:val="20"/>
                <w:lang w:val="mn-MN"/>
              </w:rPr>
              <w:t xml:space="preserve"> </w:t>
            </w:r>
            <w:r w:rsidRPr="00DC510C"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  <w:t>of 400 kV generator transformer</w:t>
            </w:r>
          </w:p>
          <w:p w:rsidR="001442AE" w:rsidRDefault="001442AE" w:rsidP="00BE330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Cs/>
                <w:sz w:val="20"/>
                <w:szCs w:val="20"/>
                <w:lang w:val="en-GB"/>
              </w:rPr>
            </w:pPr>
          </w:p>
          <w:p w:rsidR="00DC510C" w:rsidRDefault="00DC510C" w:rsidP="00BE330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Cs/>
                <w:sz w:val="20"/>
                <w:szCs w:val="20"/>
                <w:lang w:val="en-GB"/>
              </w:rPr>
            </w:pPr>
          </w:p>
          <w:p w:rsidR="00DC510C" w:rsidRDefault="00DC510C" w:rsidP="00BE330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Cs/>
                <w:sz w:val="20"/>
                <w:szCs w:val="20"/>
                <w:lang w:val="en-GB"/>
              </w:rPr>
            </w:pPr>
          </w:p>
          <w:p w:rsidR="00DC510C" w:rsidRDefault="00DC510C" w:rsidP="00BE330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Cs/>
                <w:sz w:val="20"/>
                <w:szCs w:val="20"/>
                <w:lang w:val="en-GB"/>
              </w:rPr>
            </w:pPr>
          </w:p>
          <w:p w:rsidR="00DC510C" w:rsidRDefault="00DC510C" w:rsidP="00BE330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Cs/>
                <w:sz w:val="20"/>
                <w:szCs w:val="20"/>
                <w:lang w:val="en-GB"/>
              </w:rPr>
            </w:pPr>
          </w:p>
          <w:p w:rsidR="00DC510C" w:rsidRDefault="00DC510C" w:rsidP="00BE330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Cs/>
                <w:sz w:val="20"/>
                <w:szCs w:val="20"/>
                <w:lang w:val="en-GB"/>
              </w:rPr>
            </w:pPr>
          </w:p>
          <w:p w:rsidR="00DC510C" w:rsidRDefault="00DC510C" w:rsidP="00BE330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Cs/>
                <w:sz w:val="20"/>
                <w:szCs w:val="20"/>
                <w:lang w:val="en-GB"/>
              </w:rPr>
            </w:pPr>
          </w:p>
          <w:p w:rsidR="00DC510C" w:rsidRDefault="00DC510C" w:rsidP="00BE330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Cs/>
                <w:sz w:val="20"/>
                <w:szCs w:val="20"/>
                <w:lang w:val="en-GB"/>
              </w:rPr>
            </w:pPr>
          </w:p>
          <w:p w:rsidR="00DC510C" w:rsidRDefault="00DC510C" w:rsidP="00BE330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Cs/>
                <w:sz w:val="20"/>
                <w:szCs w:val="20"/>
                <w:lang w:val="en-GB"/>
              </w:rPr>
            </w:pPr>
          </w:p>
          <w:p w:rsidR="00DC510C" w:rsidRDefault="00DC510C" w:rsidP="00BE330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Cs/>
                <w:sz w:val="20"/>
                <w:szCs w:val="20"/>
                <w:lang w:val="en-GB"/>
              </w:rPr>
            </w:pPr>
          </w:p>
          <w:p w:rsidR="00DC510C" w:rsidRPr="00BE330D" w:rsidRDefault="00DC510C" w:rsidP="00BE330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Cs/>
                <w:sz w:val="20"/>
                <w:szCs w:val="20"/>
                <w:lang w:val="en-GB"/>
              </w:rPr>
            </w:pPr>
          </w:p>
          <w:p w:rsidR="00AE162A" w:rsidRPr="00DC510C" w:rsidRDefault="001442AE" w:rsidP="00DC510C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</w:pPr>
            <w:r w:rsidRPr="00DC510C"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  <w:t>Figure B.2a – Chopped wave (100</w:t>
            </w:r>
            <w:r w:rsidR="00DC510C" w:rsidRPr="00DC510C"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  <w:t>%)</w:t>
            </w:r>
            <w:r w:rsidR="00DC510C" w:rsidRPr="00DC510C">
              <w:rPr>
                <w:rFonts w:ascii="Arial" w:eastAsiaTheme="minorHAnsi" w:hAnsi="Arial" w:cs="Arial"/>
                <w:b/>
                <w:bCs/>
                <w:sz w:val="20"/>
                <w:szCs w:val="20"/>
                <w:lang w:val="mn-MN"/>
              </w:rPr>
              <w:t xml:space="preserve"> </w:t>
            </w:r>
            <w:r w:rsidR="00AE162A" w:rsidRPr="00DC510C"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  <w:t>without fault (Note 1)</w:t>
            </w:r>
          </w:p>
          <w:p w:rsidR="00AE162A" w:rsidRPr="00DC510C" w:rsidRDefault="001442AE" w:rsidP="00DC510C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</w:pPr>
            <w:r w:rsidRPr="00DC510C"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  <w:t>Figure B.2b – Chopped wave (100</w:t>
            </w:r>
            <w:r w:rsidR="00DC510C" w:rsidRPr="00DC510C"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  <w:t>%)</w:t>
            </w:r>
            <w:r w:rsidR="00DC510C" w:rsidRPr="00DC510C">
              <w:rPr>
                <w:rFonts w:ascii="Arial" w:eastAsiaTheme="minorHAnsi" w:hAnsi="Arial" w:cs="Arial"/>
                <w:b/>
                <w:bCs/>
                <w:sz w:val="20"/>
                <w:szCs w:val="20"/>
                <w:lang w:val="mn-MN"/>
              </w:rPr>
              <w:t xml:space="preserve"> </w:t>
            </w:r>
            <w:r w:rsidR="00AE162A" w:rsidRPr="00DC510C"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  <w:t>with fault (Notes 1 and 2)</w:t>
            </w:r>
          </w:p>
          <w:p w:rsidR="00AE162A" w:rsidRPr="00DC510C" w:rsidRDefault="00AE162A" w:rsidP="00BE330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</w:pPr>
            <w:r w:rsidRPr="00DC510C"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  <w:t>Key</w:t>
            </w:r>
          </w:p>
          <w:p w:rsidR="00AE162A" w:rsidRPr="00BE330D" w:rsidRDefault="00AE162A" w:rsidP="00BE330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0"/>
                <w:szCs w:val="20"/>
                <w:lang w:val="en-GB"/>
              </w:rPr>
            </w:pPr>
            <w:r w:rsidRPr="00BE330D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>1</w:t>
            </w:r>
            <w:r w:rsidR="001442AE" w:rsidRPr="00BE330D">
              <w:rPr>
                <w:rFonts w:ascii="Arial" w:eastAsiaTheme="minorHAnsi" w:hAnsi="Arial" w:cs="Arial"/>
                <w:sz w:val="20"/>
                <w:szCs w:val="20"/>
                <w:lang w:val="mn-MN"/>
              </w:rPr>
              <w:t>.</w:t>
            </w:r>
            <w:r w:rsidRPr="00BE330D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 xml:space="preserve"> applied impulse, 10 μs sweep</w:t>
            </w:r>
          </w:p>
          <w:p w:rsidR="00AE162A" w:rsidRDefault="00AE162A" w:rsidP="00BE330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0"/>
                <w:szCs w:val="20"/>
                <w:lang w:val="en-GB"/>
              </w:rPr>
            </w:pPr>
            <w:r w:rsidRPr="00BE330D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>2</w:t>
            </w:r>
            <w:r w:rsidR="001442AE" w:rsidRPr="00BE330D">
              <w:rPr>
                <w:rFonts w:ascii="Arial" w:eastAsiaTheme="minorHAnsi" w:hAnsi="Arial" w:cs="Arial"/>
                <w:sz w:val="20"/>
                <w:szCs w:val="20"/>
                <w:lang w:val="mn-MN"/>
              </w:rPr>
              <w:t>.</w:t>
            </w:r>
            <w:r w:rsidRPr="00BE330D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 xml:space="preserve"> neutral current, 100 μs sweep</w:t>
            </w:r>
          </w:p>
          <w:p w:rsidR="00DC510C" w:rsidRPr="00BE330D" w:rsidRDefault="00DC510C" w:rsidP="00BE330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0"/>
                <w:szCs w:val="20"/>
                <w:lang w:val="en-GB"/>
              </w:rPr>
            </w:pPr>
          </w:p>
          <w:p w:rsidR="00AE162A" w:rsidRPr="00BE330D" w:rsidRDefault="00AE162A" w:rsidP="00BE330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0"/>
                <w:szCs w:val="20"/>
                <w:lang w:val="en-GB"/>
              </w:rPr>
            </w:pPr>
            <w:r w:rsidRPr="00BE330D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>NOTE 1 Since failure occurred before the instant of chopping it is therefore regarded as a full-wave failure.</w:t>
            </w:r>
          </w:p>
          <w:p w:rsidR="00AE162A" w:rsidRDefault="00AE162A" w:rsidP="00BE330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0"/>
                <w:szCs w:val="20"/>
                <w:lang w:val="en-GB"/>
              </w:rPr>
            </w:pPr>
            <w:r w:rsidRPr="00BE330D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>NOTE 2 Failure after approximately 2 μs clearly indicated in the voltage and neutral current oscillograms.</w:t>
            </w:r>
          </w:p>
          <w:p w:rsidR="00DC510C" w:rsidRPr="00BE330D" w:rsidRDefault="00DC510C" w:rsidP="00BE330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0"/>
                <w:szCs w:val="20"/>
                <w:lang w:val="en-GB"/>
              </w:rPr>
            </w:pPr>
          </w:p>
          <w:p w:rsidR="00AE162A" w:rsidRPr="00DC510C" w:rsidRDefault="00AE162A" w:rsidP="00DC510C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</w:pPr>
            <w:r w:rsidRPr="00DC510C"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  <w:t>Figure B.2 – Lightni</w:t>
            </w:r>
            <w:r w:rsidR="00DC510C" w:rsidRPr="00DC510C"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  <w:t>ng impulse, full-wave failure –</w:t>
            </w:r>
            <w:r w:rsidR="00DC510C" w:rsidRPr="00DC510C">
              <w:rPr>
                <w:rFonts w:ascii="Arial" w:eastAsiaTheme="minorHAnsi" w:hAnsi="Arial" w:cs="Arial"/>
                <w:b/>
                <w:bCs/>
                <w:sz w:val="20"/>
                <w:szCs w:val="20"/>
                <w:lang w:val="mn-MN"/>
              </w:rPr>
              <w:t xml:space="preserve"> </w:t>
            </w:r>
            <w:r w:rsidRPr="00DC510C"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  <w:t>Breakdown between discs at entrance to high-voltage winding of 115 kV transformer</w:t>
            </w:r>
          </w:p>
          <w:p w:rsidR="00DC510C" w:rsidRDefault="00DC510C" w:rsidP="00BE330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Cs/>
                <w:sz w:val="20"/>
                <w:szCs w:val="20"/>
                <w:lang w:val="en-GB"/>
              </w:rPr>
            </w:pPr>
          </w:p>
          <w:p w:rsidR="00DC510C" w:rsidRDefault="00DC510C" w:rsidP="00BE330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Cs/>
                <w:sz w:val="20"/>
                <w:szCs w:val="20"/>
                <w:lang w:val="en-GB"/>
              </w:rPr>
            </w:pPr>
          </w:p>
          <w:p w:rsidR="00DC510C" w:rsidRDefault="00DC510C" w:rsidP="00BE330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Cs/>
                <w:sz w:val="20"/>
                <w:szCs w:val="20"/>
                <w:lang w:val="en-GB"/>
              </w:rPr>
            </w:pPr>
          </w:p>
          <w:p w:rsidR="00DC510C" w:rsidRDefault="00DC510C" w:rsidP="00BE330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Cs/>
                <w:sz w:val="20"/>
                <w:szCs w:val="20"/>
                <w:lang w:val="en-GB"/>
              </w:rPr>
            </w:pPr>
          </w:p>
          <w:p w:rsidR="00DC510C" w:rsidRDefault="00DC510C" w:rsidP="00BE330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Cs/>
                <w:sz w:val="20"/>
                <w:szCs w:val="20"/>
                <w:lang w:val="en-GB"/>
              </w:rPr>
            </w:pPr>
          </w:p>
          <w:p w:rsidR="00DC510C" w:rsidRDefault="00DC510C" w:rsidP="00BE330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Cs/>
                <w:sz w:val="20"/>
                <w:szCs w:val="20"/>
                <w:lang w:val="en-GB"/>
              </w:rPr>
            </w:pPr>
          </w:p>
          <w:p w:rsidR="00DC510C" w:rsidRDefault="00DC510C" w:rsidP="00BE330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Cs/>
                <w:sz w:val="20"/>
                <w:szCs w:val="20"/>
                <w:lang w:val="en-GB"/>
              </w:rPr>
            </w:pPr>
          </w:p>
          <w:p w:rsidR="00DC510C" w:rsidRDefault="00DC510C" w:rsidP="00BE330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Cs/>
                <w:sz w:val="20"/>
                <w:szCs w:val="20"/>
                <w:lang w:val="en-GB"/>
              </w:rPr>
            </w:pPr>
          </w:p>
          <w:p w:rsidR="00DC510C" w:rsidRDefault="00DC510C" w:rsidP="00BE330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Cs/>
                <w:sz w:val="20"/>
                <w:szCs w:val="20"/>
                <w:lang w:val="en-GB"/>
              </w:rPr>
            </w:pPr>
          </w:p>
          <w:p w:rsidR="00DC510C" w:rsidRPr="00BE330D" w:rsidRDefault="00DC510C" w:rsidP="00BE330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Cs/>
                <w:sz w:val="20"/>
                <w:szCs w:val="20"/>
                <w:lang w:val="en-GB"/>
              </w:rPr>
            </w:pPr>
          </w:p>
          <w:p w:rsidR="00AE162A" w:rsidRPr="00920F11" w:rsidRDefault="00AE162A" w:rsidP="00920F11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</w:pPr>
            <w:r w:rsidRPr="00920F11"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  <w:lastRenderedPageBreak/>
              <w:t>Figure B.</w:t>
            </w:r>
            <w:r w:rsidR="00920F11" w:rsidRPr="00920F11"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  <w:t>3a – Reduced full wave (62,5 %)</w:t>
            </w:r>
            <w:r w:rsidR="00920F11" w:rsidRPr="00920F11">
              <w:rPr>
                <w:rFonts w:ascii="Arial" w:eastAsiaTheme="minorHAnsi" w:hAnsi="Arial" w:cs="Arial"/>
                <w:b/>
                <w:bCs/>
                <w:sz w:val="20"/>
                <w:szCs w:val="20"/>
                <w:lang w:val="mn-MN"/>
              </w:rPr>
              <w:t xml:space="preserve"> </w:t>
            </w:r>
            <w:r w:rsidRPr="00920F11"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  <w:t>without fault</w:t>
            </w:r>
          </w:p>
          <w:p w:rsidR="00AE162A" w:rsidRPr="00920F11" w:rsidRDefault="00AE162A" w:rsidP="00920F11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</w:pPr>
            <w:r w:rsidRPr="00920F11"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  <w:t xml:space="preserve">Figure </w:t>
            </w:r>
            <w:r w:rsidR="00920F11" w:rsidRPr="00920F11"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  <w:t>B.3b – Reduced full wave (75 %)</w:t>
            </w:r>
            <w:r w:rsidR="00920F11" w:rsidRPr="00920F11">
              <w:rPr>
                <w:rFonts w:ascii="Arial" w:eastAsiaTheme="minorHAnsi" w:hAnsi="Arial" w:cs="Arial"/>
                <w:b/>
                <w:bCs/>
                <w:sz w:val="20"/>
                <w:szCs w:val="20"/>
                <w:lang w:val="mn-MN"/>
              </w:rPr>
              <w:t xml:space="preserve"> </w:t>
            </w:r>
            <w:r w:rsidRPr="00920F11"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  <w:t>with fault</w:t>
            </w:r>
          </w:p>
          <w:p w:rsidR="00AE162A" w:rsidRDefault="00AE162A" w:rsidP="00920F11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Theme="minorHAnsi" w:hAnsi="Arial" w:cs="Arial"/>
                <w:sz w:val="20"/>
                <w:szCs w:val="20"/>
                <w:lang w:val="en-GB"/>
              </w:rPr>
            </w:pPr>
            <w:r w:rsidRPr="00BE330D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>(Amplitudes not equalized)</w:t>
            </w:r>
          </w:p>
          <w:p w:rsidR="00920F11" w:rsidRPr="00BE330D" w:rsidRDefault="00920F11" w:rsidP="00920F11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Theme="minorHAnsi" w:hAnsi="Arial" w:cs="Arial"/>
                <w:sz w:val="20"/>
                <w:szCs w:val="20"/>
                <w:lang w:val="en-GB"/>
              </w:rPr>
            </w:pPr>
          </w:p>
          <w:p w:rsidR="00AE162A" w:rsidRPr="00920F11" w:rsidRDefault="00AE162A" w:rsidP="00BE330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</w:pPr>
            <w:r w:rsidRPr="00920F11"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  <w:t>Key</w:t>
            </w:r>
          </w:p>
          <w:p w:rsidR="00920F11" w:rsidRDefault="00DC510C" w:rsidP="00BE330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0"/>
                <w:szCs w:val="20"/>
                <w:lang w:val="mn-MN"/>
              </w:rPr>
            </w:pPr>
            <w:r>
              <w:rPr>
                <w:rFonts w:ascii="Arial" w:eastAsiaTheme="minorHAnsi" w:hAnsi="Arial" w:cs="Arial"/>
                <w:sz w:val="20"/>
                <w:szCs w:val="20"/>
                <w:lang w:val="en-GB"/>
              </w:rPr>
              <w:t>1</w:t>
            </w:r>
            <w:r w:rsidR="00920F11">
              <w:rPr>
                <w:rFonts w:ascii="Arial" w:eastAsiaTheme="minorHAnsi" w:hAnsi="Arial" w:cs="Arial"/>
                <w:sz w:val="20"/>
                <w:szCs w:val="20"/>
                <w:lang w:val="mn-MN"/>
              </w:rPr>
              <w:t>.</w:t>
            </w:r>
            <w:r>
              <w:rPr>
                <w:rFonts w:ascii="Arial" w:eastAsiaTheme="minorHAnsi" w:hAnsi="Arial" w:cs="Arial"/>
                <w:sz w:val="20"/>
                <w:szCs w:val="20"/>
                <w:lang w:val="en-GB"/>
              </w:rPr>
              <w:t xml:space="preserve"> applied impulse, 100 μs sweep</w:t>
            </w:r>
            <w:r>
              <w:rPr>
                <w:rFonts w:ascii="Arial" w:eastAsiaTheme="minorHAnsi" w:hAnsi="Arial" w:cs="Arial"/>
                <w:sz w:val="20"/>
                <w:szCs w:val="20"/>
                <w:lang w:val="mn-MN"/>
              </w:rPr>
              <w:t xml:space="preserve"> </w:t>
            </w:r>
          </w:p>
          <w:p w:rsidR="00AE162A" w:rsidRPr="00BE330D" w:rsidRDefault="00AE162A" w:rsidP="00BE330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0"/>
                <w:szCs w:val="20"/>
                <w:lang w:val="en-GB"/>
              </w:rPr>
            </w:pPr>
            <w:r w:rsidRPr="00BE330D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>2</w:t>
            </w:r>
            <w:r w:rsidR="00920F11">
              <w:rPr>
                <w:rFonts w:ascii="Arial" w:eastAsiaTheme="minorHAnsi" w:hAnsi="Arial" w:cs="Arial"/>
                <w:sz w:val="20"/>
                <w:szCs w:val="20"/>
                <w:lang w:val="mn-MN"/>
              </w:rPr>
              <w:t>.</w:t>
            </w:r>
            <w:r w:rsidRPr="00BE330D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 xml:space="preserve"> capacitively transferred current from the shorted, adjacent winding to earth, 100 μs sweep</w:t>
            </w:r>
          </w:p>
          <w:p w:rsidR="00920F11" w:rsidRDefault="00920F11" w:rsidP="00BE330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0"/>
                <w:szCs w:val="20"/>
                <w:lang w:val="en-GB"/>
              </w:rPr>
            </w:pPr>
          </w:p>
          <w:p w:rsidR="00AE162A" w:rsidRDefault="00AE162A" w:rsidP="00BE330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0"/>
                <w:szCs w:val="20"/>
                <w:lang w:val="en-GB"/>
              </w:rPr>
            </w:pPr>
            <w:r w:rsidRPr="00BE330D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>3</w:t>
            </w:r>
            <w:r w:rsidR="00920F11">
              <w:rPr>
                <w:rFonts w:ascii="Arial" w:eastAsiaTheme="minorHAnsi" w:hAnsi="Arial" w:cs="Arial"/>
                <w:sz w:val="20"/>
                <w:szCs w:val="20"/>
                <w:lang w:val="mn-MN"/>
              </w:rPr>
              <w:t>.</w:t>
            </w:r>
            <w:r w:rsidRPr="00BE330D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 xml:space="preserve"> neutral current, 100 μs sweep</w:t>
            </w:r>
          </w:p>
          <w:p w:rsidR="00920F11" w:rsidRPr="00BE330D" w:rsidRDefault="00920F11" w:rsidP="00BE330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0"/>
                <w:szCs w:val="20"/>
                <w:lang w:val="en-GB"/>
              </w:rPr>
            </w:pPr>
          </w:p>
          <w:p w:rsidR="00AE162A" w:rsidRDefault="00AE162A" w:rsidP="00BE330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0"/>
                <w:szCs w:val="20"/>
                <w:lang w:val="en-GB"/>
              </w:rPr>
            </w:pPr>
            <w:r w:rsidRPr="00BE330D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>NOTE Failure after 30 μs, clearly indicated in voltage, capacitively transfer</w:t>
            </w:r>
            <w:r w:rsidR="00920F11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>red current and neutral current</w:t>
            </w:r>
            <w:r w:rsidR="00920F11">
              <w:rPr>
                <w:rFonts w:ascii="Arial" w:eastAsiaTheme="minorHAnsi" w:hAnsi="Arial" w:cs="Arial"/>
                <w:sz w:val="20"/>
                <w:szCs w:val="20"/>
                <w:lang w:val="mn-MN"/>
              </w:rPr>
              <w:t xml:space="preserve"> </w:t>
            </w:r>
            <w:r w:rsidRPr="00BE330D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>oscillograms.</w:t>
            </w:r>
          </w:p>
          <w:p w:rsidR="00920F11" w:rsidRPr="00BE330D" w:rsidRDefault="00920F11" w:rsidP="00BE330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0"/>
                <w:szCs w:val="20"/>
                <w:lang w:val="en-GB"/>
              </w:rPr>
            </w:pPr>
          </w:p>
          <w:p w:rsidR="00AE162A" w:rsidRDefault="00AE162A" w:rsidP="00920F11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</w:pPr>
            <w:r w:rsidRPr="00920F11"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  <w:t>Figure B.3 – Lightnin</w:t>
            </w:r>
            <w:r w:rsidR="00920F11" w:rsidRPr="00920F11"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  <w:t>g impulse, interlayer breakdown</w:t>
            </w:r>
            <w:r w:rsidR="00920F11" w:rsidRPr="00920F11">
              <w:rPr>
                <w:rFonts w:ascii="Arial" w:eastAsiaTheme="minorHAnsi" w:hAnsi="Arial" w:cs="Arial"/>
                <w:b/>
                <w:bCs/>
                <w:sz w:val="20"/>
                <w:szCs w:val="20"/>
                <w:lang w:val="mn-MN"/>
              </w:rPr>
              <w:t xml:space="preserve"> </w:t>
            </w:r>
            <w:r w:rsidRPr="00920F11"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  <w:t>in coarse-step tapping winding of a 400/220 kV transformer</w:t>
            </w:r>
          </w:p>
          <w:p w:rsidR="00920F11" w:rsidRDefault="00920F11" w:rsidP="00920F11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</w:pPr>
          </w:p>
          <w:p w:rsidR="00920F11" w:rsidRDefault="00920F11" w:rsidP="00920F11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</w:pPr>
          </w:p>
          <w:p w:rsidR="00920F11" w:rsidRDefault="00920F11" w:rsidP="00920F11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</w:pPr>
          </w:p>
          <w:p w:rsidR="00920F11" w:rsidRDefault="00920F11" w:rsidP="00920F11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</w:pPr>
          </w:p>
          <w:p w:rsidR="00920F11" w:rsidRDefault="00920F11" w:rsidP="00920F11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</w:pPr>
          </w:p>
          <w:p w:rsidR="00920F11" w:rsidRDefault="00920F11" w:rsidP="00920F11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</w:pPr>
          </w:p>
          <w:p w:rsidR="00920F11" w:rsidRDefault="00920F11" w:rsidP="00920F11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</w:pPr>
          </w:p>
          <w:p w:rsidR="00920F11" w:rsidRDefault="00920F11" w:rsidP="00920F11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</w:pPr>
          </w:p>
          <w:p w:rsidR="00920F11" w:rsidRDefault="00920F11" w:rsidP="00920F11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</w:pPr>
          </w:p>
          <w:p w:rsidR="00920F11" w:rsidRDefault="00920F11" w:rsidP="00920F11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</w:pPr>
          </w:p>
          <w:p w:rsidR="00920F11" w:rsidRPr="00920F11" w:rsidRDefault="00920F11" w:rsidP="00920F11">
            <w:pPr>
              <w:autoSpaceDE w:val="0"/>
              <w:autoSpaceDN w:val="0"/>
              <w:adjustRightInd w:val="0"/>
              <w:spacing w:line="276" w:lineRule="auto"/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</w:pPr>
          </w:p>
          <w:p w:rsidR="00AE162A" w:rsidRPr="00BE330D" w:rsidRDefault="00920F11" w:rsidP="00BE330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Cs/>
                <w:sz w:val="20"/>
                <w:szCs w:val="20"/>
                <w:lang w:val="en-GB"/>
              </w:rPr>
            </w:pPr>
            <w:r>
              <w:rPr>
                <w:rFonts w:ascii="Arial" w:eastAsiaTheme="minorHAnsi" w:hAnsi="Arial" w:cs="Arial"/>
                <w:bCs/>
                <w:sz w:val="20"/>
                <w:szCs w:val="20"/>
                <w:lang w:val="en-GB"/>
              </w:rPr>
              <w:t>Figure B.4a – Full wave (100%)</w:t>
            </w:r>
            <w:r>
              <w:rPr>
                <w:rFonts w:ascii="Arial" w:eastAsiaTheme="minorHAnsi" w:hAnsi="Arial" w:cs="Arial"/>
                <w:bCs/>
                <w:sz w:val="20"/>
                <w:szCs w:val="20"/>
                <w:lang w:val="mn-MN"/>
              </w:rPr>
              <w:t xml:space="preserve"> </w:t>
            </w:r>
            <w:r w:rsidR="00AE162A" w:rsidRPr="00BE330D">
              <w:rPr>
                <w:rFonts w:ascii="Arial" w:eastAsiaTheme="minorHAnsi" w:hAnsi="Arial" w:cs="Arial"/>
                <w:bCs/>
                <w:sz w:val="20"/>
                <w:szCs w:val="20"/>
                <w:lang w:val="en-GB"/>
              </w:rPr>
              <w:t>without fault</w:t>
            </w:r>
          </w:p>
          <w:p w:rsidR="00AE162A" w:rsidRDefault="00920F11" w:rsidP="00BE330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Cs/>
                <w:sz w:val="20"/>
                <w:szCs w:val="20"/>
                <w:lang w:val="en-GB"/>
              </w:rPr>
            </w:pPr>
            <w:r>
              <w:rPr>
                <w:rFonts w:ascii="Arial" w:eastAsiaTheme="minorHAnsi" w:hAnsi="Arial" w:cs="Arial"/>
                <w:bCs/>
                <w:sz w:val="20"/>
                <w:szCs w:val="20"/>
                <w:lang w:val="en-GB"/>
              </w:rPr>
              <w:t>Figure B.4b – Full wave (100%)</w:t>
            </w:r>
            <w:r>
              <w:rPr>
                <w:rFonts w:ascii="Arial" w:eastAsiaTheme="minorHAnsi" w:hAnsi="Arial" w:cs="Arial"/>
                <w:bCs/>
                <w:sz w:val="20"/>
                <w:szCs w:val="20"/>
                <w:lang w:val="mn-MN"/>
              </w:rPr>
              <w:t xml:space="preserve"> </w:t>
            </w:r>
            <w:r w:rsidR="00AE162A" w:rsidRPr="00BE330D">
              <w:rPr>
                <w:rFonts w:ascii="Arial" w:eastAsiaTheme="minorHAnsi" w:hAnsi="Arial" w:cs="Arial"/>
                <w:bCs/>
                <w:sz w:val="20"/>
                <w:szCs w:val="20"/>
                <w:lang w:val="en-GB"/>
              </w:rPr>
              <w:t>with fault</w:t>
            </w:r>
          </w:p>
          <w:p w:rsidR="00920F11" w:rsidRPr="00BE330D" w:rsidRDefault="00920F11" w:rsidP="00BE330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Cs/>
                <w:sz w:val="20"/>
                <w:szCs w:val="20"/>
                <w:lang w:val="en-GB"/>
              </w:rPr>
            </w:pPr>
          </w:p>
          <w:p w:rsidR="00AE162A" w:rsidRPr="00920F11" w:rsidRDefault="00AE162A" w:rsidP="00BE330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</w:pPr>
            <w:r w:rsidRPr="00920F11"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  <w:t>Key</w:t>
            </w:r>
          </w:p>
          <w:p w:rsidR="00AE162A" w:rsidRPr="00BE330D" w:rsidRDefault="00AE162A" w:rsidP="00BE330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0"/>
                <w:szCs w:val="20"/>
                <w:lang w:val="en-GB"/>
              </w:rPr>
            </w:pPr>
            <w:r w:rsidRPr="00BE330D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>1</w:t>
            </w:r>
            <w:r w:rsidR="00920F11">
              <w:rPr>
                <w:rFonts w:ascii="Arial" w:eastAsiaTheme="minorHAnsi" w:hAnsi="Arial" w:cs="Arial"/>
                <w:sz w:val="20"/>
                <w:szCs w:val="20"/>
                <w:lang w:val="mn-MN"/>
              </w:rPr>
              <w:t>.</w:t>
            </w:r>
            <w:r w:rsidRPr="00BE330D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 xml:space="preserve"> applied impulse, 100 μs sweep</w:t>
            </w:r>
          </w:p>
          <w:p w:rsidR="00AE162A" w:rsidRPr="00BE330D" w:rsidRDefault="00AE162A" w:rsidP="00BE330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0"/>
                <w:szCs w:val="20"/>
                <w:lang w:val="en-GB"/>
              </w:rPr>
            </w:pPr>
            <w:r w:rsidRPr="00BE330D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>2</w:t>
            </w:r>
            <w:r w:rsidR="00920F11">
              <w:rPr>
                <w:rFonts w:ascii="Arial" w:eastAsiaTheme="minorHAnsi" w:hAnsi="Arial" w:cs="Arial"/>
                <w:sz w:val="20"/>
                <w:szCs w:val="20"/>
                <w:lang w:val="mn-MN"/>
              </w:rPr>
              <w:t>.</w:t>
            </w:r>
            <w:r w:rsidRPr="00BE330D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 xml:space="preserve"> neutral current, 100 μs sweep</w:t>
            </w:r>
          </w:p>
          <w:p w:rsidR="00AE162A" w:rsidRPr="00BE330D" w:rsidRDefault="00AE162A" w:rsidP="00BE330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0"/>
                <w:szCs w:val="20"/>
                <w:lang w:val="en-GB"/>
              </w:rPr>
            </w:pPr>
            <w:r w:rsidRPr="00BE330D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>3</w:t>
            </w:r>
            <w:r w:rsidR="00920F11">
              <w:rPr>
                <w:rFonts w:ascii="Arial" w:eastAsiaTheme="minorHAnsi" w:hAnsi="Arial" w:cs="Arial"/>
                <w:sz w:val="20"/>
                <w:szCs w:val="20"/>
                <w:lang w:val="mn-MN"/>
              </w:rPr>
              <w:t>.</w:t>
            </w:r>
            <w:r w:rsidRPr="00BE330D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 xml:space="preserve"> neutral current, 25 μs sweep</w:t>
            </w:r>
          </w:p>
          <w:p w:rsidR="00AE162A" w:rsidRDefault="00AE162A" w:rsidP="00BE330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0"/>
                <w:szCs w:val="20"/>
                <w:lang w:val="en-GB"/>
              </w:rPr>
            </w:pPr>
            <w:r w:rsidRPr="00BE330D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>4</w:t>
            </w:r>
            <w:r w:rsidR="00920F11">
              <w:rPr>
                <w:rFonts w:ascii="Arial" w:eastAsiaTheme="minorHAnsi" w:hAnsi="Arial" w:cs="Arial"/>
                <w:sz w:val="20"/>
                <w:szCs w:val="20"/>
                <w:lang w:val="mn-MN"/>
              </w:rPr>
              <w:t>.</w:t>
            </w:r>
            <w:r w:rsidRPr="00BE330D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 xml:space="preserve"> neutral current, 250 μs sweep</w:t>
            </w:r>
          </w:p>
          <w:p w:rsidR="00920F11" w:rsidRPr="00BE330D" w:rsidRDefault="00920F11" w:rsidP="00BE330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0"/>
                <w:szCs w:val="20"/>
                <w:lang w:val="en-GB"/>
              </w:rPr>
            </w:pPr>
          </w:p>
          <w:p w:rsidR="00AE162A" w:rsidRDefault="00AE162A" w:rsidP="00BE330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0"/>
                <w:szCs w:val="20"/>
                <w:lang w:val="en-GB"/>
              </w:rPr>
            </w:pPr>
            <w:r w:rsidRPr="00BE330D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>NOTE Failure indicated by minor variations on all records of second full-wave voltage application.</w:t>
            </w:r>
          </w:p>
          <w:p w:rsidR="00920F11" w:rsidRDefault="00920F11" w:rsidP="00BE330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0"/>
                <w:szCs w:val="20"/>
                <w:lang w:val="en-GB"/>
              </w:rPr>
            </w:pPr>
          </w:p>
          <w:p w:rsidR="00920F11" w:rsidRPr="00BE330D" w:rsidRDefault="00920F11" w:rsidP="00BE330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0"/>
                <w:szCs w:val="20"/>
                <w:lang w:val="en-GB"/>
              </w:rPr>
            </w:pPr>
          </w:p>
          <w:p w:rsidR="00AE162A" w:rsidRDefault="00AE162A" w:rsidP="006B5C65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</w:pPr>
            <w:r w:rsidRPr="006B5C65"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  <w:t>Figure B.4 – Lightning impul</w:t>
            </w:r>
            <w:r w:rsidR="00920F11" w:rsidRPr="006B5C65"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  <w:t>se, full-wave failure –</w:t>
            </w:r>
            <w:r w:rsidR="00920F11" w:rsidRPr="006B5C65">
              <w:rPr>
                <w:rFonts w:ascii="Arial" w:eastAsiaTheme="minorHAnsi" w:hAnsi="Arial" w:cs="Arial"/>
                <w:b/>
                <w:bCs/>
                <w:sz w:val="20"/>
                <w:szCs w:val="20"/>
                <w:lang w:val="mn-MN"/>
              </w:rPr>
              <w:t xml:space="preserve"> </w:t>
            </w:r>
            <w:r w:rsidRPr="006B5C65"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  <w:t>Breakdown between leads of two 1,1 % sect</w:t>
            </w:r>
            <w:r w:rsidR="00920F11" w:rsidRPr="006B5C65"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  <w:t>ions of outside tapping winding</w:t>
            </w:r>
            <w:r w:rsidR="00920F11" w:rsidRPr="006B5C65">
              <w:rPr>
                <w:rFonts w:ascii="Arial" w:eastAsiaTheme="minorHAnsi" w:hAnsi="Arial" w:cs="Arial"/>
                <w:b/>
                <w:bCs/>
                <w:sz w:val="20"/>
                <w:szCs w:val="20"/>
                <w:lang w:val="mn-MN"/>
              </w:rPr>
              <w:t xml:space="preserve"> </w:t>
            </w:r>
            <w:r w:rsidRPr="006B5C65"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  <w:t>of 400 kV generator transformer</w:t>
            </w:r>
          </w:p>
          <w:p w:rsidR="006B5C65" w:rsidRDefault="006B5C65" w:rsidP="006B5C65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</w:pPr>
          </w:p>
          <w:p w:rsidR="006B5C65" w:rsidRPr="006B5C65" w:rsidRDefault="006B5C65" w:rsidP="006B5C65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</w:pPr>
          </w:p>
          <w:p w:rsidR="006B5C65" w:rsidRDefault="006B5C65" w:rsidP="00BE330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Cs/>
                <w:sz w:val="20"/>
                <w:szCs w:val="20"/>
                <w:lang w:val="en-GB"/>
              </w:rPr>
            </w:pPr>
          </w:p>
          <w:p w:rsidR="006B5C65" w:rsidRDefault="006B5C65" w:rsidP="00BE330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Cs/>
                <w:sz w:val="20"/>
                <w:szCs w:val="20"/>
                <w:lang w:val="en-GB"/>
              </w:rPr>
            </w:pPr>
          </w:p>
          <w:p w:rsidR="006B5C65" w:rsidRDefault="006B5C65" w:rsidP="00BE330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Cs/>
                <w:sz w:val="20"/>
                <w:szCs w:val="20"/>
                <w:lang w:val="en-GB"/>
              </w:rPr>
            </w:pPr>
          </w:p>
          <w:p w:rsidR="006B5C65" w:rsidRDefault="006B5C65" w:rsidP="00BE330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Cs/>
                <w:sz w:val="20"/>
                <w:szCs w:val="20"/>
                <w:lang w:val="en-GB"/>
              </w:rPr>
            </w:pPr>
          </w:p>
          <w:p w:rsidR="006B5C65" w:rsidRDefault="006B5C65" w:rsidP="00BE330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Cs/>
                <w:sz w:val="20"/>
                <w:szCs w:val="20"/>
                <w:lang w:val="en-GB"/>
              </w:rPr>
            </w:pPr>
          </w:p>
          <w:p w:rsidR="006B5C65" w:rsidRDefault="006B5C65" w:rsidP="00BE330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Cs/>
                <w:sz w:val="20"/>
                <w:szCs w:val="20"/>
                <w:lang w:val="en-GB"/>
              </w:rPr>
            </w:pPr>
          </w:p>
          <w:p w:rsidR="006B5C65" w:rsidRDefault="006B5C65" w:rsidP="00BE330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Cs/>
                <w:sz w:val="20"/>
                <w:szCs w:val="20"/>
                <w:lang w:val="en-GB"/>
              </w:rPr>
            </w:pPr>
          </w:p>
          <w:p w:rsidR="00AE162A" w:rsidRPr="003F1441" w:rsidRDefault="00AE162A" w:rsidP="003F1441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</w:pPr>
            <w:r w:rsidRPr="003F1441"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  <w:t>Figure</w:t>
            </w:r>
            <w:r w:rsidR="006B5C65" w:rsidRPr="003F1441"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  <w:t xml:space="preserve"> B.5a – Reduced full wave (62,5%)</w:t>
            </w:r>
            <w:r w:rsidR="006B5C65" w:rsidRPr="003F1441">
              <w:rPr>
                <w:rFonts w:ascii="Arial" w:eastAsiaTheme="minorHAnsi" w:hAnsi="Arial" w:cs="Arial"/>
                <w:b/>
                <w:bCs/>
                <w:sz w:val="20"/>
                <w:szCs w:val="20"/>
                <w:lang w:val="mn-MN"/>
              </w:rPr>
              <w:t xml:space="preserve"> </w:t>
            </w:r>
            <w:r w:rsidRPr="003F1441"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  <w:t>without fault</w:t>
            </w:r>
          </w:p>
          <w:p w:rsidR="00AE162A" w:rsidRPr="003F1441" w:rsidRDefault="006B5C65" w:rsidP="003F1441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</w:pPr>
            <w:r w:rsidRPr="003F1441"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  <w:t>Figure B.5b – Full wave (100%)</w:t>
            </w:r>
            <w:r w:rsidRPr="003F1441">
              <w:rPr>
                <w:rFonts w:ascii="Arial" w:eastAsiaTheme="minorHAnsi" w:hAnsi="Arial" w:cs="Arial"/>
                <w:b/>
                <w:bCs/>
                <w:sz w:val="20"/>
                <w:szCs w:val="20"/>
                <w:lang w:val="mn-MN"/>
              </w:rPr>
              <w:t xml:space="preserve"> </w:t>
            </w:r>
            <w:r w:rsidR="00AE162A" w:rsidRPr="003F1441"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  <w:t>with fault</w:t>
            </w:r>
          </w:p>
          <w:p w:rsidR="006B5C65" w:rsidRPr="00BE330D" w:rsidRDefault="006B5C65" w:rsidP="00BE330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Cs/>
                <w:sz w:val="20"/>
                <w:szCs w:val="20"/>
                <w:lang w:val="en-GB"/>
              </w:rPr>
            </w:pPr>
          </w:p>
          <w:p w:rsidR="00AE162A" w:rsidRPr="006B5C65" w:rsidRDefault="00AE162A" w:rsidP="00BE330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</w:pPr>
            <w:r w:rsidRPr="006B5C65"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  <w:t>Key</w:t>
            </w:r>
          </w:p>
          <w:p w:rsidR="00AE162A" w:rsidRDefault="00AE162A" w:rsidP="00BE330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0"/>
                <w:szCs w:val="20"/>
                <w:lang w:val="en-GB"/>
              </w:rPr>
            </w:pPr>
            <w:r w:rsidRPr="00BE330D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>1</w:t>
            </w:r>
            <w:r w:rsidR="006B5C65">
              <w:rPr>
                <w:rFonts w:ascii="Arial" w:eastAsiaTheme="minorHAnsi" w:hAnsi="Arial" w:cs="Arial"/>
                <w:sz w:val="20"/>
                <w:szCs w:val="20"/>
                <w:lang w:val="mn-MN"/>
              </w:rPr>
              <w:t>.</w:t>
            </w:r>
            <w:r w:rsidRPr="00BE330D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 xml:space="preserve"> applied impulse, full wave, 100 μs sweep</w:t>
            </w:r>
          </w:p>
          <w:p w:rsidR="006B5C65" w:rsidRPr="00BE330D" w:rsidRDefault="006B5C65" w:rsidP="00BE330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0"/>
                <w:szCs w:val="20"/>
                <w:lang w:val="en-GB"/>
              </w:rPr>
            </w:pPr>
          </w:p>
          <w:p w:rsidR="00AE162A" w:rsidRDefault="00AE162A" w:rsidP="00BE330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0"/>
                <w:szCs w:val="20"/>
                <w:lang w:val="en-GB"/>
              </w:rPr>
            </w:pPr>
            <w:r w:rsidRPr="00BE330D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>2</w:t>
            </w:r>
            <w:r w:rsidR="006B5C65">
              <w:rPr>
                <w:rFonts w:ascii="Arial" w:eastAsiaTheme="minorHAnsi" w:hAnsi="Arial" w:cs="Arial"/>
                <w:sz w:val="20"/>
                <w:szCs w:val="20"/>
                <w:lang w:val="mn-MN"/>
              </w:rPr>
              <w:t>.</w:t>
            </w:r>
            <w:r w:rsidRPr="00BE330D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 xml:space="preserve"> capacitively transferred current from shorted adjacent winding to earth, 100 μs sweep</w:t>
            </w:r>
          </w:p>
          <w:p w:rsidR="006B5C65" w:rsidRDefault="006B5C65" w:rsidP="00BE330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0"/>
                <w:szCs w:val="20"/>
                <w:lang w:val="en-GB"/>
              </w:rPr>
            </w:pPr>
          </w:p>
          <w:p w:rsidR="006B5C65" w:rsidRPr="00BE330D" w:rsidRDefault="006B5C65" w:rsidP="00BE330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0"/>
                <w:szCs w:val="20"/>
                <w:lang w:val="en-GB"/>
              </w:rPr>
            </w:pPr>
          </w:p>
          <w:p w:rsidR="00AE162A" w:rsidRDefault="00AE162A" w:rsidP="00BE330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0"/>
                <w:szCs w:val="20"/>
                <w:lang w:val="en-GB"/>
              </w:rPr>
            </w:pPr>
            <w:r w:rsidRPr="00BE330D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>NOTE Failure indicated in both voltage and capacitively transferred current oscillograms.</w:t>
            </w:r>
          </w:p>
          <w:p w:rsidR="006B5C65" w:rsidRDefault="006B5C65" w:rsidP="00BE330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Cs/>
                <w:sz w:val="20"/>
                <w:szCs w:val="20"/>
                <w:lang w:val="en-GB"/>
              </w:rPr>
            </w:pPr>
          </w:p>
          <w:p w:rsidR="006B5C65" w:rsidRDefault="006B5C65" w:rsidP="00BE330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Cs/>
                <w:sz w:val="20"/>
                <w:szCs w:val="20"/>
                <w:lang w:val="en-GB"/>
              </w:rPr>
            </w:pPr>
          </w:p>
          <w:p w:rsidR="00AE162A" w:rsidRDefault="00AE162A" w:rsidP="006B5C65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</w:pPr>
            <w:r w:rsidRPr="006B5C65"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  <w:t>Figure B.5 – Lightni</w:t>
            </w:r>
            <w:r w:rsidR="006B5C65" w:rsidRPr="006B5C65"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  <w:t>ng impulse, full-wave failure –</w:t>
            </w:r>
            <w:r w:rsidR="006B5C65" w:rsidRPr="006B5C65">
              <w:rPr>
                <w:rFonts w:ascii="Arial" w:eastAsiaTheme="minorHAnsi" w:hAnsi="Arial" w:cs="Arial"/>
                <w:b/>
                <w:bCs/>
                <w:sz w:val="20"/>
                <w:szCs w:val="20"/>
                <w:lang w:val="mn-MN"/>
              </w:rPr>
              <w:t xml:space="preserve"> </w:t>
            </w:r>
            <w:r w:rsidRPr="006B5C65"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  <w:t>Breakdown short-circuiting one section o</w:t>
            </w:r>
            <w:r w:rsidR="006B5C65" w:rsidRPr="006B5C65"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  <w:t>f the fine-step tapping winding</w:t>
            </w:r>
            <w:r w:rsidR="006B5C65" w:rsidRPr="006B5C65">
              <w:rPr>
                <w:rFonts w:ascii="Arial" w:eastAsiaTheme="minorHAnsi" w:hAnsi="Arial" w:cs="Arial"/>
                <w:b/>
                <w:bCs/>
                <w:sz w:val="20"/>
                <w:szCs w:val="20"/>
                <w:lang w:val="mn-MN"/>
              </w:rPr>
              <w:t xml:space="preserve"> </w:t>
            </w:r>
            <w:r w:rsidRPr="006B5C65"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  <w:t>of a 220 kV transformer</w:t>
            </w:r>
          </w:p>
          <w:p w:rsidR="006B5C65" w:rsidRDefault="006B5C65" w:rsidP="006B5C65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</w:pPr>
          </w:p>
          <w:p w:rsidR="006B5C65" w:rsidRDefault="006B5C65" w:rsidP="006B5C65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</w:pPr>
          </w:p>
          <w:p w:rsidR="006B5C65" w:rsidRDefault="006B5C65" w:rsidP="006B5C65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</w:pPr>
          </w:p>
          <w:p w:rsidR="006B5C65" w:rsidRDefault="006B5C65" w:rsidP="006B5C65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</w:pPr>
          </w:p>
          <w:p w:rsidR="006B5C65" w:rsidRDefault="006B5C65" w:rsidP="006B5C65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</w:pPr>
          </w:p>
          <w:p w:rsidR="006B5C65" w:rsidRDefault="006B5C65" w:rsidP="006B5C65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</w:pPr>
          </w:p>
          <w:p w:rsidR="006B5C65" w:rsidRDefault="006B5C65" w:rsidP="006B5C65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</w:pPr>
          </w:p>
          <w:p w:rsidR="006B5C65" w:rsidRDefault="006B5C65" w:rsidP="00D509E6">
            <w:pPr>
              <w:autoSpaceDE w:val="0"/>
              <w:autoSpaceDN w:val="0"/>
              <w:adjustRightInd w:val="0"/>
              <w:spacing w:line="276" w:lineRule="auto"/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</w:pPr>
          </w:p>
          <w:p w:rsidR="00D509E6" w:rsidRPr="006B5C65" w:rsidRDefault="00D509E6" w:rsidP="00D509E6">
            <w:pPr>
              <w:autoSpaceDE w:val="0"/>
              <w:autoSpaceDN w:val="0"/>
              <w:adjustRightInd w:val="0"/>
              <w:spacing w:line="276" w:lineRule="auto"/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</w:pPr>
          </w:p>
          <w:p w:rsidR="00AE162A" w:rsidRPr="00E779FB" w:rsidRDefault="00AE162A" w:rsidP="00E779F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</w:pPr>
            <w:r w:rsidRPr="00E779FB"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  <w:t>Figure</w:t>
            </w:r>
            <w:r w:rsidR="00E779FB" w:rsidRPr="00E779FB"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  <w:t xml:space="preserve"> B.6a – Reduced full wave (62,5%)</w:t>
            </w:r>
            <w:r w:rsidR="00E779FB" w:rsidRPr="00E779FB">
              <w:rPr>
                <w:rFonts w:ascii="Arial" w:eastAsiaTheme="minorHAnsi" w:hAnsi="Arial" w:cs="Arial"/>
                <w:b/>
                <w:bCs/>
                <w:sz w:val="20"/>
                <w:szCs w:val="20"/>
                <w:lang w:val="mn-MN"/>
              </w:rPr>
              <w:t xml:space="preserve"> </w:t>
            </w:r>
            <w:r w:rsidRPr="00E779FB"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  <w:t>without fault</w:t>
            </w:r>
          </w:p>
          <w:p w:rsidR="00AE162A" w:rsidRDefault="00E779FB" w:rsidP="00E779F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</w:pPr>
            <w:r w:rsidRPr="00E779FB"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  <w:t>Figure B.6b – Full wave (100%)</w:t>
            </w:r>
            <w:r w:rsidRPr="00E779FB">
              <w:rPr>
                <w:rFonts w:ascii="Arial" w:eastAsiaTheme="minorHAnsi" w:hAnsi="Arial" w:cs="Arial"/>
                <w:b/>
                <w:bCs/>
                <w:sz w:val="20"/>
                <w:szCs w:val="20"/>
                <w:lang w:val="mn-MN"/>
              </w:rPr>
              <w:t xml:space="preserve"> </w:t>
            </w:r>
            <w:r w:rsidR="00AE162A" w:rsidRPr="00E779FB"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  <w:t>with fault</w:t>
            </w:r>
          </w:p>
          <w:p w:rsidR="00E779FB" w:rsidRPr="00E779FB" w:rsidRDefault="00E779FB" w:rsidP="00E779F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</w:pPr>
          </w:p>
          <w:p w:rsidR="00AE162A" w:rsidRPr="00E779FB" w:rsidRDefault="00AE162A" w:rsidP="00BE330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</w:pPr>
            <w:r w:rsidRPr="00E779FB"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  <w:t>Key</w:t>
            </w:r>
          </w:p>
          <w:p w:rsidR="00AE162A" w:rsidRPr="00BE330D" w:rsidRDefault="00AE162A" w:rsidP="00BE330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0"/>
                <w:szCs w:val="20"/>
                <w:lang w:val="en-GB"/>
              </w:rPr>
            </w:pPr>
            <w:r w:rsidRPr="00BE330D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>1</w:t>
            </w:r>
            <w:r w:rsidR="00E779FB">
              <w:rPr>
                <w:rFonts w:ascii="Arial" w:eastAsiaTheme="minorHAnsi" w:hAnsi="Arial" w:cs="Arial"/>
                <w:sz w:val="20"/>
                <w:szCs w:val="20"/>
                <w:lang w:val="mn-MN"/>
              </w:rPr>
              <w:t>.</w:t>
            </w:r>
            <w:r w:rsidRPr="00BE330D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 xml:space="preserve"> applied impulse, 100 μs sweep</w:t>
            </w:r>
          </w:p>
          <w:p w:rsidR="00AE162A" w:rsidRPr="00BE330D" w:rsidRDefault="00AE162A" w:rsidP="00BE330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0"/>
                <w:szCs w:val="20"/>
                <w:lang w:val="en-GB"/>
              </w:rPr>
            </w:pPr>
            <w:r w:rsidRPr="00BE330D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>2</w:t>
            </w:r>
            <w:r w:rsidR="00E779FB">
              <w:rPr>
                <w:rFonts w:ascii="Arial" w:eastAsiaTheme="minorHAnsi" w:hAnsi="Arial" w:cs="Arial"/>
                <w:sz w:val="20"/>
                <w:szCs w:val="20"/>
                <w:lang w:val="mn-MN"/>
              </w:rPr>
              <w:t>.</w:t>
            </w:r>
            <w:r w:rsidRPr="00BE330D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 xml:space="preserve"> neutral current, 100 μs sweep</w:t>
            </w:r>
          </w:p>
          <w:p w:rsidR="00AE162A" w:rsidRDefault="00AE162A" w:rsidP="00BE330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0"/>
                <w:szCs w:val="20"/>
                <w:lang w:val="en-GB"/>
              </w:rPr>
            </w:pPr>
            <w:r w:rsidRPr="00BE330D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>3</w:t>
            </w:r>
            <w:r w:rsidR="00E779FB">
              <w:rPr>
                <w:rFonts w:ascii="Arial" w:eastAsiaTheme="minorHAnsi" w:hAnsi="Arial" w:cs="Arial"/>
                <w:sz w:val="20"/>
                <w:szCs w:val="20"/>
                <w:lang w:val="mn-MN"/>
              </w:rPr>
              <w:t>.</w:t>
            </w:r>
            <w:r w:rsidRPr="00BE330D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 xml:space="preserve"> capacitively transferred current from shorted adjacent winding to earth, 100 μs sweep</w:t>
            </w:r>
          </w:p>
          <w:p w:rsidR="00E779FB" w:rsidRDefault="00E779FB" w:rsidP="00BE330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0"/>
                <w:szCs w:val="20"/>
                <w:lang w:val="en-GB"/>
              </w:rPr>
            </w:pPr>
          </w:p>
          <w:p w:rsidR="00E779FB" w:rsidRDefault="00E779FB" w:rsidP="00BE330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0"/>
                <w:szCs w:val="20"/>
                <w:lang w:val="en-GB"/>
              </w:rPr>
            </w:pPr>
          </w:p>
          <w:p w:rsidR="00E779FB" w:rsidRPr="00BE330D" w:rsidRDefault="00AE162A" w:rsidP="00BE330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0"/>
                <w:szCs w:val="20"/>
                <w:lang w:val="en-GB"/>
              </w:rPr>
            </w:pPr>
            <w:r w:rsidRPr="00BE330D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>NOTE Failure after 30 μs to 35 μs, clearly indicated in both neutral and c</w:t>
            </w:r>
            <w:r w:rsidR="00E779FB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>apacitively transferred current</w:t>
            </w:r>
            <w:r w:rsidR="00E779FB">
              <w:rPr>
                <w:rFonts w:ascii="Arial" w:eastAsiaTheme="minorHAnsi" w:hAnsi="Arial" w:cs="Arial"/>
                <w:sz w:val="20"/>
                <w:szCs w:val="20"/>
                <w:lang w:val="mn-MN"/>
              </w:rPr>
              <w:t xml:space="preserve"> </w:t>
            </w:r>
            <w:r w:rsidRPr="00BE330D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>oscillograms and no indication in the applied voltage oscillogram.</w:t>
            </w:r>
          </w:p>
          <w:p w:rsidR="00AE162A" w:rsidRDefault="00AE162A" w:rsidP="00E779F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</w:pPr>
            <w:r w:rsidRPr="00E779FB"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  <w:lastRenderedPageBreak/>
              <w:t>Figure B.6 – Lightni</w:t>
            </w:r>
            <w:r w:rsidR="00E779FB" w:rsidRPr="00E779FB"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  <w:t>ng impulse, full-wave failure –</w:t>
            </w:r>
            <w:r w:rsidR="00E779FB" w:rsidRPr="00E779FB">
              <w:rPr>
                <w:rFonts w:ascii="Arial" w:eastAsiaTheme="minorHAnsi" w:hAnsi="Arial" w:cs="Arial"/>
                <w:b/>
                <w:bCs/>
                <w:sz w:val="20"/>
                <w:szCs w:val="20"/>
                <w:lang w:val="mn-MN"/>
              </w:rPr>
              <w:t xml:space="preserve"> </w:t>
            </w:r>
            <w:r w:rsidRPr="00E779FB"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  <w:t>Breakdown between parallel conductors of a main high-voltage winding</w:t>
            </w:r>
            <w:r w:rsidR="00E779FB" w:rsidRPr="00E779FB">
              <w:rPr>
                <w:rFonts w:ascii="Arial" w:eastAsiaTheme="minorHAnsi" w:hAnsi="Arial" w:cs="Arial"/>
                <w:b/>
                <w:bCs/>
                <w:sz w:val="20"/>
                <w:szCs w:val="20"/>
                <w:lang w:val="mn-MN"/>
              </w:rPr>
              <w:t xml:space="preserve"> </w:t>
            </w:r>
            <w:r w:rsidRPr="00E779FB"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  <w:t>of a 220/110 kV transformer</w:t>
            </w:r>
          </w:p>
          <w:p w:rsidR="00E779FB" w:rsidRDefault="00E779FB" w:rsidP="00E779F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</w:pPr>
          </w:p>
          <w:p w:rsidR="00E779FB" w:rsidRDefault="00E779FB" w:rsidP="00E779F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</w:pPr>
          </w:p>
          <w:p w:rsidR="00E779FB" w:rsidRDefault="00E779FB" w:rsidP="00E779F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</w:pPr>
          </w:p>
          <w:p w:rsidR="00E779FB" w:rsidRDefault="00E779FB" w:rsidP="00E779F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</w:pPr>
          </w:p>
          <w:p w:rsidR="00E779FB" w:rsidRDefault="00E779FB" w:rsidP="00E779F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</w:pPr>
          </w:p>
          <w:p w:rsidR="00E779FB" w:rsidRDefault="00E779FB" w:rsidP="00E779F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</w:pPr>
          </w:p>
          <w:p w:rsidR="00E779FB" w:rsidRDefault="00E779FB" w:rsidP="00E779F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</w:pPr>
          </w:p>
          <w:p w:rsidR="00E779FB" w:rsidRDefault="00E779FB" w:rsidP="00E779F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</w:pPr>
          </w:p>
          <w:p w:rsidR="00E779FB" w:rsidRDefault="00E779FB" w:rsidP="00E779FB">
            <w:pPr>
              <w:autoSpaceDE w:val="0"/>
              <w:autoSpaceDN w:val="0"/>
              <w:adjustRightInd w:val="0"/>
              <w:spacing w:line="276" w:lineRule="auto"/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</w:pPr>
          </w:p>
          <w:p w:rsidR="00E779FB" w:rsidRDefault="00E779FB" w:rsidP="00E779FB">
            <w:pPr>
              <w:autoSpaceDE w:val="0"/>
              <w:autoSpaceDN w:val="0"/>
              <w:adjustRightInd w:val="0"/>
              <w:spacing w:line="276" w:lineRule="auto"/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</w:pPr>
          </w:p>
          <w:p w:rsidR="00E779FB" w:rsidRPr="00E779FB" w:rsidRDefault="00E779FB" w:rsidP="00D509E6">
            <w:pPr>
              <w:autoSpaceDE w:val="0"/>
              <w:autoSpaceDN w:val="0"/>
              <w:adjustRightInd w:val="0"/>
              <w:spacing w:line="276" w:lineRule="auto"/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</w:pPr>
          </w:p>
          <w:p w:rsidR="00AE162A" w:rsidRPr="00E779FB" w:rsidRDefault="00E779FB" w:rsidP="00E779F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</w:pPr>
            <w:r w:rsidRPr="00E779FB"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  <w:t>Figure B.7a – Full wave (100%)</w:t>
            </w:r>
            <w:r w:rsidRPr="00E779FB">
              <w:rPr>
                <w:rFonts w:ascii="Arial" w:eastAsiaTheme="minorHAnsi" w:hAnsi="Arial" w:cs="Arial"/>
                <w:b/>
                <w:bCs/>
                <w:sz w:val="20"/>
                <w:szCs w:val="20"/>
                <w:lang w:val="mn-MN"/>
              </w:rPr>
              <w:t xml:space="preserve"> </w:t>
            </w:r>
            <w:r w:rsidR="00AE162A" w:rsidRPr="00E779FB"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  <w:t>without fault</w:t>
            </w:r>
          </w:p>
          <w:p w:rsidR="00AE162A" w:rsidRDefault="00E779FB" w:rsidP="00E779F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</w:pPr>
            <w:r w:rsidRPr="00E779FB"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  <w:t>Figure B.7b – Chopped wave (115%)</w:t>
            </w:r>
            <w:r w:rsidRPr="00E779FB">
              <w:rPr>
                <w:rFonts w:ascii="Arial" w:eastAsiaTheme="minorHAnsi" w:hAnsi="Arial" w:cs="Arial"/>
                <w:b/>
                <w:bCs/>
                <w:sz w:val="20"/>
                <w:szCs w:val="20"/>
                <w:lang w:val="mn-MN"/>
              </w:rPr>
              <w:t xml:space="preserve"> </w:t>
            </w:r>
            <w:r w:rsidR="00AE162A" w:rsidRPr="00E779FB"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  <w:t>With fault (Note 1)</w:t>
            </w:r>
          </w:p>
          <w:p w:rsidR="00037AAE" w:rsidRPr="00E779FB" w:rsidRDefault="00037AAE" w:rsidP="00E779F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</w:pPr>
          </w:p>
          <w:p w:rsidR="00AE162A" w:rsidRPr="00BE330D" w:rsidRDefault="00AE162A" w:rsidP="00037AAE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Theme="minorHAnsi" w:hAnsi="Arial" w:cs="Arial"/>
                <w:sz w:val="20"/>
                <w:szCs w:val="20"/>
                <w:lang w:val="en-GB"/>
              </w:rPr>
            </w:pPr>
            <w:r w:rsidRPr="00BE330D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>(Amplitudes not equalized)</w:t>
            </w:r>
          </w:p>
          <w:p w:rsidR="00AE162A" w:rsidRPr="00037AAE" w:rsidRDefault="00AE162A" w:rsidP="00BE330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</w:pPr>
            <w:r w:rsidRPr="00037AAE"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  <w:t>Key</w:t>
            </w:r>
          </w:p>
          <w:p w:rsidR="00AE162A" w:rsidRPr="00BE330D" w:rsidRDefault="00AE162A" w:rsidP="00BE330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0"/>
                <w:szCs w:val="20"/>
                <w:lang w:val="en-GB"/>
              </w:rPr>
            </w:pPr>
            <w:r w:rsidRPr="00BE330D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>1</w:t>
            </w:r>
            <w:r w:rsidR="00037AAE">
              <w:rPr>
                <w:rFonts w:ascii="Arial" w:eastAsiaTheme="minorHAnsi" w:hAnsi="Arial" w:cs="Arial"/>
                <w:sz w:val="20"/>
                <w:szCs w:val="20"/>
                <w:lang w:val="mn-MN"/>
              </w:rPr>
              <w:t>.</w:t>
            </w:r>
            <w:r w:rsidRPr="00BE330D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 xml:space="preserve"> applied impulse, 10 μs sweep</w:t>
            </w:r>
          </w:p>
          <w:p w:rsidR="00AE162A" w:rsidRDefault="00AE162A" w:rsidP="00BE330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0"/>
                <w:szCs w:val="20"/>
                <w:lang w:val="en-GB"/>
              </w:rPr>
            </w:pPr>
            <w:r w:rsidRPr="00BE330D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>2</w:t>
            </w:r>
            <w:r w:rsidR="00037AAE">
              <w:rPr>
                <w:rFonts w:ascii="Arial" w:eastAsiaTheme="minorHAnsi" w:hAnsi="Arial" w:cs="Arial"/>
                <w:sz w:val="20"/>
                <w:szCs w:val="20"/>
                <w:lang w:val="mn-MN"/>
              </w:rPr>
              <w:t>.</w:t>
            </w:r>
            <w:r w:rsidRPr="00BE330D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 xml:space="preserve"> neutral current, 15 μs sweep</w:t>
            </w:r>
          </w:p>
          <w:p w:rsidR="00037AAE" w:rsidRPr="00BE330D" w:rsidRDefault="00037AAE" w:rsidP="00BE330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0"/>
                <w:szCs w:val="20"/>
                <w:lang w:val="en-GB"/>
              </w:rPr>
            </w:pPr>
          </w:p>
          <w:p w:rsidR="00AE162A" w:rsidRPr="00BE330D" w:rsidRDefault="00AE162A" w:rsidP="00BE330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0"/>
                <w:szCs w:val="20"/>
                <w:lang w:val="en-GB"/>
              </w:rPr>
            </w:pPr>
            <w:r w:rsidRPr="00BE330D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>NOTE 1 Since failure occurred before the instant of chopping it is therefore regarded as a full-wave failure.</w:t>
            </w:r>
          </w:p>
          <w:p w:rsidR="00AE162A" w:rsidRDefault="00AE162A" w:rsidP="00BE330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0"/>
                <w:szCs w:val="20"/>
                <w:lang w:val="en-GB"/>
              </w:rPr>
            </w:pPr>
            <w:r w:rsidRPr="00BE330D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 xml:space="preserve">NOTE 2 Failure just after the peak and before the instant of chop indicated by </w:t>
            </w:r>
            <w:r w:rsidR="00037AAE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>a 10 % drop in the voltage wave</w:t>
            </w:r>
            <w:r w:rsidR="00037AAE">
              <w:rPr>
                <w:rFonts w:ascii="Arial" w:eastAsiaTheme="minorHAnsi" w:hAnsi="Arial" w:cs="Arial"/>
                <w:sz w:val="20"/>
                <w:szCs w:val="20"/>
                <w:lang w:val="mn-MN"/>
              </w:rPr>
              <w:t xml:space="preserve"> </w:t>
            </w:r>
            <w:r w:rsidRPr="00BE330D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>and by the neutral current oscillogram.</w:t>
            </w:r>
          </w:p>
          <w:p w:rsidR="00037AAE" w:rsidRPr="00BE330D" w:rsidRDefault="00037AAE" w:rsidP="00BE330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0"/>
                <w:szCs w:val="20"/>
                <w:lang w:val="en-GB"/>
              </w:rPr>
            </w:pPr>
          </w:p>
          <w:p w:rsidR="00AE162A" w:rsidRPr="00D509E6" w:rsidRDefault="00AE162A" w:rsidP="00D509E6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</w:pPr>
            <w:r w:rsidRPr="00D509E6"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  <w:t>Figure B.7 – Lightni</w:t>
            </w:r>
            <w:r w:rsidR="00D509E6" w:rsidRPr="00D509E6"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  <w:t>ng impulse, full-wave failure –</w:t>
            </w:r>
            <w:r w:rsidR="00D509E6" w:rsidRPr="00D509E6">
              <w:rPr>
                <w:rFonts w:ascii="Arial" w:eastAsiaTheme="minorHAnsi" w:hAnsi="Arial" w:cs="Arial"/>
                <w:b/>
                <w:bCs/>
                <w:sz w:val="20"/>
                <w:szCs w:val="20"/>
                <w:lang w:val="mn-MN"/>
              </w:rPr>
              <w:t xml:space="preserve"> </w:t>
            </w:r>
            <w:r w:rsidRPr="00D509E6"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  <w:t>Breakdown between foils of 66 kV bushing on tested winding</w:t>
            </w:r>
          </w:p>
          <w:p w:rsidR="00037AAE" w:rsidRDefault="00037AAE" w:rsidP="00BE330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Cs/>
                <w:sz w:val="20"/>
                <w:szCs w:val="20"/>
                <w:lang w:val="en-GB"/>
              </w:rPr>
            </w:pPr>
          </w:p>
          <w:p w:rsidR="00037AAE" w:rsidRDefault="00037AAE" w:rsidP="00BE330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Cs/>
                <w:sz w:val="20"/>
                <w:szCs w:val="20"/>
                <w:lang w:val="en-GB"/>
              </w:rPr>
            </w:pPr>
          </w:p>
          <w:p w:rsidR="00037AAE" w:rsidRDefault="00037AAE" w:rsidP="00BE330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Cs/>
                <w:sz w:val="20"/>
                <w:szCs w:val="20"/>
                <w:lang w:val="en-GB"/>
              </w:rPr>
            </w:pPr>
          </w:p>
          <w:p w:rsidR="00037AAE" w:rsidRDefault="00037AAE" w:rsidP="00BE330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Cs/>
                <w:sz w:val="20"/>
                <w:szCs w:val="20"/>
                <w:lang w:val="en-GB"/>
              </w:rPr>
            </w:pPr>
          </w:p>
          <w:p w:rsidR="00037AAE" w:rsidRDefault="00037AAE" w:rsidP="00BE330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Cs/>
                <w:sz w:val="20"/>
                <w:szCs w:val="20"/>
                <w:lang w:val="en-GB"/>
              </w:rPr>
            </w:pPr>
          </w:p>
          <w:p w:rsidR="00D509E6" w:rsidRDefault="00D509E6" w:rsidP="00BE330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Cs/>
                <w:sz w:val="20"/>
                <w:szCs w:val="20"/>
                <w:lang w:val="en-GB"/>
              </w:rPr>
            </w:pPr>
          </w:p>
          <w:p w:rsidR="00D509E6" w:rsidRDefault="00D509E6" w:rsidP="00BE330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Cs/>
                <w:sz w:val="20"/>
                <w:szCs w:val="20"/>
                <w:lang w:val="en-GB"/>
              </w:rPr>
            </w:pPr>
          </w:p>
          <w:p w:rsidR="00037AAE" w:rsidRDefault="00037AAE" w:rsidP="00BE330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Cs/>
                <w:sz w:val="20"/>
                <w:szCs w:val="20"/>
                <w:lang w:val="en-GB"/>
              </w:rPr>
            </w:pPr>
          </w:p>
          <w:p w:rsidR="00037AAE" w:rsidRDefault="00037AAE" w:rsidP="00BE330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Cs/>
                <w:sz w:val="20"/>
                <w:szCs w:val="20"/>
                <w:lang w:val="en-GB"/>
              </w:rPr>
            </w:pPr>
          </w:p>
          <w:p w:rsidR="00037AAE" w:rsidRDefault="00037AAE" w:rsidP="00BE330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Cs/>
                <w:sz w:val="20"/>
                <w:szCs w:val="20"/>
                <w:lang w:val="en-GB"/>
              </w:rPr>
            </w:pPr>
          </w:p>
          <w:p w:rsidR="00D509E6" w:rsidRDefault="00D509E6" w:rsidP="00BE330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Cs/>
                <w:sz w:val="20"/>
                <w:szCs w:val="20"/>
                <w:lang w:val="en-GB"/>
              </w:rPr>
            </w:pPr>
          </w:p>
          <w:p w:rsidR="00D509E6" w:rsidRDefault="00D509E6" w:rsidP="00BE330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Cs/>
                <w:sz w:val="20"/>
                <w:szCs w:val="20"/>
                <w:lang w:val="en-GB"/>
              </w:rPr>
            </w:pPr>
          </w:p>
          <w:p w:rsidR="00D509E6" w:rsidRPr="00BE330D" w:rsidRDefault="00D509E6" w:rsidP="00BE330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Cs/>
                <w:sz w:val="20"/>
                <w:szCs w:val="20"/>
                <w:lang w:val="en-GB"/>
              </w:rPr>
            </w:pPr>
          </w:p>
          <w:p w:rsidR="00AE162A" w:rsidRPr="00D509E6" w:rsidRDefault="00AE162A" w:rsidP="00D509E6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</w:pPr>
            <w:r w:rsidRPr="00D509E6"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  <w:t>Figure B.8a – Reduced chopped wave (60 %)</w:t>
            </w:r>
          </w:p>
          <w:p w:rsidR="00AE162A" w:rsidRPr="00D509E6" w:rsidRDefault="00AE162A" w:rsidP="00D509E6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</w:pPr>
            <w:r w:rsidRPr="00D509E6"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  <w:t>without fault</w:t>
            </w:r>
          </w:p>
          <w:p w:rsidR="00AE162A" w:rsidRPr="00D509E6" w:rsidRDefault="00AE162A" w:rsidP="00D509E6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</w:pPr>
            <w:r w:rsidRPr="00D509E6"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  <w:lastRenderedPageBreak/>
              <w:t>Figure B.8b – Chopped wave (100 %)</w:t>
            </w:r>
          </w:p>
          <w:p w:rsidR="00AE162A" w:rsidRDefault="00AE162A" w:rsidP="00D509E6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</w:pPr>
            <w:r w:rsidRPr="00D509E6"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  <w:t>with fault</w:t>
            </w:r>
          </w:p>
          <w:p w:rsidR="00D509E6" w:rsidRPr="00D509E6" w:rsidRDefault="00D509E6" w:rsidP="00D509E6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</w:pPr>
          </w:p>
          <w:p w:rsidR="00AE162A" w:rsidRPr="00D509E6" w:rsidRDefault="00AE162A" w:rsidP="00D509E6">
            <w:pPr>
              <w:autoSpaceDE w:val="0"/>
              <w:autoSpaceDN w:val="0"/>
              <w:adjustRightInd w:val="0"/>
              <w:spacing w:line="276" w:lineRule="auto"/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</w:pPr>
            <w:r w:rsidRPr="00D509E6"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  <w:t>Key</w:t>
            </w:r>
          </w:p>
          <w:p w:rsidR="00AE162A" w:rsidRPr="00BE330D" w:rsidRDefault="00AE162A" w:rsidP="00BE330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0"/>
                <w:szCs w:val="20"/>
                <w:lang w:val="en-GB"/>
              </w:rPr>
            </w:pPr>
            <w:r w:rsidRPr="00BE330D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>1</w:t>
            </w:r>
            <w:r w:rsidR="00D509E6">
              <w:rPr>
                <w:rFonts w:ascii="Arial" w:eastAsiaTheme="minorHAnsi" w:hAnsi="Arial" w:cs="Arial"/>
                <w:sz w:val="20"/>
                <w:szCs w:val="20"/>
                <w:lang w:val="mn-MN"/>
              </w:rPr>
              <w:t>.</w:t>
            </w:r>
            <w:r w:rsidRPr="00BE330D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 xml:space="preserve"> applied impulse, 10 μs sweep</w:t>
            </w:r>
          </w:p>
          <w:p w:rsidR="00AE162A" w:rsidRDefault="00AE162A" w:rsidP="00BE330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0"/>
                <w:szCs w:val="20"/>
                <w:lang w:val="en-GB"/>
              </w:rPr>
            </w:pPr>
            <w:r w:rsidRPr="00BE330D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>2</w:t>
            </w:r>
            <w:r w:rsidR="00D509E6">
              <w:rPr>
                <w:rFonts w:ascii="Arial" w:eastAsiaTheme="minorHAnsi" w:hAnsi="Arial" w:cs="Arial"/>
                <w:sz w:val="20"/>
                <w:szCs w:val="20"/>
                <w:lang w:val="mn-MN"/>
              </w:rPr>
              <w:t>.</w:t>
            </w:r>
            <w:r w:rsidRPr="00BE330D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 xml:space="preserve"> capacitively transferred current from the shorted adjacent winding to earth, 50 μs sweep</w:t>
            </w:r>
          </w:p>
          <w:p w:rsidR="00D509E6" w:rsidRPr="00BE330D" w:rsidRDefault="00D509E6" w:rsidP="00BE330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0"/>
                <w:szCs w:val="20"/>
                <w:lang w:val="en-GB"/>
              </w:rPr>
            </w:pPr>
          </w:p>
          <w:p w:rsidR="00AE162A" w:rsidRDefault="00AE162A" w:rsidP="00BE330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0"/>
                <w:szCs w:val="20"/>
                <w:lang w:val="en-GB"/>
              </w:rPr>
            </w:pPr>
            <w:r w:rsidRPr="00BE330D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>3</w:t>
            </w:r>
            <w:r w:rsidR="00D509E6">
              <w:rPr>
                <w:rFonts w:ascii="Arial" w:eastAsiaTheme="minorHAnsi" w:hAnsi="Arial" w:cs="Arial"/>
                <w:sz w:val="20"/>
                <w:szCs w:val="20"/>
                <w:lang w:val="mn-MN"/>
              </w:rPr>
              <w:t>.</w:t>
            </w:r>
            <w:r w:rsidRPr="00BE330D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 xml:space="preserve"> neutral current, 50 μs sweep</w:t>
            </w:r>
          </w:p>
          <w:p w:rsidR="00D509E6" w:rsidRPr="00BE330D" w:rsidRDefault="00D509E6" w:rsidP="00BE330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0"/>
                <w:szCs w:val="20"/>
                <w:lang w:val="en-GB"/>
              </w:rPr>
            </w:pPr>
          </w:p>
          <w:p w:rsidR="00AE162A" w:rsidRDefault="00AE162A" w:rsidP="00BE330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0"/>
                <w:szCs w:val="20"/>
                <w:lang w:val="en-GB"/>
              </w:rPr>
            </w:pPr>
            <w:r w:rsidRPr="00BE330D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>NOTE Failure after 10 μs to 15 μs clearly indicated in transferred current and neutral current oscillograms.</w:t>
            </w:r>
          </w:p>
          <w:p w:rsidR="00D509E6" w:rsidRPr="00BE330D" w:rsidRDefault="00D509E6" w:rsidP="00BE330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0"/>
                <w:szCs w:val="20"/>
                <w:lang w:val="en-GB"/>
              </w:rPr>
            </w:pPr>
          </w:p>
          <w:p w:rsidR="00AE162A" w:rsidRPr="00935ED4" w:rsidRDefault="00AE162A" w:rsidP="00935ED4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</w:pPr>
            <w:r w:rsidRPr="00935ED4"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  <w:t xml:space="preserve">Figure B.8 – Lightning </w:t>
            </w:r>
            <w:r w:rsidR="00D509E6" w:rsidRPr="00935ED4"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  <w:t>impulse, chopped-wave failure –</w:t>
            </w:r>
            <w:r w:rsidR="00D509E6" w:rsidRPr="00935ED4">
              <w:rPr>
                <w:rFonts w:ascii="Arial" w:eastAsiaTheme="minorHAnsi" w:hAnsi="Arial" w:cs="Arial"/>
                <w:b/>
                <w:bCs/>
                <w:sz w:val="20"/>
                <w:szCs w:val="20"/>
                <w:lang w:val="mn-MN"/>
              </w:rPr>
              <w:t xml:space="preserve"> </w:t>
            </w:r>
            <w:r w:rsidRPr="00935ED4"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  <w:t>Breakdown between turns in the main high-voltage winding of a 115 kV transformer</w:t>
            </w:r>
          </w:p>
          <w:p w:rsidR="00D509E6" w:rsidRDefault="00D509E6" w:rsidP="00BE330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Cs/>
                <w:sz w:val="20"/>
                <w:szCs w:val="20"/>
                <w:lang w:val="en-GB"/>
              </w:rPr>
            </w:pPr>
          </w:p>
          <w:p w:rsidR="00D509E6" w:rsidRDefault="00D509E6" w:rsidP="00BE330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Cs/>
                <w:sz w:val="20"/>
                <w:szCs w:val="20"/>
                <w:lang w:val="en-GB"/>
              </w:rPr>
            </w:pPr>
          </w:p>
          <w:p w:rsidR="00935ED4" w:rsidRDefault="00935ED4" w:rsidP="00BE330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Cs/>
                <w:sz w:val="20"/>
                <w:szCs w:val="20"/>
                <w:lang w:val="en-GB"/>
              </w:rPr>
            </w:pPr>
          </w:p>
          <w:p w:rsidR="00935ED4" w:rsidRDefault="00935ED4" w:rsidP="00BE330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Cs/>
                <w:sz w:val="20"/>
                <w:szCs w:val="20"/>
                <w:lang w:val="en-GB"/>
              </w:rPr>
            </w:pPr>
          </w:p>
          <w:p w:rsidR="00935ED4" w:rsidRDefault="00935ED4" w:rsidP="00BE330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Cs/>
                <w:sz w:val="20"/>
                <w:szCs w:val="20"/>
                <w:lang w:val="en-GB"/>
              </w:rPr>
            </w:pPr>
          </w:p>
          <w:p w:rsidR="00935ED4" w:rsidRDefault="00935ED4" w:rsidP="00BE330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Cs/>
                <w:sz w:val="20"/>
                <w:szCs w:val="20"/>
                <w:lang w:val="en-GB"/>
              </w:rPr>
            </w:pPr>
          </w:p>
          <w:p w:rsidR="00935ED4" w:rsidRDefault="00935ED4" w:rsidP="00BE330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Cs/>
                <w:sz w:val="20"/>
                <w:szCs w:val="20"/>
                <w:lang w:val="en-GB"/>
              </w:rPr>
            </w:pPr>
          </w:p>
          <w:p w:rsidR="00935ED4" w:rsidRDefault="00935ED4" w:rsidP="00BE330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Cs/>
                <w:sz w:val="20"/>
                <w:szCs w:val="20"/>
                <w:lang w:val="en-GB"/>
              </w:rPr>
            </w:pPr>
          </w:p>
          <w:p w:rsidR="00935ED4" w:rsidRPr="00BE330D" w:rsidRDefault="00935ED4" w:rsidP="00BE330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Cs/>
                <w:sz w:val="20"/>
                <w:szCs w:val="20"/>
                <w:lang w:val="en-GB"/>
              </w:rPr>
            </w:pPr>
          </w:p>
          <w:p w:rsidR="00AE162A" w:rsidRPr="00935ED4" w:rsidRDefault="00AE162A" w:rsidP="00935ED4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</w:pPr>
            <w:r w:rsidRPr="00935ED4"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  <w:t>Figure B.9a – Reduced chopped wave (7</w:t>
            </w:r>
            <w:r w:rsidR="00935ED4" w:rsidRPr="00935ED4"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  <w:t>0</w:t>
            </w:r>
            <w:r w:rsidRPr="00935ED4"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  <w:t>%)</w:t>
            </w:r>
          </w:p>
          <w:p w:rsidR="00AE162A" w:rsidRPr="00935ED4" w:rsidRDefault="00AE162A" w:rsidP="00935ED4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</w:pPr>
            <w:r w:rsidRPr="00935ED4"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  <w:t>without fault</w:t>
            </w:r>
          </w:p>
          <w:p w:rsidR="00AE162A" w:rsidRDefault="00935ED4" w:rsidP="00935ED4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</w:pPr>
            <w:r w:rsidRPr="00935ED4"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  <w:t>Figure B.9b – Chopped wave (115%)</w:t>
            </w:r>
            <w:r w:rsidRPr="00935ED4">
              <w:rPr>
                <w:rFonts w:ascii="Arial" w:eastAsiaTheme="minorHAnsi" w:hAnsi="Arial" w:cs="Arial"/>
                <w:b/>
                <w:bCs/>
                <w:sz w:val="20"/>
                <w:szCs w:val="20"/>
                <w:lang w:val="mn-MN"/>
              </w:rPr>
              <w:t xml:space="preserve"> </w:t>
            </w:r>
            <w:r w:rsidR="00AE162A" w:rsidRPr="00935ED4"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  <w:t>with fault</w:t>
            </w:r>
          </w:p>
          <w:p w:rsidR="00935ED4" w:rsidRPr="00935ED4" w:rsidRDefault="00935ED4" w:rsidP="00935ED4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</w:pPr>
          </w:p>
          <w:p w:rsidR="00AE162A" w:rsidRPr="00935ED4" w:rsidRDefault="00AE162A" w:rsidP="00935ED4">
            <w:pPr>
              <w:autoSpaceDE w:val="0"/>
              <w:autoSpaceDN w:val="0"/>
              <w:adjustRightInd w:val="0"/>
              <w:spacing w:line="276" w:lineRule="auto"/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</w:pPr>
            <w:r w:rsidRPr="00935ED4"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  <w:t>Key</w:t>
            </w:r>
          </w:p>
          <w:p w:rsidR="00AE162A" w:rsidRDefault="00AE162A" w:rsidP="00BE330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0"/>
                <w:szCs w:val="20"/>
                <w:lang w:val="en-GB"/>
              </w:rPr>
            </w:pPr>
            <w:r w:rsidRPr="00BE330D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>1</w:t>
            </w:r>
            <w:r w:rsidR="00935ED4">
              <w:rPr>
                <w:rFonts w:ascii="Arial" w:eastAsiaTheme="minorHAnsi" w:hAnsi="Arial" w:cs="Arial"/>
                <w:sz w:val="20"/>
                <w:szCs w:val="20"/>
                <w:lang w:val="mn-MN"/>
              </w:rPr>
              <w:t>.</w:t>
            </w:r>
            <w:r w:rsidRPr="00BE330D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 xml:space="preserve"> applied impulse, chopped wave, 50 μs sweep</w:t>
            </w:r>
          </w:p>
          <w:p w:rsidR="00366984" w:rsidRPr="00BE330D" w:rsidRDefault="00366984" w:rsidP="00BE330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0"/>
                <w:szCs w:val="20"/>
                <w:lang w:val="en-GB"/>
              </w:rPr>
            </w:pPr>
          </w:p>
          <w:p w:rsidR="00AE162A" w:rsidRDefault="00AE162A" w:rsidP="00BE330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0"/>
                <w:szCs w:val="20"/>
                <w:lang w:val="en-GB"/>
              </w:rPr>
            </w:pPr>
            <w:r w:rsidRPr="00BE330D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>2</w:t>
            </w:r>
            <w:r w:rsidR="00935ED4">
              <w:rPr>
                <w:rFonts w:ascii="Arial" w:eastAsiaTheme="minorHAnsi" w:hAnsi="Arial" w:cs="Arial"/>
                <w:sz w:val="20"/>
                <w:szCs w:val="20"/>
                <w:lang w:val="mn-MN"/>
              </w:rPr>
              <w:t>.</w:t>
            </w:r>
            <w:r w:rsidRPr="00BE330D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 xml:space="preserve"> capacitively transferred current from the shorted adjacent winding to earth, 50 μs sweep</w:t>
            </w:r>
          </w:p>
          <w:p w:rsidR="00366984" w:rsidRDefault="00366984" w:rsidP="00BE330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0"/>
                <w:szCs w:val="20"/>
                <w:lang w:val="en-GB"/>
              </w:rPr>
            </w:pPr>
          </w:p>
          <w:p w:rsidR="00366984" w:rsidRPr="00BE330D" w:rsidRDefault="00366984" w:rsidP="00BE330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0"/>
                <w:szCs w:val="20"/>
                <w:lang w:val="en-GB"/>
              </w:rPr>
            </w:pPr>
          </w:p>
          <w:p w:rsidR="00AE162A" w:rsidRDefault="00AE162A" w:rsidP="00BE330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0"/>
                <w:szCs w:val="20"/>
                <w:lang w:val="en-GB"/>
              </w:rPr>
            </w:pPr>
            <w:r w:rsidRPr="00BE330D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>NOTE Failure indicated immediately after chopping in both the voltage and c</w:t>
            </w:r>
            <w:r w:rsidR="00366984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>apacitively transferred current</w:t>
            </w:r>
            <w:r w:rsidR="00366984">
              <w:rPr>
                <w:rFonts w:ascii="Arial" w:eastAsiaTheme="minorHAnsi" w:hAnsi="Arial" w:cs="Arial"/>
                <w:sz w:val="20"/>
                <w:szCs w:val="20"/>
                <w:lang w:val="mn-MN"/>
              </w:rPr>
              <w:t xml:space="preserve"> </w:t>
            </w:r>
            <w:r w:rsidRPr="00BE330D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>oscillograms.</w:t>
            </w:r>
          </w:p>
          <w:p w:rsidR="00366984" w:rsidRPr="00BE330D" w:rsidRDefault="00366984" w:rsidP="00BE330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0"/>
                <w:szCs w:val="20"/>
                <w:lang w:val="en-GB"/>
              </w:rPr>
            </w:pPr>
          </w:p>
          <w:p w:rsidR="00AE162A" w:rsidRDefault="00AE162A" w:rsidP="00366984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</w:pPr>
            <w:r w:rsidRPr="00366984"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  <w:t>Figure B.9 – Lightning impulse, chopped-wave failure –</w:t>
            </w:r>
            <w:r w:rsidR="00366984">
              <w:rPr>
                <w:rFonts w:ascii="Arial" w:eastAsiaTheme="minorHAnsi" w:hAnsi="Arial" w:cs="Arial"/>
                <w:b/>
                <w:bCs/>
                <w:sz w:val="20"/>
                <w:szCs w:val="20"/>
                <w:lang w:val="mn-MN"/>
              </w:rPr>
              <w:t xml:space="preserve"> </w:t>
            </w:r>
            <w:r w:rsidRPr="00366984"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  <w:t>Breakdown between turns in a fine-s</w:t>
            </w:r>
            <w:r w:rsidR="00366984"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  <w:t xml:space="preserve">tep tapping winding of a 220 kV </w:t>
            </w:r>
            <w:r w:rsidRPr="00366984"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  <w:t>transformer</w:t>
            </w:r>
          </w:p>
          <w:p w:rsidR="00366984" w:rsidRDefault="00366984" w:rsidP="00366984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</w:pPr>
          </w:p>
          <w:p w:rsidR="00366984" w:rsidRPr="00366984" w:rsidRDefault="00366984" w:rsidP="00366984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</w:pPr>
          </w:p>
          <w:p w:rsidR="00366984" w:rsidRDefault="00366984" w:rsidP="00366984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</w:pPr>
          </w:p>
          <w:p w:rsidR="00366984" w:rsidRDefault="00366984" w:rsidP="00366984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</w:pPr>
          </w:p>
          <w:p w:rsidR="00366984" w:rsidRDefault="00366984" w:rsidP="00366984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</w:pPr>
          </w:p>
          <w:p w:rsidR="00366984" w:rsidRDefault="00366984" w:rsidP="00366984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</w:pPr>
          </w:p>
          <w:p w:rsidR="00366984" w:rsidRDefault="00366984" w:rsidP="00366984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</w:pPr>
          </w:p>
          <w:p w:rsidR="00366984" w:rsidRDefault="00366984" w:rsidP="00366984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</w:pPr>
          </w:p>
          <w:p w:rsidR="00366984" w:rsidRDefault="00366984" w:rsidP="00366984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</w:pPr>
          </w:p>
          <w:p w:rsidR="00366984" w:rsidRDefault="00366984" w:rsidP="00366984">
            <w:pPr>
              <w:autoSpaceDE w:val="0"/>
              <w:autoSpaceDN w:val="0"/>
              <w:adjustRightInd w:val="0"/>
              <w:spacing w:line="276" w:lineRule="auto"/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</w:pPr>
          </w:p>
          <w:p w:rsidR="00366984" w:rsidRDefault="00366984" w:rsidP="00366984">
            <w:pPr>
              <w:autoSpaceDE w:val="0"/>
              <w:autoSpaceDN w:val="0"/>
              <w:adjustRightInd w:val="0"/>
              <w:spacing w:line="276" w:lineRule="auto"/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</w:pPr>
          </w:p>
          <w:p w:rsidR="00366984" w:rsidRDefault="00366984" w:rsidP="00366984">
            <w:pPr>
              <w:autoSpaceDE w:val="0"/>
              <w:autoSpaceDN w:val="0"/>
              <w:adjustRightInd w:val="0"/>
              <w:spacing w:line="276" w:lineRule="auto"/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</w:pPr>
          </w:p>
          <w:p w:rsidR="00354ECF" w:rsidRDefault="00AE162A" w:rsidP="00366984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</w:pPr>
            <w:r w:rsidRPr="00366984"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  <w:t>Figure B</w:t>
            </w:r>
            <w:r w:rsidR="002633CF"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  <w:t>.10a – Reduced chopped wave (75</w:t>
            </w:r>
            <w:r w:rsidRPr="00366984"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  <w:t>%)</w:t>
            </w:r>
          </w:p>
          <w:p w:rsidR="00AE162A" w:rsidRDefault="00AE162A" w:rsidP="00366984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</w:pPr>
            <w:r w:rsidRPr="00366984"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  <w:t xml:space="preserve"> Figure B.10b – Chopped wave (100 %)</w:t>
            </w:r>
          </w:p>
          <w:p w:rsidR="002633CF" w:rsidRPr="00366984" w:rsidRDefault="002633CF" w:rsidP="00366984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</w:pPr>
          </w:p>
          <w:p w:rsidR="00AE162A" w:rsidRPr="00366984" w:rsidRDefault="00AE162A" w:rsidP="002633CF">
            <w:pPr>
              <w:autoSpaceDE w:val="0"/>
              <w:autoSpaceDN w:val="0"/>
              <w:adjustRightInd w:val="0"/>
              <w:spacing w:line="276" w:lineRule="auto"/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</w:pPr>
            <w:r w:rsidRPr="00366984"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  <w:t>Key</w:t>
            </w:r>
          </w:p>
          <w:p w:rsidR="00AE162A" w:rsidRPr="00BE330D" w:rsidRDefault="00AE162A" w:rsidP="00BE330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0"/>
                <w:szCs w:val="20"/>
                <w:lang w:val="en-GB"/>
              </w:rPr>
            </w:pPr>
            <w:r w:rsidRPr="00BE330D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>1</w:t>
            </w:r>
            <w:r w:rsidR="002633CF">
              <w:rPr>
                <w:rFonts w:ascii="Arial" w:eastAsiaTheme="minorHAnsi" w:hAnsi="Arial" w:cs="Arial"/>
                <w:sz w:val="20"/>
                <w:szCs w:val="20"/>
                <w:lang w:val="mn-MN"/>
              </w:rPr>
              <w:t>.</w:t>
            </w:r>
            <w:r w:rsidRPr="00BE330D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 xml:space="preserve"> applied impulse, 10 μs sweep</w:t>
            </w:r>
          </w:p>
          <w:p w:rsidR="00AE162A" w:rsidRDefault="00AE162A" w:rsidP="00BE330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0"/>
                <w:szCs w:val="20"/>
                <w:lang w:val="en-GB"/>
              </w:rPr>
            </w:pPr>
            <w:r w:rsidRPr="00BE330D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>2</w:t>
            </w:r>
            <w:r w:rsidR="002633CF">
              <w:rPr>
                <w:rFonts w:ascii="Arial" w:eastAsiaTheme="minorHAnsi" w:hAnsi="Arial" w:cs="Arial"/>
                <w:sz w:val="20"/>
                <w:szCs w:val="20"/>
                <w:lang w:val="mn-MN"/>
              </w:rPr>
              <w:t>.</w:t>
            </w:r>
            <w:r w:rsidRPr="00BE330D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 xml:space="preserve"> neutral current, 100 μs sweep</w:t>
            </w:r>
          </w:p>
          <w:p w:rsidR="002633CF" w:rsidRPr="00BE330D" w:rsidRDefault="002633CF" w:rsidP="00BE330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0"/>
                <w:szCs w:val="20"/>
                <w:lang w:val="en-GB"/>
              </w:rPr>
            </w:pPr>
          </w:p>
          <w:p w:rsidR="00AE162A" w:rsidRDefault="00AE162A" w:rsidP="00BE330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0"/>
                <w:szCs w:val="20"/>
                <w:lang w:val="en-GB"/>
              </w:rPr>
            </w:pPr>
            <w:r w:rsidRPr="00BE330D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>NOTE Identical voltage and neutral current records obtained when no difference in times to chopping.</w:t>
            </w:r>
          </w:p>
          <w:p w:rsidR="00C971B9" w:rsidRPr="00BE330D" w:rsidRDefault="00C971B9" w:rsidP="00BE330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0"/>
                <w:szCs w:val="20"/>
                <w:lang w:val="en-GB"/>
              </w:rPr>
            </w:pPr>
          </w:p>
          <w:p w:rsidR="00AE162A" w:rsidRDefault="00AE162A" w:rsidP="002633CF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</w:pPr>
            <w:r w:rsidRPr="002633CF"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  <w:t>Figure B.1</w:t>
            </w:r>
            <w:r w:rsidR="002633CF" w:rsidRPr="002633CF"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  <w:t>0 – Chopped lightning impulse –</w:t>
            </w:r>
            <w:r w:rsidR="002633CF" w:rsidRPr="002633CF">
              <w:rPr>
                <w:rFonts w:ascii="Arial" w:eastAsiaTheme="minorHAnsi" w:hAnsi="Arial" w:cs="Arial"/>
                <w:b/>
                <w:bCs/>
                <w:sz w:val="20"/>
                <w:szCs w:val="20"/>
                <w:lang w:val="mn-MN"/>
              </w:rPr>
              <w:t xml:space="preserve"> </w:t>
            </w:r>
            <w:r w:rsidRPr="002633CF"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  <w:t>Impulses at different voltage levels w</w:t>
            </w:r>
            <w:r w:rsidR="002633CF" w:rsidRPr="002633CF"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  <w:t>ith identical times to chopping</w:t>
            </w:r>
            <w:r w:rsidR="002633CF" w:rsidRPr="002633CF">
              <w:rPr>
                <w:rFonts w:ascii="Arial" w:eastAsiaTheme="minorHAnsi" w:hAnsi="Arial" w:cs="Arial"/>
                <w:b/>
                <w:bCs/>
                <w:sz w:val="20"/>
                <w:szCs w:val="20"/>
                <w:lang w:val="mn-MN"/>
              </w:rPr>
              <w:t xml:space="preserve"> </w:t>
            </w:r>
            <w:r w:rsidRPr="002633CF"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  <w:t>when testing a 115 kV transformer</w:t>
            </w:r>
          </w:p>
          <w:p w:rsidR="00C971B9" w:rsidRDefault="00C971B9" w:rsidP="002633CF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</w:pPr>
            <w:r>
              <w:rPr>
                <w:rFonts w:ascii="Arial" w:eastAsiaTheme="minorHAnsi" w:hAnsi="Arial" w:cs="Arial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7BD20842" wp14:editId="4393BF37">
                      <wp:simplePos x="0" y="0"/>
                      <wp:positionH relativeFrom="column">
                        <wp:posOffset>-3428365</wp:posOffset>
                      </wp:positionH>
                      <wp:positionV relativeFrom="paragraph">
                        <wp:posOffset>15240</wp:posOffset>
                      </wp:positionV>
                      <wp:extent cx="6086475" cy="1085850"/>
                      <wp:effectExtent l="0" t="0" r="28575" b="19050"/>
                      <wp:wrapNone/>
                      <wp:docPr id="79" name="Text Box 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086475" cy="10858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E4CBA" w:rsidRDefault="005E4CBA" w:rsidP="00C971B9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14E551D" wp14:editId="052401EB">
                                        <wp:extent cx="4000500" cy="1038225"/>
                                        <wp:effectExtent l="0" t="0" r="0" b="9525"/>
                                        <wp:docPr id="80" name="Picture 8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108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4000500" cy="10382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D20842" id="Text Box 79" o:spid="_x0000_s1081" type="#_x0000_t202" style="position:absolute;left:0;text-align:left;margin-left:-269.95pt;margin-top:1.2pt;width:479.25pt;height:85.5pt;z-index:2517063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BGEokwIAAL0FAAAOAAAAZHJzL2Uyb0RvYy54bWysVE1PGzEQvVfqf7B8L5vQBELEBqUgqkqo&#10;oELF2fHayapej2s7yaa/vs/eJASKVFH1smvPvBnPvPk4v2gbw1bKh5psyftHPc6UlVTVdl7y7w/X&#10;H0achShsJQxZVfKNCvxi8v7d+dqN1TEtyFTKMzixYbx2JV/E6MZFEeRCNSIckVMWSk2+ERFXPy8q&#10;L9bw3pjiuNc7KdbkK+dJqhAgveqUfJL9a61kvNU6qMhMyRFbzF+fv7P0LSbnYjz3wi1quQ1D/EMU&#10;jagtHt27uhJRsKWv/3DV1NJTIB2PJDUFaV1LlXNANv3ei2zuF8KpnAvICW5PU/h/buXX1Z1ndVXy&#10;0zPOrGhQowfVRvaJWgYR+Fm7MAbs3gEYW8hR5508QJjSbrVv0h8JMejB9GbPbvImITzpjU4Gp0PO&#10;JHT93mg4Gmb+iydz50P8rKhh6VByj/JlVsXqJkSEAugOkl4LZOrqujYmX1LLqEvj2Uqg2CbmIGHx&#10;DGUsWyOUj3j6bx5m81c8wJ+xyVLl5tqGlSjqqMinuDEqYYz9pjTIzYy8EqOQUtl9nBmdUBoZvcVw&#10;i3+K6i3GXR6wyC+TjXvjprbkO5aeU1v92BGjOzwKc5B3OsZ21uauGg53rTKjaoMO8tTNYHDyukaV&#10;b0SId8Jj6NA0WCTxFh9tCFWi7YmzBflfr8kTHrMALWdrDHHJw8+l8Ioz88ViSs76g0Ga+nwZDE+P&#10;cfGHmtmhxi6bS0Lr9LGynMzHhI9md9Semkfsm2l6FSphJd4uedwdL2O3WrCvpJpOMwhz7kS8sfdO&#10;JteJ5tTDD+2j8G7b6BEz8pV24y7GL/q9wyZLS9NlJF3nYUhEd6xuC4AdkWdku8/SEjq8Z9TT1p38&#10;BgAA//8DAFBLAwQUAAYACAAAACEAsowbf+AAAAAKAQAADwAAAGRycy9kb3ducmV2LnhtbEyPQUvD&#10;QBCF74L/YRnBW7tps9Y0ZlOCIoIVxOrF2zQ7JsHsbMhu2/Tfu570OLyP974pNpPtxZFG3znWsJgn&#10;IIhrZzpuNHy8P84yED4gG+wdk4YzediUlxcF5sad+I2Ou9CIWMI+Rw1tCEMupa9bsujnbiCO2Zcb&#10;LYZ4jo00I55iue3lMklW0mLHcaHFge5bqr93B6vhWX3iQxq2dA48vVbVUzYo/6L19dVU3YEINIU/&#10;GH71ozqU0WnvDmy86DXMbtL1OrIalgpEBNQiW4HYR/I2VSDLQv5/ofwBAAD//wMAUEsBAi0AFAAG&#10;AAgAAAAhALaDOJL+AAAA4QEAABMAAAAAAAAAAAAAAAAAAAAAAFtDb250ZW50X1R5cGVzXS54bWxQ&#10;SwECLQAUAAYACAAAACEAOP0h/9YAAACUAQAACwAAAAAAAAAAAAAAAAAvAQAAX3JlbHMvLnJlbHNQ&#10;SwECLQAUAAYACAAAACEAvwRhKJMCAAC9BQAADgAAAAAAAAAAAAAAAAAuAgAAZHJzL2Uyb0RvYy54&#10;bWxQSwECLQAUAAYACAAAACEAsowbf+AAAAAKAQAADwAAAAAAAAAAAAAAAADtBAAAZHJzL2Rvd25y&#10;ZXYueG1sUEsFBgAAAAAEAAQA8wAAAPoFAAAAAA==&#10;" fillcolor="white [3201]" strokecolor="white [3212]" strokeweight=".5pt">
                      <v:textbox>
                        <w:txbxContent>
                          <w:p w:rsidR="005E4CBA" w:rsidRDefault="005E4CBA" w:rsidP="00C971B9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114E551D" wp14:editId="052401EB">
                                  <wp:extent cx="4000500" cy="1038225"/>
                                  <wp:effectExtent l="0" t="0" r="0" b="9525"/>
                                  <wp:docPr id="80" name="Picture 8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0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000500" cy="10382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C971B9" w:rsidRDefault="00C971B9" w:rsidP="002633CF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</w:pPr>
          </w:p>
          <w:p w:rsidR="00C971B9" w:rsidRDefault="00C971B9" w:rsidP="002633CF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</w:pPr>
          </w:p>
          <w:p w:rsidR="00C971B9" w:rsidRDefault="00C971B9" w:rsidP="002633CF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</w:pPr>
          </w:p>
          <w:p w:rsidR="00C971B9" w:rsidRDefault="00C971B9" w:rsidP="002633CF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</w:pPr>
          </w:p>
          <w:p w:rsidR="00C971B9" w:rsidRDefault="00C971B9" w:rsidP="002633CF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</w:pPr>
          </w:p>
          <w:p w:rsidR="00C971B9" w:rsidRPr="002633CF" w:rsidRDefault="00C971B9" w:rsidP="00C971B9">
            <w:pPr>
              <w:autoSpaceDE w:val="0"/>
              <w:autoSpaceDN w:val="0"/>
              <w:adjustRightInd w:val="0"/>
              <w:spacing w:line="276" w:lineRule="auto"/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</w:pPr>
          </w:p>
          <w:p w:rsidR="00C971B9" w:rsidRDefault="00AE162A" w:rsidP="002633CF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</w:pPr>
            <w:r w:rsidRPr="002633CF"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  <w:t>Figure B.1</w:t>
            </w:r>
            <w:r w:rsidR="00C971B9"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  <w:t>1a – Reduced chopped wave (62,5</w:t>
            </w:r>
            <w:r w:rsidRPr="002633CF"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  <w:t xml:space="preserve">%) </w:t>
            </w:r>
          </w:p>
          <w:p w:rsidR="00AE162A" w:rsidRDefault="00AE162A" w:rsidP="002633CF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</w:pPr>
            <w:r w:rsidRPr="002633CF"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  <w:t>Figure B.11b – Chopped wave (100 %)</w:t>
            </w:r>
          </w:p>
          <w:p w:rsidR="00C971B9" w:rsidRPr="002633CF" w:rsidRDefault="00C971B9" w:rsidP="002633CF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</w:pPr>
          </w:p>
          <w:p w:rsidR="00AE162A" w:rsidRDefault="00AE162A" w:rsidP="00BE330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0"/>
                <w:szCs w:val="20"/>
                <w:lang w:val="en-GB"/>
              </w:rPr>
            </w:pPr>
            <w:r w:rsidRPr="00BE330D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 xml:space="preserve">NOTE Tests with large differences in times to chopping (high-voltage winding). Note changes in the </w:t>
            </w:r>
            <w:r w:rsidR="005960A2" w:rsidRPr="00BE330D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>superimposed</w:t>
            </w:r>
            <w:r w:rsidR="005960A2" w:rsidRPr="00BE330D">
              <w:rPr>
                <w:rFonts w:ascii="Arial" w:eastAsiaTheme="minorHAnsi" w:hAnsi="Arial" w:cs="Arial"/>
                <w:sz w:val="20"/>
                <w:szCs w:val="20"/>
                <w:lang w:val="mn-MN"/>
              </w:rPr>
              <w:t xml:space="preserve"> </w:t>
            </w:r>
            <w:r w:rsidRPr="00BE330D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>high-frequency oscillations on the capacitively transferred current and changes in the voltage wave after chop.</w:t>
            </w:r>
          </w:p>
          <w:p w:rsidR="00C971B9" w:rsidRDefault="00C971B9" w:rsidP="00BE330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0"/>
                <w:szCs w:val="20"/>
                <w:lang w:val="en-GB"/>
              </w:rPr>
            </w:pPr>
          </w:p>
          <w:p w:rsidR="00C971B9" w:rsidRDefault="00C971B9" w:rsidP="00BE330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0"/>
                <w:szCs w:val="20"/>
                <w:lang w:val="en-GB"/>
              </w:rPr>
            </w:pPr>
          </w:p>
          <w:p w:rsidR="00C971B9" w:rsidRDefault="00C971B9" w:rsidP="00BE330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0"/>
                <w:szCs w:val="20"/>
                <w:lang w:val="en-GB"/>
              </w:rPr>
            </w:pPr>
          </w:p>
          <w:p w:rsidR="00C971B9" w:rsidRDefault="00C971B9" w:rsidP="00BE330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0"/>
                <w:szCs w:val="20"/>
                <w:lang w:val="en-GB"/>
              </w:rPr>
            </w:pPr>
          </w:p>
          <w:p w:rsidR="00C971B9" w:rsidRDefault="00C971B9" w:rsidP="00BE330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0"/>
                <w:szCs w:val="20"/>
                <w:lang w:val="en-GB"/>
              </w:rPr>
            </w:pPr>
          </w:p>
          <w:p w:rsidR="00C971B9" w:rsidRDefault="00C971B9" w:rsidP="00BE330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0"/>
                <w:szCs w:val="20"/>
                <w:lang w:val="en-GB"/>
              </w:rPr>
            </w:pPr>
          </w:p>
          <w:p w:rsidR="00C971B9" w:rsidRDefault="00C971B9" w:rsidP="00BE330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0"/>
                <w:szCs w:val="20"/>
                <w:lang w:val="en-GB"/>
              </w:rPr>
            </w:pPr>
          </w:p>
          <w:p w:rsidR="00C971B9" w:rsidRPr="00C971B9" w:rsidRDefault="00AE162A" w:rsidP="00C971B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</w:pPr>
            <w:r w:rsidRPr="00C971B9"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  <w:t>Figure B.1</w:t>
            </w:r>
            <w:r w:rsidR="00C971B9" w:rsidRPr="00C971B9"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  <w:t>1c – Reduced chopped wave (62,5</w:t>
            </w:r>
            <w:r w:rsidRPr="00C971B9"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  <w:t>%)</w:t>
            </w:r>
          </w:p>
          <w:p w:rsidR="00AE162A" w:rsidRPr="00D92953" w:rsidRDefault="00AE162A" w:rsidP="00D92953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</w:pPr>
            <w:r w:rsidRPr="00D92953"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  <w:lastRenderedPageBreak/>
              <w:t>F</w:t>
            </w:r>
            <w:r w:rsidR="00D92953"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  <w:t>igure B.11d – Chopped wave (100</w:t>
            </w:r>
            <w:r w:rsidRPr="00D92953"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  <w:t>%)</w:t>
            </w:r>
          </w:p>
          <w:p w:rsidR="00D92953" w:rsidRPr="00BE330D" w:rsidRDefault="00D92953" w:rsidP="00BE330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Cs/>
                <w:sz w:val="20"/>
                <w:szCs w:val="20"/>
                <w:lang w:val="en-GB"/>
              </w:rPr>
            </w:pPr>
          </w:p>
          <w:p w:rsidR="00AE162A" w:rsidRDefault="00AE162A" w:rsidP="00BE330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0"/>
                <w:szCs w:val="20"/>
                <w:lang w:val="en-GB"/>
              </w:rPr>
            </w:pPr>
            <w:r w:rsidRPr="00BE330D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>NOTE Tests with small differences in times to chopping (low-voltage winding). N</w:t>
            </w:r>
            <w:r w:rsidR="00C971B9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>ote changes in the superimposed</w:t>
            </w:r>
            <w:r w:rsidR="00C971B9">
              <w:rPr>
                <w:rFonts w:ascii="Arial" w:eastAsiaTheme="minorHAnsi" w:hAnsi="Arial" w:cs="Arial"/>
                <w:sz w:val="20"/>
                <w:szCs w:val="20"/>
                <w:lang w:val="mn-MN"/>
              </w:rPr>
              <w:t xml:space="preserve"> </w:t>
            </w:r>
            <w:r w:rsidRPr="00BE330D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>high-frequency oscillations on the capacitively transferred current but virtually no difference in the voltage waves.</w:t>
            </w:r>
          </w:p>
          <w:p w:rsidR="00D92953" w:rsidRDefault="00D92953" w:rsidP="00BE330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0"/>
                <w:szCs w:val="20"/>
                <w:lang w:val="en-GB"/>
              </w:rPr>
            </w:pPr>
          </w:p>
          <w:p w:rsidR="00D92953" w:rsidRPr="00BE330D" w:rsidRDefault="00D92953" w:rsidP="00BE330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0"/>
                <w:szCs w:val="20"/>
                <w:lang w:val="en-GB"/>
              </w:rPr>
            </w:pPr>
          </w:p>
          <w:p w:rsidR="00AE162A" w:rsidRPr="00D92953" w:rsidRDefault="00AE162A" w:rsidP="00BE330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</w:pPr>
            <w:r w:rsidRPr="00D92953"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  <w:t>Key</w:t>
            </w:r>
          </w:p>
          <w:p w:rsidR="00AE162A" w:rsidRPr="00BE330D" w:rsidRDefault="00AE162A" w:rsidP="00BE330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0"/>
                <w:szCs w:val="20"/>
                <w:lang w:val="en-GB"/>
              </w:rPr>
            </w:pPr>
            <w:r w:rsidRPr="00BE330D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>1</w:t>
            </w:r>
            <w:r w:rsidR="00D92953">
              <w:rPr>
                <w:rFonts w:ascii="Arial" w:eastAsiaTheme="minorHAnsi" w:hAnsi="Arial" w:cs="Arial"/>
                <w:sz w:val="20"/>
                <w:szCs w:val="20"/>
                <w:lang w:val="mn-MN"/>
              </w:rPr>
              <w:t>.</w:t>
            </w:r>
            <w:r w:rsidRPr="00BE330D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 xml:space="preserve"> applied impulse, 25 μs sweep</w:t>
            </w:r>
          </w:p>
          <w:p w:rsidR="00AE162A" w:rsidRDefault="00AE162A" w:rsidP="00BE330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0"/>
                <w:szCs w:val="20"/>
                <w:lang w:val="en-GB"/>
              </w:rPr>
            </w:pPr>
            <w:r w:rsidRPr="00BE330D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>2</w:t>
            </w:r>
            <w:r w:rsidR="00D92953">
              <w:rPr>
                <w:rFonts w:ascii="Arial" w:eastAsiaTheme="minorHAnsi" w:hAnsi="Arial" w:cs="Arial"/>
                <w:sz w:val="20"/>
                <w:szCs w:val="20"/>
                <w:lang w:val="mn-MN"/>
              </w:rPr>
              <w:t>.</w:t>
            </w:r>
            <w:r w:rsidRPr="00BE330D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 xml:space="preserve"> capacitively transferred current, 25 μs sweep</w:t>
            </w:r>
          </w:p>
          <w:p w:rsidR="00D92953" w:rsidRPr="00BE330D" w:rsidRDefault="00D92953" w:rsidP="00BE330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0"/>
                <w:szCs w:val="20"/>
                <w:lang w:val="en-GB"/>
              </w:rPr>
            </w:pPr>
          </w:p>
          <w:p w:rsidR="00AE162A" w:rsidRPr="00BE330D" w:rsidRDefault="00AE162A" w:rsidP="00BE330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0"/>
                <w:szCs w:val="20"/>
                <w:lang w:val="en-GB"/>
              </w:rPr>
            </w:pPr>
            <w:r w:rsidRPr="00BE330D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>3</w:t>
            </w:r>
            <w:r w:rsidR="00D92953">
              <w:rPr>
                <w:rFonts w:ascii="Arial" w:eastAsiaTheme="minorHAnsi" w:hAnsi="Arial" w:cs="Arial"/>
                <w:sz w:val="20"/>
                <w:szCs w:val="20"/>
                <w:lang w:val="mn-MN"/>
              </w:rPr>
              <w:t>.</w:t>
            </w:r>
            <w:r w:rsidRPr="00BE330D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 xml:space="preserve"> applied impulse, 50 μs sweep</w:t>
            </w:r>
          </w:p>
          <w:p w:rsidR="00AE162A" w:rsidRDefault="00AE162A" w:rsidP="00BE330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0"/>
                <w:szCs w:val="20"/>
                <w:lang w:val="en-GB"/>
              </w:rPr>
            </w:pPr>
            <w:r w:rsidRPr="00BE330D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>4</w:t>
            </w:r>
            <w:r w:rsidR="00D92953">
              <w:rPr>
                <w:rFonts w:ascii="Arial" w:eastAsiaTheme="minorHAnsi" w:hAnsi="Arial" w:cs="Arial"/>
                <w:sz w:val="20"/>
                <w:szCs w:val="20"/>
                <w:lang w:val="mn-MN"/>
              </w:rPr>
              <w:t>.</w:t>
            </w:r>
            <w:r w:rsidRPr="00BE330D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 xml:space="preserve"> capacitively transferred current, 50 μs sweep</w:t>
            </w:r>
          </w:p>
          <w:p w:rsidR="00D92953" w:rsidRDefault="00D92953" w:rsidP="00BE330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0"/>
                <w:szCs w:val="20"/>
                <w:lang w:val="en-GB"/>
              </w:rPr>
            </w:pPr>
          </w:p>
          <w:p w:rsidR="00D92953" w:rsidRPr="00BE330D" w:rsidRDefault="00D92953" w:rsidP="00BE330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0"/>
                <w:szCs w:val="20"/>
                <w:lang w:val="en-GB"/>
              </w:rPr>
            </w:pPr>
          </w:p>
          <w:p w:rsidR="00AE162A" w:rsidRDefault="00AE162A" w:rsidP="00D92953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</w:pPr>
            <w:r w:rsidRPr="00D92953"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  <w:t>Figure B.1</w:t>
            </w:r>
            <w:r w:rsidR="00D92953" w:rsidRPr="00D92953"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  <w:t>1 – Chopped lightning impulse –</w:t>
            </w:r>
            <w:r w:rsidR="00D92953" w:rsidRPr="00D92953">
              <w:rPr>
                <w:rFonts w:ascii="Arial" w:eastAsiaTheme="minorHAnsi" w:hAnsi="Arial" w:cs="Arial"/>
                <w:b/>
                <w:bCs/>
                <w:sz w:val="20"/>
                <w:szCs w:val="20"/>
                <w:lang w:val="mn-MN"/>
              </w:rPr>
              <w:t xml:space="preserve"> </w:t>
            </w:r>
            <w:r w:rsidRPr="00D92953"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  <w:t>Effects of differences in times to chopping when testing a 220 kV transformer</w:t>
            </w:r>
          </w:p>
          <w:p w:rsidR="00D92953" w:rsidRDefault="00D92953" w:rsidP="00D92953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</w:pPr>
          </w:p>
          <w:p w:rsidR="00D92953" w:rsidRDefault="00D92953" w:rsidP="00D92953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</w:pPr>
          </w:p>
          <w:p w:rsidR="00D92953" w:rsidRDefault="00D92953" w:rsidP="00D92953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</w:pPr>
          </w:p>
          <w:p w:rsidR="00D92953" w:rsidRDefault="00D92953" w:rsidP="00D92953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</w:pPr>
          </w:p>
          <w:p w:rsidR="00D92953" w:rsidRDefault="00D92953" w:rsidP="00D92953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</w:pPr>
          </w:p>
          <w:p w:rsidR="00D92953" w:rsidRDefault="00D92953" w:rsidP="00D92953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</w:pPr>
          </w:p>
          <w:p w:rsidR="00D92953" w:rsidRDefault="00D92953" w:rsidP="00D92953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</w:pPr>
          </w:p>
          <w:p w:rsidR="00D92953" w:rsidRPr="00D92953" w:rsidRDefault="00D92953" w:rsidP="003F270C">
            <w:pPr>
              <w:autoSpaceDE w:val="0"/>
              <w:autoSpaceDN w:val="0"/>
              <w:adjustRightInd w:val="0"/>
              <w:spacing w:line="276" w:lineRule="auto"/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</w:pPr>
          </w:p>
          <w:p w:rsidR="00AE162A" w:rsidRPr="003F270C" w:rsidRDefault="00AE162A" w:rsidP="003F270C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</w:pPr>
            <w:r w:rsidRPr="003F270C"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  <w:t>Figure B.12a –Reduced full wave (50 %)</w:t>
            </w:r>
          </w:p>
          <w:p w:rsidR="00AE162A" w:rsidRDefault="00AE162A" w:rsidP="00BE330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Cs/>
                <w:sz w:val="20"/>
                <w:szCs w:val="20"/>
                <w:lang w:val="en-GB"/>
              </w:rPr>
            </w:pPr>
          </w:p>
          <w:p w:rsidR="003F270C" w:rsidRDefault="003F270C" w:rsidP="00BE330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Cs/>
                <w:sz w:val="20"/>
                <w:szCs w:val="20"/>
                <w:lang w:val="en-GB"/>
              </w:rPr>
            </w:pPr>
          </w:p>
          <w:p w:rsidR="003F270C" w:rsidRDefault="003F270C" w:rsidP="00BE330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Cs/>
                <w:sz w:val="20"/>
                <w:szCs w:val="20"/>
                <w:lang w:val="en-GB"/>
              </w:rPr>
            </w:pPr>
          </w:p>
          <w:p w:rsidR="003F270C" w:rsidRDefault="003F270C" w:rsidP="00BE330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Cs/>
                <w:sz w:val="20"/>
                <w:szCs w:val="20"/>
                <w:lang w:val="en-GB"/>
              </w:rPr>
            </w:pPr>
          </w:p>
          <w:p w:rsidR="003F270C" w:rsidRDefault="003F270C" w:rsidP="00BE330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Cs/>
                <w:sz w:val="20"/>
                <w:szCs w:val="20"/>
                <w:lang w:val="en-GB"/>
              </w:rPr>
            </w:pPr>
          </w:p>
          <w:p w:rsidR="003F270C" w:rsidRDefault="003F270C" w:rsidP="00BE330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Cs/>
                <w:sz w:val="20"/>
                <w:szCs w:val="20"/>
                <w:lang w:val="en-GB"/>
              </w:rPr>
            </w:pPr>
          </w:p>
          <w:p w:rsidR="003F270C" w:rsidRPr="00BE330D" w:rsidRDefault="003F270C" w:rsidP="00BE330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Cs/>
                <w:sz w:val="20"/>
                <w:szCs w:val="20"/>
                <w:lang w:val="en-GB"/>
              </w:rPr>
            </w:pPr>
          </w:p>
          <w:p w:rsidR="00AE162A" w:rsidRPr="003F270C" w:rsidRDefault="00AE162A" w:rsidP="003F270C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</w:pPr>
            <w:r w:rsidRPr="003F270C"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  <w:t>Figure B.12b – Reduced full wave (75 %)</w:t>
            </w:r>
          </w:p>
          <w:p w:rsidR="00AE162A" w:rsidRDefault="00AE162A" w:rsidP="00BE330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Cs/>
                <w:sz w:val="20"/>
                <w:szCs w:val="20"/>
                <w:lang w:val="en-GB"/>
              </w:rPr>
            </w:pPr>
          </w:p>
          <w:p w:rsidR="003F270C" w:rsidRDefault="003F270C" w:rsidP="00BE330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Cs/>
                <w:sz w:val="20"/>
                <w:szCs w:val="20"/>
                <w:lang w:val="en-GB"/>
              </w:rPr>
            </w:pPr>
          </w:p>
          <w:p w:rsidR="003F270C" w:rsidRDefault="003F270C" w:rsidP="00BE330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Cs/>
                <w:sz w:val="20"/>
                <w:szCs w:val="20"/>
                <w:lang w:val="en-GB"/>
              </w:rPr>
            </w:pPr>
          </w:p>
          <w:p w:rsidR="003F270C" w:rsidRDefault="003F270C" w:rsidP="00BE330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Cs/>
                <w:sz w:val="20"/>
                <w:szCs w:val="20"/>
                <w:lang w:val="en-GB"/>
              </w:rPr>
            </w:pPr>
          </w:p>
          <w:p w:rsidR="003F270C" w:rsidRDefault="003F270C" w:rsidP="00BE330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Cs/>
                <w:sz w:val="20"/>
                <w:szCs w:val="20"/>
                <w:lang w:val="en-GB"/>
              </w:rPr>
            </w:pPr>
          </w:p>
          <w:p w:rsidR="003F270C" w:rsidRDefault="003F270C" w:rsidP="00BE330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Cs/>
                <w:sz w:val="20"/>
                <w:szCs w:val="20"/>
                <w:lang w:val="en-GB"/>
              </w:rPr>
            </w:pPr>
          </w:p>
          <w:p w:rsidR="003F270C" w:rsidRDefault="003F270C" w:rsidP="00BE330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Cs/>
                <w:sz w:val="20"/>
                <w:szCs w:val="20"/>
                <w:lang w:val="en-GB"/>
              </w:rPr>
            </w:pPr>
          </w:p>
          <w:p w:rsidR="003F270C" w:rsidRDefault="003F270C" w:rsidP="00BE330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Cs/>
                <w:sz w:val="20"/>
                <w:szCs w:val="20"/>
                <w:lang w:val="en-GB"/>
              </w:rPr>
            </w:pPr>
          </w:p>
          <w:p w:rsidR="003F270C" w:rsidRDefault="003F270C" w:rsidP="00BE330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Cs/>
                <w:sz w:val="20"/>
                <w:szCs w:val="20"/>
                <w:lang w:val="en-GB"/>
              </w:rPr>
            </w:pPr>
          </w:p>
          <w:p w:rsidR="003F270C" w:rsidRPr="00BE330D" w:rsidRDefault="003F270C" w:rsidP="00BE330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Cs/>
                <w:sz w:val="20"/>
                <w:szCs w:val="20"/>
                <w:lang w:val="en-GB"/>
              </w:rPr>
            </w:pPr>
          </w:p>
          <w:p w:rsidR="00AE162A" w:rsidRDefault="00AE162A" w:rsidP="003F270C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</w:pPr>
            <w:r w:rsidRPr="003F270C"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  <w:t>Figure B.12c – Full wave (100 %)</w:t>
            </w:r>
          </w:p>
          <w:p w:rsidR="003F270C" w:rsidRPr="003F270C" w:rsidRDefault="003F270C" w:rsidP="003F270C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</w:pPr>
          </w:p>
          <w:p w:rsidR="00AE162A" w:rsidRDefault="00AE162A" w:rsidP="00BE330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0"/>
                <w:szCs w:val="20"/>
                <w:lang w:val="en-GB"/>
              </w:rPr>
            </w:pPr>
            <w:r w:rsidRPr="00BE330D">
              <w:rPr>
                <w:rFonts w:ascii="Arial" w:eastAsiaTheme="minorHAnsi" w:hAnsi="Arial" w:cs="Arial"/>
                <w:sz w:val="20"/>
                <w:szCs w:val="20"/>
                <w:lang w:val="en-GB"/>
              </w:rPr>
              <w:lastRenderedPageBreak/>
              <w:t>NOTE 1 All three oscillograms show neutral current, 75 μs sweep.</w:t>
            </w:r>
          </w:p>
          <w:p w:rsidR="003F270C" w:rsidRPr="00BE330D" w:rsidRDefault="003F270C" w:rsidP="00BE330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0"/>
                <w:szCs w:val="20"/>
                <w:lang w:val="en-GB"/>
              </w:rPr>
            </w:pPr>
          </w:p>
          <w:p w:rsidR="00AE162A" w:rsidRDefault="00AE162A" w:rsidP="00BE330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0"/>
                <w:szCs w:val="20"/>
                <w:lang w:val="en-GB"/>
              </w:rPr>
            </w:pPr>
            <w:r w:rsidRPr="00BE330D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 xml:space="preserve">NOTE 2 The changes in waveshape shown above are more marked than those </w:t>
            </w:r>
            <w:r w:rsidR="003F270C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>which generally result from the</w:t>
            </w:r>
            <w:r w:rsidR="003F270C">
              <w:rPr>
                <w:rFonts w:ascii="Arial" w:eastAsiaTheme="minorHAnsi" w:hAnsi="Arial" w:cs="Arial"/>
                <w:sz w:val="20"/>
                <w:szCs w:val="20"/>
                <w:lang w:val="mn-MN"/>
              </w:rPr>
              <w:t xml:space="preserve"> </w:t>
            </w:r>
            <w:r w:rsidRPr="00BE330D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>presence of non-linear resistors.</w:t>
            </w:r>
          </w:p>
          <w:p w:rsidR="003F270C" w:rsidRPr="00BE330D" w:rsidRDefault="003F270C" w:rsidP="00BE330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0"/>
                <w:szCs w:val="20"/>
                <w:lang w:val="en-GB"/>
              </w:rPr>
            </w:pPr>
          </w:p>
          <w:p w:rsidR="00AE162A" w:rsidRPr="003F270C" w:rsidRDefault="00AE162A" w:rsidP="003F270C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</w:pPr>
            <w:r w:rsidRPr="003F270C"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  <w:t>Figure B.12 – Full lightning impulse –</w:t>
            </w:r>
          </w:p>
          <w:p w:rsidR="00AE162A" w:rsidRPr="003F270C" w:rsidRDefault="00AE162A" w:rsidP="003F270C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</w:pPr>
            <w:r w:rsidRPr="003F270C"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  <w:t>Effect of non-linear resistors embodied in neutral end on-load tap-changer</w:t>
            </w:r>
          </w:p>
          <w:p w:rsidR="00AE162A" w:rsidRDefault="003F270C" w:rsidP="003F270C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</w:pPr>
            <w:r>
              <w:rPr>
                <w:rFonts w:ascii="Arial" w:eastAsiaTheme="minorHAnsi" w:hAnsi="Arial" w:cs="Arial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161B88E9" wp14:editId="396003A6">
                      <wp:simplePos x="0" y="0"/>
                      <wp:positionH relativeFrom="column">
                        <wp:posOffset>-3295015</wp:posOffset>
                      </wp:positionH>
                      <wp:positionV relativeFrom="paragraph">
                        <wp:posOffset>337820</wp:posOffset>
                      </wp:positionV>
                      <wp:extent cx="5934075" cy="1171575"/>
                      <wp:effectExtent l="0" t="0" r="28575" b="28575"/>
                      <wp:wrapNone/>
                      <wp:docPr id="91" name="Text Box 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934075" cy="11715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E4CBA" w:rsidRDefault="005E4CBA" w:rsidP="003F270C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6AF9D3C" wp14:editId="6A2FBB2B">
                                        <wp:extent cx="2551430" cy="1076325"/>
                                        <wp:effectExtent l="0" t="0" r="1270" b="9525"/>
                                        <wp:docPr id="92" name="Picture 9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11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551430" cy="10763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61B88E9" id="Text Box 91" o:spid="_x0000_s1082" type="#_x0000_t202" style="position:absolute;left:0;text-align:left;margin-left:-259.45pt;margin-top:26.6pt;width:467.25pt;height:92.25pt;z-index:2517114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HHBlwIAAL0FAAAOAAAAZHJzL2Uyb0RvYy54bWysVN9P2zAQfp+0/8Hy+0gDLYyKFHUgpkkI&#10;0GDi2XXs1prt82y3SffX7+wkbWG8MO0lOd99Pt999+PisjWabIQPCmxFy6MRJcJyqJVdVvTH082n&#10;z5SEyGzNNFhR0a0I9HL28cNF46biGFaga+EJOrFh2riKrmJ006IIfCUMC0fghEWjBG9YxKNfFrVn&#10;DXo3ujgejU6LBnztPHARAmqvOyOdZf9SCh7vpQwiEl1RjC3mr8/fRfoWsws2XXrmVor3YbB/iMIw&#10;ZfHRnatrFhlZe/WXK6O4hwAyHnEwBUipuMg5YDbl6FU2jyvmRM4FyQluR1P4f2753ebBE1VX9Lyk&#10;xDKDNXoSbSRfoCWoQn4aF6YIe3QIjC3qsc6DPqAypd1Kb9IfEyJoR6a3O3aTN47KyfnJeHQ2oYSj&#10;rSzPygke0H+xv+58iF8FGJKEinosX2aVbW5D7KADJL0WQKv6RmmdD6llxJX2ZMOw2DrmINH5C5S2&#10;pKno6clklB2/sOWm23tYLN/wgP60Tc+J3Fx9WImijoosxa0WCaPtdyGR3MzIGzEyzoXdxZnRCSUx&#10;o/dc7PH7qN5zucsDb+SXwcbdZaMs+I6ll9TWPwdiZIfHGh7kncTYLtrcVZPToVUWUG+xgzx0Mxgc&#10;v1FY5VsW4gPzOHTYNLhI4j1+pAasEvQSJSvwv9/SJzzOAlopaXCIKxp+rZkXlOhvFqfkvByP09Tn&#10;w3hydowHf2hZHFrs2lwBtg4OAkaXxYSPehClB/OM+2aeXkUTsxzfrmgcxKvYrRbcV1zM5xmEc+5Y&#10;vLWPjifXiebUw0/tM/Oub/SIM3IHw7iz6at+77DppoX5OoJUeRgS0R2rfQFwR+Rx6vdZWkKH54za&#10;b93ZHwAAAP//AwBQSwMEFAAGAAgAAAAhAKlqQP7hAAAACwEAAA8AAABkcnMvZG93bnJldi54bWxM&#10;j01Lw0AQhu+C/2EZwVu7+WxjzKQERQQVxOrF2zYZk2B2NmS3bfrvu57qcXgf3veZYjPrQRxosr1h&#10;hHAZgCCuTdNzi/D1+bTIQFinuFGDYUI4kYVNeX1VqLwxR/6gw9a1wpewzRVC59yYS2nrjrSySzMS&#10;++zHTFo5f06tbCZ19OV6kFEQrKRWPfuFTo300FH9u91rhJfkWz3G7pVOjuf3qnrOxsS+Id7ezNU9&#10;CEezu8Dwp+/VofROO7PnxooBYZGG2Z1nEdI4AuGJJExXIHYIUbxegywL+f+H8gwAAP//AwBQSwEC&#10;LQAUAAYACAAAACEAtoM4kv4AAADhAQAAEwAAAAAAAAAAAAAAAAAAAAAAW0NvbnRlbnRfVHlwZXNd&#10;LnhtbFBLAQItABQABgAIAAAAIQA4/SH/1gAAAJQBAAALAAAAAAAAAAAAAAAAAC8BAABfcmVscy8u&#10;cmVsc1BLAQItABQABgAIAAAAIQDwxHHBlwIAAL0FAAAOAAAAAAAAAAAAAAAAAC4CAABkcnMvZTJv&#10;RG9jLnhtbFBLAQItABQABgAIAAAAIQCpakD+4QAAAAsBAAAPAAAAAAAAAAAAAAAAAPEEAABkcnMv&#10;ZG93bnJldi54bWxQSwUGAAAAAAQABADzAAAA/wUAAAAA&#10;" fillcolor="white [3201]" strokecolor="white [3212]" strokeweight=".5pt">
                      <v:textbox>
                        <w:txbxContent>
                          <w:p w:rsidR="005E4CBA" w:rsidRDefault="005E4CBA" w:rsidP="003F270C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16AF9D3C" wp14:editId="6A2FBB2B">
                                  <wp:extent cx="2551430" cy="1076325"/>
                                  <wp:effectExtent l="0" t="0" r="1270" b="9525"/>
                                  <wp:docPr id="92" name="Picture 9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51430" cy="10763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E162A" w:rsidRPr="003F270C"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  <w:t>of a transformer with separate windings</w:t>
            </w:r>
          </w:p>
          <w:p w:rsidR="003F270C" w:rsidRDefault="003F270C" w:rsidP="003F270C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</w:pPr>
          </w:p>
          <w:p w:rsidR="003F270C" w:rsidRDefault="003F270C" w:rsidP="003F270C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</w:pPr>
          </w:p>
          <w:p w:rsidR="003F270C" w:rsidRDefault="003F270C" w:rsidP="003F270C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</w:pPr>
          </w:p>
          <w:p w:rsidR="003F270C" w:rsidRDefault="003F270C" w:rsidP="003F270C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</w:pPr>
          </w:p>
          <w:p w:rsidR="003F270C" w:rsidRDefault="003F270C" w:rsidP="003F270C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</w:pPr>
          </w:p>
          <w:p w:rsidR="003F270C" w:rsidRDefault="003F270C" w:rsidP="003F270C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</w:pPr>
          </w:p>
          <w:p w:rsidR="003F270C" w:rsidRDefault="003F270C" w:rsidP="003F270C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</w:pPr>
          </w:p>
          <w:p w:rsidR="003F270C" w:rsidRPr="003F270C" w:rsidRDefault="003F270C" w:rsidP="003F270C">
            <w:pPr>
              <w:autoSpaceDE w:val="0"/>
              <w:autoSpaceDN w:val="0"/>
              <w:adjustRightInd w:val="0"/>
              <w:spacing w:line="276" w:lineRule="auto"/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</w:pPr>
          </w:p>
          <w:p w:rsidR="00AE162A" w:rsidRDefault="00AE162A" w:rsidP="003F270C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</w:pPr>
            <w:r w:rsidRPr="003F270C"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  <w:t xml:space="preserve">Figure </w:t>
            </w:r>
            <w:r w:rsidR="00341769"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  <w:t>B.13a – Reduced full wave (62,5</w:t>
            </w:r>
            <w:r w:rsidRPr="003F270C"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  <w:t>%)</w:t>
            </w:r>
          </w:p>
          <w:p w:rsidR="00341769" w:rsidRDefault="00341769" w:rsidP="003F270C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</w:pPr>
          </w:p>
          <w:p w:rsidR="00341769" w:rsidRDefault="00341769" w:rsidP="003F270C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</w:pPr>
          </w:p>
          <w:p w:rsidR="00341769" w:rsidRDefault="00341769" w:rsidP="003F270C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</w:pPr>
          </w:p>
          <w:p w:rsidR="00341769" w:rsidRDefault="00341769" w:rsidP="003F270C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</w:pPr>
          </w:p>
          <w:p w:rsidR="00341769" w:rsidRDefault="00341769" w:rsidP="003F270C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</w:pPr>
          </w:p>
          <w:p w:rsidR="00341769" w:rsidRDefault="00341769" w:rsidP="003F270C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</w:pPr>
          </w:p>
          <w:p w:rsidR="00341769" w:rsidRDefault="00341769" w:rsidP="003F270C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</w:pPr>
          </w:p>
          <w:p w:rsidR="00341769" w:rsidRPr="003F270C" w:rsidRDefault="00341769" w:rsidP="00341769">
            <w:pPr>
              <w:autoSpaceDE w:val="0"/>
              <w:autoSpaceDN w:val="0"/>
              <w:adjustRightInd w:val="0"/>
              <w:spacing w:line="276" w:lineRule="auto"/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</w:pPr>
          </w:p>
          <w:p w:rsidR="00341769" w:rsidRDefault="00AE162A" w:rsidP="003F270C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</w:pPr>
            <w:r w:rsidRPr="003F270C"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  <w:t xml:space="preserve">Figure B.13b – First full wave (100 %) </w:t>
            </w:r>
          </w:p>
          <w:p w:rsidR="00AE162A" w:rsidRDefault="00AE162A" w:rsidP="003F270C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</w:pPr>
            <w:r w:rsidRPr="003F270C"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  <w:t>Figure B.13c – Second full wave (100 %)</w:t>
            </w:r>
          </w:p>
          <w:p w:rsidR="00341769" w:rsidRDefault="00341769" w:rsidP="003F270C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</w:pPr>
          </w:p>
          <w:p w:rsidR="00341769" w:rsidRDefault="00341769" w:rsidP="003F270C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</w:pPr>
          </w:p>
          <w:p w:rsidR="00341769" w:rsidRDefault="00341769" w:rsidP="003F270C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</w:pPr>
          </w:p>
          <w:p w:rsidR="00341769" w:rsidRDefault="00341769" w:rsidP="003F270C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</w:pPr>
          </w:p>
          <w:p w:rsidR="00341769" w:rsidRDefault="00341769" w:rsidP="003F270C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</w:pPr>
          </w:p>
          <w:p w:rsidR="00341769" w:rsidRDefault="00341769" w:rsidP="003F270C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</w:pPr>
          </w:p>
          <w:p w:rsidR="00341769" w:rsidRDefault="00341769" w:rsidP="003F270C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</w:pPr>
          </w:p>
          <w:p w:rsidR="00341769" w:rsidRPr="003F270C" w:rsidRDefault="00341769" w:rsidP="00341769">
            <w:pPr>
              <w:autoSpaceDE w:val="0"/>
              <w:autoSpaceDN w:val="0"/>
              <w:adjustRightInd w:val="0"/>
              <w:spacing w:line="276" w:lineRule="auto"/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</w:pPr>
          </w:p>
          <w:p w:rsidR="00AE162A" w:rsidRDefault="00AE162A" w:rsidP="003F270C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</w:pPr>
            <w:r w:rsidRPr="003F270C"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  <w:t xml:space="preserve">Figure B.13d – </w:t>
            </w:r>
            <w:r w:rsidR="00341769"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  <w:t>Final reduced full wave (62,5</w:t>
            </w:r>
            <w:r w:rsidRPr="003F270C"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  <w:t>%)</w:t>
            </w:r>
          </w:p>
          <w:p w:rsidR="00341769" w:rsidRPr="003F270C" w:rsidRDefault="00341769" w:rsidP="003F270C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</w:pPr>
          </w:p>
          <w:p w:rsidR="00AE162A" w:rsidRPr="003F270C" w:rsidRDefault="00AE162A" w:rsidP="00341769">
            <w:pPr>
              <w:autoSpaceDE w:val="0"/>
              <w:autoSpaceDN w:val="0"/>
              <w:adjustRightInd w:val="0"/>
              <w:spacing w:line="276" w:lineRule="auto"/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</w:pPr>
            <w:r w:rsidRPr="003F270C"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  <w:t>Key</w:t>
            </w:r>
          </w:p>
          <w:p w:rsidR="00AE162A" w:rsidRPr="00BE330D" w:rsidRDefault="00AE162A" w:rsidP="00BE330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0"/>
                <w:szCs w:val="20"/>
                <w:lang w:val="en-GB"/>
              </w:rPr>
            </w:pPr>
            <w:r w:rsidRPr="00BE330D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>1</w:t>
            </w:r>
            <w:r w:rsidR="00341769">
              <w:rPr>
                <w:rFonts w:ascii="Arial" w:eastAsiaTheme="minorHAnsi" w:hAnsi="Arial" w:cs="Arial"/>
                <w:sz w:val="20"/>
                <w:szCs w:val="20"/>
                <w:lang w:val="mn-MN"/>
              </w:rPr>
              <w:t>.</w:t>
            </w:r>
            <w:r w:rsidRPr="00BE330D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 xml:space="preserve"> applied impulse, 50 μs sweep</w:t>
            </w:r>
          </w:p>
          <w:p w:rsidR="00AE162A" w:rsidRDefault="00AE162A" w:rsidP="00BE330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0"/>
                <w:szCs w:val="20"/>
                <w:lang w:val="en-GB"/>
              </w:rPr>
            </w:pPr>
            <w:r w:rsidRPr="00BE330D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>2</w:t>
            </w:r>
            <w:r w:rsidR="00341769">
              <w:rPr>
                <w:rFonts w:ascii="Arial" w:eastAsiaTheme="minorHAnsi" w:hAnsi="Arial" w:cs="Arial"/>
                <w:sz w:val="20"/>
                <w:szCs w:val="20"/>
                <w:lang w:val="mn-MN"/>
              </w:rPr>
              <w:t>.</w:t>
            </w:r>
            <w:r w:rsidRPr="00BE330D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 xml:space="preserve"> capacitively transferred current, 50 μs sweep</w:t>
            </w:r>
          </w:p>
          <w:p w:rsidR="00341769" w:rsidRPr="00BE330D" w:rsidRDefault="00341769" w:rsidP="00BE330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0"/>
                <w:szCs w:val="20"/>
                <w:lang w:val="en-GB"/>
              </w:rPr>
            </w:pPr>
          </w:p>
          <w:p w:rsidR="00AE162A" w:rsidRPr="00BE330D" w:rsidRDefault="00AE162A" w:rsidP="00BE330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0"/>
                <w:szCs w:val="20"/>
                <w:lang w:val="en-GB"/>
              </w:rPr>
            </w:pPr>
            <w:r w:rsidRPr="00BE330D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>NOTE Comparison of the capacitively transferred current records for the 100 % v</w:t>
            </w:r>
            <w:r w:rsidR="00341769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>oltage level with those for the</w:t>
            </w:r>
            <w:r w:rsidR="00341769">
              <w:rPr>
                <w:rFonts w:ascii="Arial" w:eastAsiaTheme="minorHAnsi" w:hAnsi="Arial" w:cs="Arial"/>
                <w:sz w:val="20"/>
                <w:szCs w:val="20"/>
                <w:lang w:val="mn-MN"/>
              </w:rPr>
              <w:t xml:space="preserve"> </w:t>
            </w:r>
            <w:r w:rsidRPr="00BE330D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>62,5 % voltage level shows initial high-frequency changes.</w:t>
            </w:r>
          </w:p>
          <w:p w:rsidR="00341769" w:rsidRDefault="00341769" w:rsidP="00BE330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Cs/>
                <w:sz w:val="20"/>
                <w:szCs w:val="20"/>
                <w:lang w:val="en-GB"/>
              </w:rPr>
            </w:pPr>
          </w:p>
          <w:p w:rsidR="00341769" w:rsidRDefault="00341769" w:rsidP="00BE330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Cs/>
                <w:sz w:val="20"/>
                <w:szCs w:val="20"/>
                <w:lang w:val="en-GB"/>
              </w:rPr>
            </w:pPr>
          </w:p>
          <w:p w:rsidR="00341769" w:rsidRDefault="00341769" w:rsidP="00BE330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Cs/>
                <w:sz w:val="20"/>
                <w:szCs w:val="20"/>
                <w:lang w:val="en-GB"/>
              </w:rPr>
            </w:pPr>
          </w:p>
          <w:p w:rsidR="00AE162A" w:rsidRPr="00341769" w:rsidRDefault="00AE162A" w:rsidP="0034176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</w:pPr>
            <w:r w:rsidRPr="00341769"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  <w:t xml:space="preserve">Figure </w:t>
            </w:r>
            <w:r w:rsidR="00341769" w:rsidRPr="00341769"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  <w:t>B.13 – Full lightning impulse –</w:t>
            </w:r>
            <w:r w:rsidR="00341769" w:rsidRPr="00341769">
              <w:rPr>
                <w:rFonts w:ascii="Arial" w:eastAsiaTheme="minorHAnsi" w:hAnsi="Arial" w:cs="Arial"/>
                <w:b/>
                <w:bCs/>
                <w:sz w:val="20"/>
                <w:szCs w:val="20"/>
                <w:lang w:val="mn-MN"/>
              </w:rPr>
              <w:t xml:space="preserve"> </w:t>
            </w:r>
            <w:r w:rsidRPr="00341769"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  <w:t>Effect of generator firing differen</w:t>
            </w:r>
            <w:r w:rsidR="00341769" w:rsidRPr="00341769"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  <w:t>ces at different voltage levels</w:t>
            </w:r>
            <w:r w:rsidR="00341769" w:rsidRPr="00341769">
              <w:rPr>
                <w:rFonts w:ascii="Arial" w:eastAsiaTheme="minorHAnsi" w:hAnsi="Arial" w:cs="Arial"/>
                <w:b/>
                <w:bCs/>
                <w:sz w:val="20"/>
                <w:szCs w:val="20"/>
                <w:lang w:val="mn-MN"/>
              </w:rPr>
              <w:t xml:space="preserve"> </w:t>
            </w:r>
            <w:r w:rsidRPr="00341769"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  <w:t>when testing a 400 kV transformer</w:t>
            </w:r>
          </w:p>
          <w:p w:rsidR="00341769" w:rsidRDefault="00341769" w:rsidP="00BE330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Cs/>
                <w:sz w:val="20"/>
                <w:szCs w:val="20"/>
                <w:lang w:val="en-GB"/>
              </w:rPr>
            </w:pPr>
          </w:p>
          <w:p w:rsidR="00341769" w:rsidRDefault="00341769" w:rsidP="00BE330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Cs/>
                <w:sz w:val="20"/>
                <w:szCs w:val="20"/>
                <w:lang w:val="en-GB"/>
              </w:rPr>
            </w:pPr>
          </w:p>
          <w:p w:rsidR="00341769" w:rsidRDefault="00341769" w:rsidP="00BE330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Cs/>
                <w:sz w:val="20"/>
                <w:szCs w:val="20"/>
                <w:lang w:val="en-GB"/>
              </w:rPr>
            </w:pPr>
          </w:p>
          <w:p w:rsidR="00341769" w:rsidRDefault="00341769" w:rsidP="00BE330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Cs/>
                <w:sz w:val="20"/>
                <w:szCs w:val="20"/>
                <w:lang w:val="en-GB"/>
              </w:rPr>
            </w:pPr>
          </w:p>
          <w:p w:rsidR="00341769" w:rsidRDefault="00341769" w:rsidP="00BE330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Cs/>
                <w:sz w:val="20"/>
                <w:szCs w:val="20"/>
                <w:lang w:val="en-GB"/>
              </w:rPr>
            </w:pPr>
          </w:p>
          <w:p w:rsidR="00341769" w:rsidRDefault="00341769" w:rsidP="00BE330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Cs/>
                <w:sz w:val="20"/>
                <w:szCs w:val="20"/>
                <w:lang w:val="en-GB"/>
              </w:rPr>
            </w:pPr>
          </w:p>
          <w:p w:rsidR="00341769" w:rsidRDefault="00341769" w:rsidP="00BE330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Cs/>
                <w:sz w:val="20"/>
                <w:szCs w:val="20"/>
                <w:lang w:val="en-GB"/>
              </w:rPr>
            </w:pPr>
          </w:p>
          <w:p w:rsidR="00341769" w:rsidRPr="00BE330D" w:rsidRDefault="00341769" w:rsidP="00BE330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Cs/>
                <w:sz w:val="20"/>
                <w:szCs w:val="20"/>
                <w:lang w:val="en-GB"/>
              </w:rPr>
            </w:pPr>
          </w:p>
          <w:p w:rsidR="00AE162A" w:rsidRPr="00EB2139" w:rsidRDefault="00AE162A" w:rsidP="00EB213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</w:pPr>
            <w:r w:rsidRPr="00EB2139"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  <w:t>Figure B.14a – 62,5 % test level</w:t>
            </w:r>
          </w:p>
          <w:p w:rsidR="00EB2139" w:rsidRDefault="00EB2139" w:rsidP="00BE330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Cs/>
                <w:sz w:val="20"/>
                <w:szCs w:val="20"/>
                <w:lang w:val="en-GB"/>
              </w:rPr>
            </w:pPr>
          </w:p>
          <w:p w:rsidR="00EB2139" w:rsidRDefault="00EB2139" w:rsidP="00BE330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Cs/>
                <w:sz w:val="20"/>
                <w:szCs w:val="20"/>
                <w:lang w:val="en-GB"/>
              </w:rPr>
            </w:pPr>
          </w:p>
          <w:p w:rsidR="00EB2139" w:rsidRDefault="00EB2139" w:rsidP="00BE330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Cs/>
                <w:sz w:val="20"/>
                <w:szCs w:val="20"/>
                <w:lang w:val="en-GB"/>
              </w:rPr>
            </w:pPr>
          </w:p>
          <w:p w:rsidR="00EB2139" w:rsidRDefault="00EB2139" w:rsidP="00BE330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Cs/>
                <w:sz w:val="20"/>
                <w:szCs w:val="20"/>
                <w:lang w:val="en-GB"/>
              </w:rPr>
            </w:pPr>
          </w:p>
          <w:p w:rsidR="00EB2139" w:rsidRDefault="00EB2139" w:rsidP="00BE330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Cs/>
                <w:sz w:val="20"/>
                <w:szCs w:val="20"/>
                <w:lang w:val="en-GB"/>
              </w:rPr>
            </w:pPr>
          </w:p>
          <w:p w:rsidR="00EB2139" w:rsidRPr="00BE330D" w:rsidRDefault="00EB2139" w:rsidP="00BE330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Cs/>
                <w:sz w:val="20"/>
                <w:szCs w:val="20"/>
                <w:lang w:val="en-GB"/>
              </w:rPr>
            </w:pPr>
          </w:p>
          <w:p w:rsidR="001077E5" w:rsidRDefault="001077E5" w:rsidP="00BE330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Cs/>
                <w:sz w:val="20"/>
                <w:szCs w:val="20"/>
                <w:lang w:val="en-GB"/>
              </w:rPr>
            </w:pPr>
          </w:p>
          <w:p w:rsidR="00AE162A" w:rsidRPr="001077E5" w:rsidRDefault="00AE162A" w:rsidP="001077E5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</w:pPr>
            <w:r w:rsidRPr="001077E5"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  <w:t>Figure B.14b – First 100 % test level</w:t>
            </w:r>
          </w:p>
          <w:p w:rsidR="00AE162A" w:rsidRPr="001077E5" w:rsidRDefault="00AE162A" w:rsidP="001077E5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</w:pPr>
            <w:r w:rsidRPr="001077E5"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  <w:t>Figure B.14c –Second 100 % test level</w:t>
            </w:r>
          </w:p>
          <w:p w:rsidR="001077E5" w:rsidRPr="00BE330D" w:rsidRDefault="001077E5" w:rsidP="00BE330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Cs/>
                <w:sz w:val="20"/>
                <w:szCs w:val="20"/>
                <w:lang w:val="en-GB"/>
              </w:rPr>
            </w:pPr>
          </w:p>
          <w:p w:rsidR="00AE162A" w:rsidRPr="001077E5" w:rsidRDefault="00AE162A" w:rsidP="00BE330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</w:pPr>
            <w:r w:rsidRPr="001077E5"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  <w:t>Key</w:t>
            </w:r>
          </w:p>
          <w:p w:rsidR="00AE162A" w:rsidRDefault="00AE162A" w:rsidP="00BE330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0"/>
                <w:szCs w:val="20"/>
                <w:lang w:val="en-GB"/>
              </w:rPr>
            </w:pPr>
            <w:r w:rsidRPr="00BE330D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>1</w:t>
            </w:r>
            <w:r w:rsidR="001077E5">
              <w:rPr>
                <w:rFonts w:ascii="Arial" w:eastAsiaTheme="minorHAnsi" w:hAnsi="Arial" w:cs="Arial"/>
                <w:sz w:val="20"/>
                <w:szCs w:val="20"/>
                <w:lang w:val="mn-MN"/>
              </w:rPr>
              <w:t>.</w:t>
            </w:r>
            <w:r w:rsidRPr="00BE330D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 xml:space="preserve"> applied switching impulse, 5 000 μs sweep</w:t>
            </w:r>
          </w:p>
          <w:p w:rsidR="001077E5" w:rsidRPr="00BE330D" w:rsidRDefault="001077E5" w:rsidP="00BE330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0"/>
                <w:szCs w:val="20"/>
                <w:lang w:val="en-GB"/>
              </w:rPr>
            </w:pPr>
          </w:p>
          <w:p w:rsidR="00AE162A" w:rsidRDefault="00AE162A" w:rsidP="00BE330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0"/>
                <w:szCs w:val="20"/>
                <w:lang w:val="en-GB"/>
              </w:rPr>
            </w:pPr>
            <w:r w:rsidRPr="00BE330D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>2</w:t>
            </w:r>
            <w:r w:rsidR="001077E5">
              <w:rPr>
                <w:rFonts w:ascii="Arial" w:eastAsiaTheme="minorHAnsi" w:hAnsi="Arial" w:cs="Arial"/>
                <w:sz w:val="20"/>
                <w:szCs w:val="20"/>
                <w:lang w:val="mn-MN"/>
              </w:rPr>
              <w:t>.</w:t>
            </w:r>
            <w:r w:rsidRPr="00BE330D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 xml:space="preserve"> induced switching impulse voltage between the inter-connected terminals of t</w:t>
            </w:r>
            <w:r w:rsidR="001077E5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>he non-tested phase winding and</w:t>
            </w:r>
            <w:r w:rsidR="001077E5">
              <w:rPr>
                <w:rFonts w:ascii="Arial" w:eastAsiaTheme="minorHAnsi" w:hAnsi="Arial" w:cs="Arial"/>
                <w:sz w:val="20"/>
                <w:szCs w:val="20"/>
                <w:lang w:val="mn-MN"/>
              </w:rPr>
              <w:t xml:space="preserve"> </w:t>
            </w:r>
            <w:r w:rsidR="001077E5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>earth (52</w:t>
            </w:r>
            <w:r w:rsidRPr="00BE330D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>% of the applied voltage, positive polarity), 5 000 μs sweep</w:t>
            </w:r>
          </w:p>
          <w:p w:rsidR="001077E5" w:rsidRPr="00BE330D" w:rsidRDefault="001077E5" w:rsidP="00BE330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0"/>
                <w:szCs w:val="20"/>
                <w:lang w:val="en-GB"/>
              </w:rPr>
            </w:pPr>
          </w:p>
          <w:p w:rsidR="00AE162A" w:rsidRDefault="00AE162A" w:rsidP="00BE330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0"/>
                <w:szCs w:val="20"/>
                <w:lang w:val="en-GB"/>
              </w:rPr>
            </w:pPr>
            <w:r w:rsidRPr="00BE330D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>3</w:t>
            </w:r>
            <w:r w:rsidR="001077E5">
              <w:rPr>
                <w:rFonts w:ascii="Arial" w:eastAsiaTheme="minorHAnsi" w:hAnsi="Arial" w:cs="Arial"/>
                <w:sz w:val="20"/>
                <w:szCs w:val="20"/>
                <w:lang w:val="mn-MN"/>
              </w:rPr>
              <w:t>.</w:t>
            </w:r>
            <w:r w:rsidRPr="00BE330D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 xml:space="preserve"> neutral current, 5 000 μs sweep</w:t>
            </w:r>
          </w:p>
          <w:p w:rsidR="001077E5" w:rsidRPr="00BE330D" w:rsidRDefault="001077E5" w:rsidP="00BE330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0"/>
                <w:szCs w:val="20"/>
                <w:lang w:val="en-GB"/>
              </w:rPr>
            </w:pPr>
          </w:p>
          <w:p w:rsidR="00AE162A" w:rsidRPr="001077E5" w:rsidRDefault="00AE162A" w:rsidP="001077E5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</w:pPr>
            <w:r w:rsidRPr="001077E5"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  <w:t>Fi</w:t>
            </w:r>
            <w:r w:rsidR="001077E5" w:rsidRPr="001077E5"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  <w:t>gure B.14 – Switching impulse –</w:t>
            </w:r>
            <w:r w:rsidR="001077E5" w:rsidRPr="001077E5">
              <w:rPr>
                <w:rFonts w:ascii="Arial" w:eastAsiaTheme="minorHAnsi" w:hAnsi="Arial" w:cs="Arial"/>
                <w:b/>
                <w:bCs/>
                <w:sz w:val="20"/>
                <w:szCs w:val="20"/>
                <w:lang w:val="mn-MN"/>
              </w:rPr>
              <w:t xml:space="preserve"> </w:t>
            </w:r>
            <w:r w:rsidRPr="001077E5"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  <w:t>Satisfactory test on a 400 kV three-phase generator transformer</w:t>
            </w:r>
          </w:p>
          <w:p w:rsidR="001077E5" w:rsidRDefault="001077E5" w:rsidP="00BE330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Cs/>
                <w:sz w:val="20"/>
                <w:szCs w:val="20"/>
                <w:lang w:val="en-GB"/>
              </w:rPr>
            </w:pPr>
          </w:p>
          <w:p w:rsidR="001077E5" w:rsidRDefault="001077E5" w:rsidP="00BE330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Cs/>
                <w:sz w:val="20"/>
                <w:szCs w:val="20"/>
                <w:lang w:val="en-GB"/>
              </w:rPr>
            </w:pPr>
          </w:p>
          <w:p w:rsidR="001077E5" w:rsidRDefault="001077E5" w:rsidP="00BE330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Cs/>
                <w:sz w:val="20"/>
                <w:szCs w:val="20"/>
                <w:lang w:val="en-GB"/>
              </w:rPr>
            </w:pPr>
          </w:p>
          <w:p w:rsidR="001077E5" w:rsidRDefault="001077E5" w:rsidP="00BE330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Cs/>
                <w:sz w:val="20"/>
                <w:szCs w:val="20"/>
                <w:lang w:val="en-GB"/>
              </w:rPr>
            </w:pPr>
          </w:p>
          <w:p w:rsidR="001077E5" w:rsidRDefault="001077E5" w:rsidP="00BE330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Cs/>
                <w:sz w:val="20"/>
                <w:szCs w:val="20"/>
                <w:lang w:val="en-GB"/>
              </w:rPr>
            </w:pPr>
          </w:p>
          <w:p w:rsidR="001077E5" w:rsidRDefault="001077E5" w:rsidP="00BE330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Cs/>
                <w:sz w:val="20"/>
                <w:szCs w:val="20"/>
                <w:lang w:val="en-GB"/>
              </w:rPr>
            </w:pPr>
          </w:p>
          <w:p w:rsidR="001077E5" w:rsidRDefault="001077E5" w:rsidP="00BE330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Cs/>
                <w:sz w:val="20"/>
                <w:szCs w:val="20"/>
                <w:lang w:val="en-GB"/>
              </w:rPr>
            </w:pPr>
          </w:p>
          <w:p w:rsidR="001077E5" w:rsidRDefault="001077E5" w:rsidP="00BE330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Cs/>
                <w:sz w:val="20"/>
                <w:szCs w:val="20"/>
                <w:lang w:val="en-GB"/>
              </w:rPr>
            </w:pPr>
          </w:p>
          <w:p w:rsidR="001077E5" w:rsidRDefault="001077E5" w:rsidP="00BE330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Cs/>
                <w:sz w:val="20"/>
                <w:szCs w:val="20"/>
                <w:lang w:val="en-GB"/>
              </w:rPr>
            </w:pPr>
          </w:p>
          <w:p w:rsidR="001077E5" w:rsidRDefault="001077E5" w:rsidP="00BE330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Cs/>
                <w:sz w:val="20"/>
                <w:szCs w:val="20"/>
                <w:lang w:val="en-GB"/>
              </w:rPr>
            </w:pPr>
          </w:p>
          <w:p w:rsidR="001077E5" w:rsidRPr="00BE330D" w:rsidRDefault="001077E5" w:rsidP="00BE330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Cs/>
                <w:sz w:val="20"/>
                <w:szCs w:val="20"/>
                <w:lang w:val="en-GB"/>
              </w:rPr>
            </w:pPr>
          </w:p>
          <w:p w:rsidR="00AE162A" w:rsidRDefault="00D81F3C" w:rsidP="001077E5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</w:pPr>
            <w:r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  <w:lastRenderedPageBreak/>
              <w:t>Figure B.15a – 90</w:t>
            </w:r>
            <w:r w:rsidR="001077E5" w:rsidRPr="001077E5"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  <w:t>% test level</w:t>
            </w:r>
            <w:r w:rsidR="001077E5" w:rsidRPr="001077E5">
              <w:rPr>
                <w:rFonts w:ascii="Arial" w:eastAsiaTheme="minorHAnsi" w:hAnsi="Arial" w:cs="Arial"/>
                <w:b/>
                <w:bCs/>
                <w:sz w:val="20"/>
                <w:szCs w:val="20"/>
                <w:lang w:val="mn-MN"/>
              </w:rPr>
              <w:t xml:space="preserve"> </w:t>
            </w:r>
            <w:r w:rsidR="00AE162A" w:rsidRPr="001077E5"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  <w:t>without fault</w:t>
            </w:r>
          </w:p>
          <w:p w:rsidR="00D81F3C" w:rsidRPr="001077E5" w:rsidRDefault="00D81F3C" w:rsidP="001077E5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</w:pPr>
          </w:p>
          <w:p w:rsidR="00AE162A" w:rsidRDefault="00D81F3C" w:rsidP="001077E5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</w:pPr>
            <w:r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  <w:t>Figure B.15b – 100</w:t>
            </w:r>
            <w:r w:rsidR="001077E5" w:rsidRPr="001077E5"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  <w:t>% test level</w:t>
            </w:r>
            <w:r w:rsidR="001077E5" w:rsidRPr="001077E5">
              <w:rPr>
                <w:rFonts w:ascii="Arial" w:eastAsiaTheme="minorHAnsi" w:hAnsi="Arial" w:cs="Arial"/>
                <w:b/>
                <w:bCs/>
                <w:sz w:val="20"/>
                <w:szCs w:val="20"/>
                <w:lang w:val="mn-MN"/>
              </w:rPr>
              <w:t xml:space="preserve"> </w:t>
            </w:r>
            <w:r w:rsidR="00AE162A" w:rsidRPr="001077E5"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  <w:t>with fault</w:t>
            </w:r>
          </w:p>
          <w:p w:rsidR="00D81F3C" w:rsidRDefault="00D81F3C" w:rsidP="00D81F3C">
            <w:pPr>
              <w:autoSpaceDE w:val="0"/>
              <w:autoSpaceDN w:val="0"/>
              <w:adjustRightInd w:val="0"/>
              <w:spacing w:line="276" w:lineRule="auto"/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</w:pPr>
          </w:p>
          <w:p w:rsidR="00D81F3C" w:rsidRDefault="00D81F3C" w:rsidP="00D81F3C">
            <w:pPr>
              <w:autoSpaceDE w:val="0"/>
              <w:autoSpaceDN w:val="0"/>
              <w:adjustRightInd w:val="0"/>
              <w:spacing w:line="276" w:lineRule="auto"/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</w:pPr>
          </w:p>
          <w:p w:rsidR="00AE162A" w:rsidRPr="001077E5" w:rsidRDefault="00AE162A" w:rsidP="00D81F3C">
            <w:pPr>
              <w:autoSpaceDE w:val="0"/>
              <w:autoSpaceDN w:val="0"/>
              <w:adjustRightInd w:val="0"/>
              <w:spacing w:line="276" w:lineRule="auto"/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</w:pPr>
            <w:r w:rsidRPr="001077E5"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  <w:t>Key</w:t>
            </w:r>
          </w:p>
          <w:p w:rsidR="00AE162A" w:rsidRDefault="00AE162A" w:rsidP="00BE330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0"/>
                <w:szCs w:val="20"/>
                <w:lang w:val="en-GB"/>
              </w:rPr>
            </w:pPr>
            <w:r w:rsidRPr="00BE330D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>1</w:t>
            </w:r>
            <w:r w:rsidR="00D81F3C">
              <w:rPr>
                <w:rFonts w:ascii="Arial" w:eastAsiaTheme="minorHAnsi" w:hAnsi="Arial" w:cs="Arial"/>
                <w:sz w:val="20"/>
                <w:szCs w:val="20"/>
                <w:lang w:val="mn-MN"/>
              </w:rPr>
              <w:t>.</w:t>
            </w:r>
            <w:r w:rsidRPr="00BE330D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 xml:space="preserve"> applied switching impulse, 5 000 μs sweep</w:t>
            </w:r>
          </w:p>
          <w:p w:rsidR="00D81F3C" w:rsidRPr="00BE330D" w:rsidRDefault="00D81F3C" w:rsidP="00BE330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0"/>
                <w:szCs w:val="20"/>
                <w:lang w:val="en-GB"/>
              </w:rPr>
            </w:pPr>
          </w:p>
          <w:p w:rsidR="00AE162A" w:rsidRPr="00BE330D" w:rsidRDefault="00AE162A" w:rsidP="00BE330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0"/>
                <w:szCs w:val="20"/>
                <w:lang w:val="en-GB"/>
              </w:rPr>
            </w:pPr>
            <w:r w:rsidRPr="00BE330D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>2</w:t>
            </w:r>
            <w:r w:rsidR="00D81F3C">
              <w:rPr>
                <w:rFonts w:ascii="Arial" w:eastAsiaTheme="minorHAnsi" w:hAnsi="Arial" w:cs="Arial"/>
                <w:sz w:val="20"/>
                <w:szCs w:val="20"/>
                <w:lang w:val="mn-MN"/>
              </w:rPr>
              <w:t>.</w:t>
            </w:r>
            <w:r w:rsidRPr="00BE330D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 xml:space="preserve"> neutral current, 5 000 μs sweep</w:t>
            </w:r>
          </w:p>
          <w:p w:rsidR="00AE162A" w:rsidRDefault="00AE162A" w:rsidP="00BE330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0"/>
                <w:szCs w:val="20"/>
                <w:lang w:val="en-GB"/>
              </w:rPr>
            </w:pPr>
            <w:r w:rsidRPr="00BE330D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>3</w:t>
            </w:r>
            <w:r w:rsidR="00D81F3C">
              <w:rPr>
                <w:rFonts w:ascii="Arial" w:eastAsiaTheme="minorHAnsi" w:hAnsi="Arial" w:cs="Arial"/>
                <w:sz w:val="20"/>
                <w:szCs w:val="20"/>
                <w:lang w:val="mn-MN"/>
              </w:rPr>
              <w:t>.</w:t>
            </w:r>
            <w:r w:rsidRPr="00BE330D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 xml:space="preserve"> neutral current, 500 μs sweep</w:t>
            </w:r>
          </w:p>
          <w:p w:rsidR="00D81F3C" w:rsidRPr="00BE330D" w:rsidRDefault="00D81F3C" w:rsidP="00BE330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0"/>
                <w:szCs w:val="20"/>
                <w:lang w:val="en-GB"/>
              </w:rPr>
            </w:pPr>
          </w:p>
          <w:p w:rsidR="00AE162A" w:rsidRDefault="00AE162A" w:rsidP="00BE330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0"/>
                <w:szCs w:val="20"/>
                <w:lang w:val="en-GB"/>
              </w:rPr>
            </w:pPr>
            <w:r w:rsidRPr="00BE330D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>NOTE Failure indicated at approximately 300 μs at 100 % test level.</w:t>
            </w:r>
          </w:p>
          <w:p w:rsidR="00D81F3C" w:rsidRPr="00BE330D" w:rsidRDefault="00D81F3C" w:rsidP="00BE330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0"/>
                <w:szCs w:val="20"/>
                <w:lang w:val="en-GB"/>
              </w:rPr>
            </w:pPr>
          </w:p>
          <w:p w:rsidR="00AE162A" w:rsidRDefault="00AE162A" w:rsidP="00D81F3C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</w:pPr>
            <w:r w:rsidRPr="00D81F3C"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  <w:t>Fi</w:t>
            </w:r>
            <w:r w:rsidR="00D81F3C" w:rsidRPr="00D81F3C"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  <w:t>gure B.15 – Switching impulse –</w:t>
            </w:r>
            <w:r w:rsidR="00D81F3C" w:rsidRPr="00D81F3C">
              <w:rPr>
                <w:rFonts w:ascii="Arial" w:eastAsiaTheme="minorHAnsi" w:hAnsi="Arial" w:cs="Arial"/>
                <w:b/>
                <w:bCs/>
                <w:sz w:val="20"/>
                <w:szCs w:val="20"/>
                <w:lang w:val="mn-MN"/>
              </w:rPr>
              <w:t xml:space="preserve"> </w:t>
            </w:r>
            <w:r w:rsidRPr="00D81F3C"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  <w:t>Breakdown by axial flashover of the main h</w:t>
            </w:r>
            <w:r w:rsidR="00D81F3C" w:rsidRPr="00D81F3C"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  <w:t>igh-voltage winding of a 525 kV</w:t>
            </w:r>
            <w:r w:rsidR="00D81F3C" w:rsidRPr="00D81F3C">
              <w:rPr>
                <w:rFonts w:ascii="Arial" w:eastAsiaTheme="minorHAnsi" w:hAnsi="Arial" w:cs="Arial"/>
                <w:b/>
                <w:bCs/>
                <w:sz w:val="20"/>
                <w:szCs w:val="20"/>
                <w:lang w:val="mn-MN"/>
              </w:rPr>
              <w:t xml:space="preserve"> </w:t>
            </w:r>
            <w:r w:rsidRPr="00D81F3C"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  <w:t>single-phase, generator transformer</w:t>
            </w:r>
          </w:p>
          <w:p w:rsidR="00D81F3C" w:rsidRDefault="00D81F3C" w:rsidP="00D81F3C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</w:pPr>
            <w:r>
              <w:rPr>
                <w:rFonts w:ascii="Arial" w:eastAsiaTheme="minorHAnsi" w:hAnsi="Arial" w:cs="Arial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 wp14:anchorId="3378C934" wp14:editId="3BCB97D3">
                      <wp:simplePos x="0" y="0"/>
                      <wp:positionH relativeFrom="column">
                        <wp:posOffset>-3514090</wp:posOffset>
                      </wp:positionH>
                      <wp:positionV relativeFrom="paragraph">
                        <wp:posOffset>190500</wp:posOffset>
                      </wp:positionV>
                      <wp:extent cx="6143625" cy="2638425"/>
                      <wp:effectExtent l="0" t="0" r="28575" b="28575"/>
                      <wp:wrapNone/>
                      <wp:docPr id="103" name="Text Box 1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143625" cy="26384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E4CBA" w:rsidRDefault="005E4CBA" w:rsidP="00D81F3C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9E85167" wp14:editId="5087A446">
                                        <wp:extent cx="2895600" cy="2428875"/>
                                        <wp:effectExtent l="0" t="0" r="0" b="9525"/>
                                        <wp:docPr id="104" name="Picture 10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112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895600" cy="24288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378C934" id="Text Box 103" o:spid="_x0000_s1083" type="#_x0000_t202" style="position:absolute;left:0;text-align:left;margin-left:-276.7pt;margin-top:15pt;width:483.75pt;height:207.75pt;z-index:2517176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KwClgIAAL8FAAAOAAAAZHJzL2Uyb0RvYy54bWysVE1vGyEQvVfqf0Dcm/V3UsvryE2UqlKU&#10;RHWqnDELNirLUMDedX99B3bXdlJfUvWyC8zjMfPmY3Zdl5rshPMKTE77Fz1KhOFQKLPO6Y/nu09X&#10;lPjATME0GJHTvfD0ev7xw6yyUzGADehCOIIkxk8rm9NNCHaaZZ5vRMn8BVhh0CjBlSzg1q2zwrEK&#10;2UudDXq9SVaBK6wDLrzH09vGSOeJX0rBw6OUXgSic4q+hfR16buK32w+Y9O1Y3ajeOsG+wcvSqYM&#10;PnqgumWBka1Tf1GVijvwIMMFhzIDKRUXKQaMpt97E81yw6xIsaA43h5k8v+Plj/snhxRBeauN6TE&#10;sBKT9CzqQL5ATeIZKlRZP0Xg0iI01GhAdHfu8TAGXktXxj+GRNCOWu8P+kY6joeT/mg4GYwp4Wgb&#10;TIZXI9wgf3a8bp0PXwWUJC5y6jCBSVe2u/ehgXaQ+JoHrYo7pXXaxKIRN9qRHcN065CcRPJXKG1I&#10;ha4Mx71E/MqWyu7IsFqfYUA+beJzIpVX61aUqJEircJei4jR5ruQKG9S5IyPjHNhDn4mdERJjOg9&#10;F1v80av3XG7iwBvpZTDhcLlUBlyj0mtpi5+dMLLBYw5P4o7LUK/qVFfjy65UVlDssYIcNF3oLb9T&#10;mOV75sMTc9h2WDQ4SsIjfqQGzBK0K0o24H6fO4947Aa0UlJhG+fU/9oyJyjR3wz2yef+aBT7Pm1G&#10;48sBbtypZXVqMdvyBrB0+ji0LE/LiA+6W0oH5QtOnEV8FU3McHw7p6Fb3oRmuODE4mKxSCDsdMvC&#10;vVlaHqmjzLGGn+sX5mxb6AF75AG6hmfTN/XeYONNA4ttAKlSM0ShG1XbBOCUSO3UTrQ4hk73CXWc&#10;u/M/AAAA//8DAFBLAwQUAAYACAAAACEAtn7GPeAAAAALAQAADwAAAGRycy9kb3ducmV2LnhtbEyP&#10;wUrDQBCG74LvsIzgrd3EbKSk2ZSgiKBCsXrpbZsdk2B2NmS3bfr2jie9zTAf/3x/uZndIE44hd6T&#10;hnSZgEBqvO2p1fD58bRYgQjRkDWDJ9RwwQCb6vqqNIX1Z3rH0y62gkMoFEZDF+NYSBmaDp0JSz8i&#10;8e3LT85EXqdW2smcOdwN8i5J7qUzPfGHzoz40GHzvTs6DS9qbx6z+IqXSPO2rp9XowpvWt/ezPUa&#10;RMQ5/sHwq8/qULHTwR/JBjFoWOR5ppjVkCVcigmVqhTEgQeV5yCrUv7vUP0AAAD//wMAUEsBAi0A&#10;FAAGAAgAAAAhALaDOJL+AAAA4QEAABMAAAAAAAAAAAAAAAAAAAAAAFtDb250ZW50X1R5cGVzXS54&#10;bWxQSwECLQAUAAYACAAAACEAOP0h/9YAAACUAQAACwAAAAAAAAAAAAAAAAAvAQAAX3JlbHMvLnJl&#10;bHNQSwECLQAUAAYACAAAACEAX3CsApYCAAC/BQAADgAAAAAAAAAAAAAAAAAuAgAAZHJzL2Uyb0Rv&#10;Yy54bWxQSwECLQAUAAYACAAAACEAtn7GPeAAAAALAQAADwAAAAAAAAAAAAAAAADwBAAAZHJzL2Rv&#10;d25yZXYueG1sUEsFBgAAAAAEAAQA8wAAAP0FAAAAAA==&#10;" fillcolor="white [3201]" strokecolor="white [3212]" strokeweight=".5pt">
                      <v:textbox>
                        <w:txbxContent>
                          <w:p w:rsidR="005E4CBA" w:rsidRDefault="005E4CBA" w:rsidP="00D81F3C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29E85167" wp14:editId="5087A446">
                                  <wp:extent cx="2895600" cy="2428875"/>
                                  <wp:effectExtent l="0" t="0" r="0" b="9525"/>
                                  <wp:docPr id="104" name="Picture 10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95600" cy="24288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D81F3C" w:rsidRDefault="00D81F3C" w:rsidP="00D81F3C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</w:pPr>
          </w:p>
          <w:p w:rsidR="00D81F3C" w:rsidRDefault="00D81F3C" w:rsidP="00D81F3C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</w:pPr>
          </w:p>
          <w:p w:rsidR="00D81F3C" w:rsidRDefault="00D81F3C" w:rsidP="00D81F3C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</w:pPr>
          </w:p>
          <w:p w:rsidR="00D81F3C" w:rsidRDefault="00D81F3C" w:rsidP="00D81F3C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</w:pPr>
          </w:p>
          <w:p w:rsidR="00D81F3C" w:rsidRDefault="00D81F3C" w:rsidP="00D81F3C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</w:pPr>
          </w:p>
          <w:p w:rsidR="00D81F3C" w:rsidRDefault="00D81F3C" w:rsidP="00D81F3C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</w:pPr>
          </w:p>
          <w:p w:rsidR="00D81F3C" w:rsidRDefault="00D81F3C" w:rsidP="00D81F3C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</w:pPr>
          </w:p>
          <w:p w:rsidR="00D81F3C" w:rsidRDefault="00D81F3C" w:rsidP="00D81F3C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</w:pPr>
          </w:p>
          <w:p w:rsidR="00D81F3C" w:rsidRDefault="00D81F3C" w:rsidP="00D81F3C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</w:pPr>
          </w:p>
          <w:p w:rsidR="00D81F3C" w:rsidRDefault="00D81F3C" w:rsidP="00D81F3C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</w:pPr>
          </w:p>
          <w:p w:rsidR="00D81F3C" w:rsidRDefault="00D81F3C" w:rsidP="00D81F3C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</w:pPr>
          </w:p>
          <w:p w:rsidR="00D81F3C" w:rsidRDefault="00D81F3C" w:rsidP="00D81F3C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</w:pPr>
          </w:p>
          <w:p w:rsidR="00D81F3C" w:rsidRDefault="00D81F3C" w:rsidP="00D81F3C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</w:pPr>
          </w:p>
          <w:p w:rsidR="00D81F3C" w:rsidRPr="00D81F3C" w:rsidRDefault="00D81F3C" w:rsidP="00D81F3C">
            <w:pPr>
              <w:autoSpaceDE w:val="0"/>
              <w:autoSpaceDN w:val="0"/>
              <w:adjustRightInd w:val="0"/>
              <w:spacing w:line="276" w:lineRule="auto"/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</w:pPr>
          </w:p>
          <w:p w:rsidR="00846026" w:rsidRDefault="00846026" w:rsidP="00D81F3C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</w:pPr>
          </w:p>
          <w:p w:rsidR="00846026" w:rsidRDefault="00846026" w:rsidP="00D81F3C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</w:pPr>
          </w:p>
          <w:p w:rsidR="00D81F3C" w:rsidRDefault="00AE162A" w:rsidP="00D81F3C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</w:pPr>
            <w:r w:rsidRPr="00D81F3C"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  <w:t>Figure B.16a – Reduced test level (60 %)</w:t>
            </w:r>
          </w:p>
          <w:p w:rsidR="00846026" w:rsidRPr="00D81F3C" w:rsidRDefault="00846026" w:rsidP="00D81F3C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</w:pPr>
          </w:p>
          <w:p w:rsidR="00AE162A" w:rsidRDefault="00D81F3C" w:rsidP="00D81F3C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</w:pPr>
            <w:r w:rsidRPr="00D81F3C"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  <w:t>Figure B.16b – Test level (100</w:t>
            </w:r>
            <w:r w:rsidR="00AE162A" w:rsidRPr="00D81F3C"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  <w:t>%)</w:t>
            </w:r>
          </w:p>
          <w:p w:rsidR="00846026" w:rsidRPr="00D81F3C" w:rsidRDefault="00846026" w:rsidP="00D81F3C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</w:pPr>
          </w:p>
          <w:p w:rsidR="00AE162A" w:rsidRPr="00D81F3C" w:rsidRDefault="00AE162A" w:rsidP="00D81F3C">
            <w:pPr>
              <w:autoSpaceDE w:val="0"/>
              <w:autoSpaceDN w:val="0"/>
              <w:adjustRightInd w:val="0"/>
              <w:spacing w:line="276" w:lineRule="auto"/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</w:pPr>
            <w:r w:rsidRPr="00D81F3C"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  <w:t>Key</w:t>
            </w:r>
          </w:p>
          <w:p w:rsidR="00AE162A" w:rsidRPr="00BE330D" w:rsidRDefault="00AE162A" w:rsidP="00BE330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0"/>
                <w:szCs w:val="20"/>
                <w:lang w:val="en-GB"/>
              </w:rPr>
            </w:pPr>
            <w:r w:rsidRPr="00BE330D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>1</w:t>
            </w:r>
            <w:r w:rsidR="00846026">
              <w:rPr>
                <w:rFonts w:ascii="Arial" w:eastAsiaTheme="minorHAnsi" w:hAnsi="Arial" w:cs="Arial"/>
                <w:sz w:val="20"/>
                <w:szCs w:val="20"/>
                <w:lang w:val="mn-MN"/>
              </w:rPr>
              <w:t>.</w:t>
            </w:r>
            <w:r w:rsidRPr="00BE330D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 xml:space="preserve"> applied impulse, 5 000 μs sweep (</w:t>
            </w:r>
            <w:r w:rsidRPr="00BE330D">
              <w:rPr>
                <w:rFonts w:ascii="Arial" w:eastAsiaTheme="minorHAnsi" w:hAnsi="Arial" w:cs="Arial"/>
                <w:i/>
                <w:iCs/>
                <w:sz w:val="20"/>
                <w:szCs w:val="20"/>
                <w:lang w:val="en-GB"/>
              </w:rPr>
              <w:t>T</w:t>
            </w:r>
            <w:r w:rsidRPr="00BE330D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 xml:space="preserve">1 200 μs, </w:t>
            </w:r>
            <w:r w:rsidRPr="00BE330D">
              <w:rPr>
                <w:rFonts w:ascii="Arial" w:eastAsiaTheme="minorHAnsi" w:hAnsi="Arial" w:cs="Arial"/>
                <w:i/>
                <w:iCs/>
                <w:sz w:val="20"/>
                <w:szCs w:val="20"/>
                <w:lang w:val="en-GB"/>
              </w:rPr>
              <w:t>T</w:t>
            </w:r>
            <w:r w:rsidRPr="00BE330D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 xml:space="preserve">d 225 μs, </w:t>
            </w:r>
            <w:r w:rsidRPr="00BE330D">
              <w:rPr>
                <w:rFonts w:ascii="Arial" w:eastAsiaTheme="minorHAnsi" w:hAnsi="Arial" w:cs="Arial"/>
                <w:i/>
                <w:iCs/>
                <w:sz w:val="20"/>
                <w:szCs w:val="20"/>
                <w:lang w:val="en-GB"/>
              </w:rPr>
              <w:t>T</w:t>
            </w:r>
            <w:r w:rsidRPr="00BE330D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>z 1 000 μs)</w:t>
            </w:r>
          </w:p>
          <w:p w:rsidR="00AE162A" w:rsidRDefault="00AE162A" w:rsidP="00BE330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0"/>
                <w:szCs w:val="20"/>
                <w:lang w:val="en-GB"/>
              </w:rPr>
            </w:pPr>
            <w:r w:rsidRPr="00BE330D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>2</w:t>
            </w:r>
            <w:r w:rsidR="00846026">
              <w:rPr>
                <w:rFonts w:ascii="Arial" w:eastAsiaTheme="minorHAnsi" w:hAnsi="Arial" w:cs="Arial"/>
                <w:sz w:val="20"/>
                <w:szCs w:val="20"/>
                <w:lang w:val="mn-MN"/>
              </w:rPr>
              <w:t>.</w:t>
            </w:r>
            <w:r w:rsidRPr="00BE330D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 xml:space="preserve"> neutral current, 5 000 μs sweep</w:t>
            </w:r>
          </w:p>
          <w:p w:rsidR="00846026" w:rsidRPr="00BE330D" w:rsidRDefault="00846026" w:rsidP="00BE330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0"/>
                <w:szCs w:val="20"/>
                <w:lang w:val="en-GB"/>
              </w:rPr>
            </w:pPr>
          </w:p>
          <w:p w:rsidR="00AE162A" w:rsidRPr="00846026" w:rsidRDefault="00AE162A" w:rsidP="00846026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</w:pPr>
            <w:r w:rsidRPr="00846026"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  <w:t>Fi</w:t>
            </w:r>
            <w:r w:rsidR="00846026" w:rsidRPr="00846026"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  <w:t>gure B.16 – Switching impulse –</w:t>
            </w:r>
            <w:r w:rsidR="00846026" w:rsidRPr="00846026">
              <w:rPr>
                <w:rFonts w:ascii="Arial" w:eastAsiaTheme="minorHAnsi" w:hAnsi="Arial" w:cs="Arial"/>
                <w:b/>
                <w:bCs/>
                <w:sz w:val="20"/>
                <w:szCs w:val="20"/>
                <w:lang w:val="mn-MN"/>
              </w:rPr>
              <w:t xml:space="preserve"> </w:t>
            </w:r>
            <w:r w:rsidRPr="00846026"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  <w:t>Satisfactory test on a 33 Mvar, 525 kV single-phase shunt reactor</w:t>
            </w:r>
          </w:p>
          <w:p w:rsidR="00846026" w:rsidRDefault="00846026" w:rsidP="00BE330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Cs/>
                <w:sz w:val="20"/>
                <w:szCs w:val="20"/>
                <w:lang w:val="en-GB"/>
              </w:rPr>
            </w:pPr>
          </w:p>
          <w:p w:rsidR="00846026" w:rsidRDefault="00846026" w:rsidP="00BE330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Cs/>
                <w:sz w:val="20"/>
                <w:szCs w:val="20"/>
                <w:lang w:val="en-GB"/>
              </w:rPr>
            </w:pPr>
          </w:p>
          <w:p w:rsidR="00846026" w:rsidRPr="00BE330D" w:rsidRDefault="00846026" w:rsidP="00BE330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Cs/>
                <w:sz w:val="20"/>
                <w:szCs w:val="20"/>
                <w:lang w:val="en-GB"/>
              </w:rPr>
            </w:pPr>
          </w:p>
          <w:p w:rsidR="00846026" w:rsidRDefault="00846026" w:rsidP="00BE330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0"/>
                <w:szCs w:val="20"/>
                <w:lang w:val="en-GB"/>
              </w:rPr>
            </w:pPr>
          </w:p>
          <w:p w:rsidR="00846026" w:rsidRDefault="00846026" w:rsidP="00BE330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0"/>
                <w:szCs w:val="20"/>
                <w:lang w:val="en-GB"/>
              </w:rPr>
            </w:pPr>
          </w:p>
          <w:p w:rsidR="00846026" w:rsidRDefault="00846026" w:rsidP="00BE330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0"/>
                <w:szCs w:val="20"/>
                <w:lang w:val="en-GB"/>
              </w:rPr>
            </w:pPr>
          </w:p>
          <w:p w:rsidR="00846026" w:rsidRDefault="00846026" w:rsidP="00BE330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0"/>
                <w:szCs w:val="20"/>
                <w:lang w:val="en-GB"/>
              </w:rPr>
            </w:pPr>
          </w:p>
          <w:p w:rsidR="00846026" w:rsidRDefault="00846026" w:rsidP="00BE330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0"/>
                <w:szCs w:val="20"/>
                <w:lang w:val="en-GB"/>
              </w:rPr>
            </w:pPr>
          </w:p>
          <w:p w:rsidR="00846026" w:rsidRDefault="00846026" w:rsidP="00BE330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0"/>
                <w:szCs w:val="20"/>
                <w:lang w:val="en-GB"/>
              </w:rPr>
            </w:pPr>
          </w:p>
          <w:p w:rsidR="00846026" w:rsidRDefault="00846026" w:rsidP="00BE330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0"/>
                <w:szCs w:val="20"/>
                <w:lang w:val="en-GB"/>
              </w:rPr>
            </w:pPr>
          </w:p>
          <w:p w:rsidR="00846026" w:rsidRDefault="00846026" w:rsidP="00BE330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0"/>
                <w:szCs w:val="20"/>
                <w:lang w:val="en-GB"/>
              </w:rPr>
            </w:pPr>
          </w:p>
          <w:p w:rsidR="00846026" w:rsidRDefault="00846026" w:rsidP="00BE330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0"/>
                <w:szCs w:val="20"/>
                <w:lang w:val="en-GB"/>
              </w:rPr>
            </w:pPr>
          </w:p>
          <w:p w:rsidR="00846026" w:rsidRDefault="00846026" w:rsidP="00BE330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0"/>
                <w:szCs w:val="20"/>
                <w:lang w:val="en-GB"/>
              </w:rPr>
            </w:pPr>
          </w:p>
          <w:p w:rsidR="00846026" w:rsidRDefault="00846026" w:rsidP="00BE330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0"/>
                <w:szCs w:val="20"/>
                <w:lang w:val="en-GB"/>
              </w:rPr>
            </w:pPr>
          </w:p>
          <w:p w:rsidR="00846026" w:rsidRDefault="00846026" w:rsidP="00BE330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0"/>
                <w:szCs w:val="20"/>
                <w:lang w:val="en-GB"/>
              </w:rPr>
            </w:pPr>
          </w:p>
          <w:p w:rsidR="00846026" w:rsidRDefault="00846026" w:rsidP="00BE330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0"/>
                <w:szCs w:val="20"/>
                <w:lang w:val="en-GB"/>
              </w:rPr>
            </w:pPr>
          </w:p>
          <w:p w:rsidR="00846026" w:rsidRDefault="00846026" w:rsidP="00BE330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0"/>
                <w:szCs w:val="20"/>
                <w:lang w:val="en-GB"/>
              </w:rPr>
            </w:pPr>
          </w:p>
          <w:p w:rsidR="00E01023" w:rsidRDefault="00E01023" w:rsidP="00BE330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0"/>
                <w:szCs w:val="20"/>
                <w:lang w:val="en-GB"/>
              </w:rPr>
            </w:pPr>
          </w:p>
          <w:p w:rsidR="00E01023" w:rsidRDefault="00E01023" w:rsidP="00BE330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0"/>
                <w:szCs w:val="20"/>
                <w:lang w:val="en-GB"/>
              </w:rPr>
            </w:pPr>
          </w:p>
          <w:p w:rsidR="00E01023" w:rsidRDefault="00E01023" w:rsidP="00BE330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0"/>
                <w:szCs w:val="20"/>
                <w:lang w:val="en-GB"/>
              </w:rPr>
            </w:pPr>
          </w:p>
          <w:p w:rsidR="00E01023" w:rsidRDefault="00E01023" w:rsidP="00BE330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0"/>
                <w:szCs w:val="20"/>
                <w:lang w:val="en-GB"/>
              </w:rPr>
            </w:pPr>
          </w:p>
          <w:p w:rsidR="00E01023" w:rsidRDefault="00E01023" w:rsidP="00BE330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0"/>
                <w:szCs w:val="20"/>
                <w:lang w:val="en-GB"/>
              </w:rPr>
            </w:pPr>
          </w:p>
          <w:p w:rsidR="00E01023" w:rsidRDefault="00E01023" w:rsidP="00BE330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0"/>
                <w:szCs w:val="20"/>
                <w:lang w:val="en-GB"/>
              </w:rPr>
            </w:pPr>
          </w:p>
          <w:p w:rsidR="00E01023" w:rsidRDefault="00E01023" w:rsidP="00BE330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0"/>
                <w:szCs w:val="20"/>
                <w:lang w:val="en-GB"/>
              </w:rPr>
            </w:pPr>
          </w:p>
          <w:p w:rsidR="00E01023" w:rsidRDefault="00E01023" w:rsidP="00BE330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0"/>
                <w:szCs w:val="20"/>
                <w:lang w:val="en-GB"/>
              </w:rPr>
            </w:pPr>
          </w:p>
          <w:p w:rsidR="00E01023" w:rsidRDefault="00E01023" w:rsidP="00BE330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0"/>
                <w:szCs w:val="20"/>
                <w:lang w:val="en-GB"/>
              </w:rPr>
            </w:pPr>
          </w:p>
          <w:p w:rsidR="00E01023" w:rsidRDefault="00E01023" w:rsidP="00BE330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0"/>
                <w:szCs w:val="20"/>
                <w:lang w:val="en-GB"/>
              </w:rPr>
            </w:pPr>
          </w:p>
          <w:p w:rsidR="00E01023" w:rsidRDefault="00E01023" w:rsidP="00BE330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0"/>
                <w:szCs w:val="20"/>
                <w:lang w:val="en-GB"/>
              </w:rPr>
            </w:pPr>
          </w:p>
          <w:p w:rsidR="00E01023" w:rsidRDefault="00E01023" w:rsidP="00BE330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0"/>
                <w:szCs w:val="20"/>
                <w:lang w:val="en-GB"/>
              </w:rPr>
            </w:pPr>
          </w:p>
          <w:p w:rsidR="00E01023" w:rsidRDefault="00E01023" w:rsidP="00BE330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0"/>
                <w:szCs w:val="20"/>
                <w:lang w:val="en-GB"/>
              </w:rPr>
            </w:pPr>
          </w:p>
          <w:p w:rsidR="00E01023" w:rsidRDefault="00E01023" w:rsidP="00BE330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0"/>
                <w:szCs w:val="20"/>
                <w:lang w:val="en-GB"/>
              </w:rPr>
            </w:pPr>
          </w:p>
          <w:p w:rsidR="00846026" w:rsidRDefault="00846026" w:rsidP="00BE330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0"/>
                <w:szCs w:val="20"/>
                <w:lang w:val="en-GB"/>
              </w:rPr>
            </w:pPr>
          </w:p>
          <w:p w:rsidR="00E01023" w:rsidRDefault="00E01023" w:rsidP="00BE330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0"/>
                <w:szCs w:val="20"/>
                <w:lang w:val="en-GB"/>
              </w:rPr>
            </w:pPr>
          </w:p>
          <w:p w:rsidR="00E01023" w:rsidRDefault="00E01023" w:rsidP="00BE330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0"/>
                <w:szCs w:val="20"/>
                <w:lang w:val="en-GB"/>
              </w:rPr>
            </w:pPr>
          </w:p>
          <w:p w:rsidR="00E01023" w:rsidRDefault="00E01023" w:rsidP="00BE330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0"/>
                <w:szCs w:val="20"/>
                <w:lang w:val="en-GB"/>
              </w:rPr>
            </w:pPr>
          </w:p>
          <w:p w:rsidR="00E01023" w:rsidRDefault="00E01023" w:rsidP="00BE330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0"/>
                <w:szCs w:val="20"/>
                <w:lang w:val="en-GB"/>
              </w:rPr>
            </w:pPr>
          </w:p>
          <w:p w:rsidR="00E01023" w:rsidRDefault="00E01023" w:rsidP="00BE330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0"/>
                <w:szCs w:val="20"/>
                <w:lang w:val="en-GB"/>
              </w:rPr>
            </w:pPr>
          </w:p>
          <w:p w:rsidR="00E01023" w:rsidRDefault="00E01023" w:rsidP="00BE330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0"/>
                <w:szCs w:val="20"/>
                <w:lang w:val="en-GB"/>
              </w:rPr>
            </w:pPr>
          </w:p>
          <w:p w:rsidR="00AE162A" w:rsidRDefault="00AE162A" w:rsidP="00BE330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0"/>
                <w:szCs w:val="20"/>
                <w:lang w:val="en-GB"/>
              </w:rPr>
            </w:pPr>
            <w:r w:rsidRPr="00BE330D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>NOTE Comparison of a reduced full lightning impulse wave (RFW) and a full</w:t>
            </w:r>
            <w:r w:rsidR="004B2D0E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 xml:space="preserve"> chopped wave (FCW) on the same</w:t>
            </w:r>
            <w:r w:rsidR="004B2D0E">
              <w:rPr>
                <w:rFonts w:ascii="Arial" w:eastAsiaTheme="minorHAnsi" w:hAnsi="Arial" w:cs="Arial"/>
                <w:sz w:val="20"/>
                <w:szCs w:val="20"/>
                <w:lang w:val="mn-MN"/>
              </w:rPr>
              <w:t xml:space="preserve"> </w:t>
            </w:r>
            <w:r w:rsidRPr="00BE330D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 xml:space="preserve">terminal of the same transformer. Because the chopped wave contains more high-frequency input </w:t>
            </w:r>
            <w:r w:rsidR="004B2D0E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>for the</w:t>
            </w:r>
            <w:r w:rsidR="004B2D0E">
              <w:rPr>
                <w:rFonts w:ascii="Arial" w:eastAsiaTheme="minorHAnsi" w:hAnsi="Arial" w:cs="Arial"/>
                <w:sz w:val="20"/>
                <w:szCs w:val="20"/>
                <w:lang w:val="mn-MN"/>
              </w:rPr>
              <w:t xml:space="preserve"> </w:t>
            </w:r>
            <w:r w:rsidRPr="00BE330D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>admittance transfer function, deviations between the RFW and FCW transf</w:t>
            </w:r>
            <w:r w:rsidR="004B2D0E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>er functions only occur at high</w:t>
            </w:r>
            <w:r w:rsidR="004B2D0E">
              <w:rPr>
                <w:rFonts w:ascii="Arial" w:eastAsiaTheme="minorHAnsi" w:hAnsi="Arial" w:cs="Arial"/>
                <w:sz w:val="20"/>
                <w:szCs w:val="20"/>
                <w:lang w:val="mn-MN"/>
              </w:rPr>
              <w:t xml:space="preserve"> </w:t>
            </w:r>
            <w:r w:rsidRPr="00BE330D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>frequencies.</w:t>
            </w:r>
          </w:p>
          <w:p w:rsidR="004B2D0E" w:rsidRPr="00BE330D" w:rsidRDefault="004B2D0E" w:rsidP="00BE330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0"/>
                <w:szCs w:val="20"/>
                <w:lang w:val="en-GB"/>
              </w:rPr>
            </w:pPr>
          </w:p>
          <w:p w:rsidR="00AE162A" w:rsidRPr="004B2D0E" w:rsidRDefault="00AE162A" w:rsidP="00BE330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</w:pPr>
            <w:r w:rsidRPr="004B2D0E"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  <w:t>Key</w:t>
            </w:r>
          </w:p>
          <w:p w:rsidR="00AE162A" w:rsidRPr="00BE330D" w:rsidRDefault="00AE162A" w:rsidP="00BE330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0"/>
                <w:szCs w:val="20"/>
                <w:lang w:val="en-GB"/>
              </w:rPr>
            </w:pPr>
            <w:r w:rsidRPr="00BE330D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>1</w:t>
            </w:r>
            <w:r w:rsidR="004B2D0E">
              <w:rPr>
                <w:rFonts w:ascii="Arial" w:eastAsiaTheme="minorHAnsi" w:hAnsi="Arial" w:cs="Arial"/>
                <w:sz w:val="20"/>
                <w:szCs w:val="20"/>
                <w:lang w:val="mn-MN"/>
              </w:rPr>
              <w:t>.</w:t>
            </w:r>
            <w:r w:rsidRPr="00BE330D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 xml:space="preserve"> reduced full-wave RFW 4 neutral current at FCW</w:t>
            </w:r>
          </w:p>
          <w:p w:rsidR="00AE162A" w:rsidRPr="00BE330D" w:rsidRDefault="00AE162A" w:rsidP="00BE330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0"/>
                <w:szCs w:val="20"/>
                <w:lang w:val="en-GB"/>
              </w:rPr>
            </w:pPr>
            <w:r w:rsidRPr="00BE330D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>2</w:t>
            </w:r>
            <w:r w:rsidR="004B2D0E">
              <w:rPr>
                <w:rFonts w:ascii="Arial" w:eastAsiaTheme="minorHAnsi" w:hAnsi="Arial" w:cs="Arial"/>
                <w:sz w:val="20"/>
                <w:szCs w:val="20"/>
                <w:lang w:val="mn-MN"/>
              </w:rPr>
              <w:t>.</w:t>
            </w:r>
            <w:r w:rsidRPr="00BE330D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 xml:space="preserve"> full chopped-wave FCW 5 transfer (admittance) function at RFW</w:t>
            </w:r>
          </w:p>
          <w:p w:rsidR="00AE162A" w:rsidRDefault="00AE162A" w:rsidP="00BE330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0"/>
                <w:szCs w:val="20"/>
                <w:lang w:val="en-GB"/>
              </w:rPr>
            </w:pPr>
            <w:r w:rsidRPr="00BE330D">
              <w:rPr>
                <w:rFonts w:ascii="Arial" w:eastAsiaTheme="minorHAnsi" w:hAnsi="Arial" w:cs="Arial"/>
                <w:sz w:val="20"/>
                <w:szCs w:val="20"/>
                <w:lang w:val="en-GB"/>
              </w:rPr>
              <w:lastRenderedPageBreak/>
              <w:t>3 neutral current at RFW 6 transfer (admittance) function at FCW</w:t>
            </w:r>
          </w:p>
          <w:p w:rsidR="004B2D0E" w:rsidRPr="00BE330D" w:rsidRDefault="004B2D0E" w:rsidP="00BE330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0"/>
                <w:szCs w:val="20"/>
                <w:lang w:val="en-GB"/>
              </w:rPr>
            </w:pPr>
          </w:p>
          <w:p w:rsidR="00AE162A" w:rsidRDefault="00AE162A" w:rsidP="004B2D0E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</w:pPr>
            <w:r w:rsidRPr="004B2D0E"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  <w:t>Fi</w:t>
            </w:r>
            <w:r w:rsidR="004B2D0E" w:rsidRPr="004B2D0E"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  <w:t>gure B.17 – Lightning impulse –</w:t>
            </w:r>
            <w:r w:rsidR="004B2D0E" w:rsidRPr="004B2D0E">
              <w:rPr>
                <w:rFonts w:ascii="Arial" w:eastAsiaTheme="minorHAnsi" w:hAnsi="Arial" w:cs="Arial"/>
                <w:b/>
                <w:bCs/>
                <w:sz w:val="20"/>
                <w:szCs w:val="20"/>
                <w:lang w:val="mn-MN"/>
              </w:rPr>
              <w:t xml:space="preserve"> </w:t>
            </w:r>
            <w:r w:rsidRPr="004B2D0E"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  <w:t>Comparison of the transfer function of a full wave and a chopped wave</w:t>
            </w:r>
          </w:p>
          <w:p w:rsidR="004B2D0E" w:rsidRDefault="004B2D0E" w:rsidP="004B2D0E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</w:pPr>
          </w:p>
          <w:p w:rsidR="004B2D0E" w:rsidRDefault="004B2D0E" w:rsidP="004B2D0E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</w:pPr>
          </w:p>
          <w:p w:rsidR="004B2D0E" w:rsidRDefault="004B2D0E" w:rsidP="004B2D0E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</w:pPr>
          </w:p>
          <w:p w:rsidR="004B2D0E" w:rsidRDefault="004B2D0E" w:rsidP="004B2D0E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</w:pPr>
          </w:p>
          <w:p w:rsidR="004B2D0E" w:rsidRDefault="004B2D0E" w:rsidP="004B2D0E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</w:pPr>
          </w:p>
          <w:p w:rsidR="004B2D0E" w:rsidRDefault="004B2D0E" w:rsidP="004B2D0E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</w:pPr>
          </w:p>
          <w:p w:rsidR="004B2D0E" w:rsidRDefault="004B2D0E" w:rsidP="004B2D0E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</w:pPr>
          </w:p>
          <w:p w:rsidR="004B2D0E" w:rsidRPr="004B2D0E" w:rsidRDefault="004B2D0E" w:rsidP="004B2D0E">
            <w:pPr>
              <w:autoSpaceDE w:val="0"/>
              <w:autoSpaceDN w:val="0"/>
              <w:adjustRightInd w:val="0"/>
              <w:spacing w:line="276" w:lineRule="auto"/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</w:pPr>
          </w:p>
          <w:p w:rsidR="00AE162A" w:rsidRDefault="00AE162A" w:rsidP="00852A44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</w:pPr>
            <w:r w:rsidRPr="00852A44"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  <w:t>Figure 18a – Applied voltage Figure 18b – Neutral current</w:t>
            </w:r>
          </w:p>
          <w:p w:rsidR="00852A44" w:rsidRPr="00852A44" w:rsidRDefault="00852A44" w:rsidP="00852A44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</w:pPr>
          </w:p>
          <w:p w:rsidR="00AE162A" w:rsidRDefault="00AE162A" w:rsidP="00BE330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0"/>
                <w:szCs w:val="20"/>
                <w:lang w:val="en-GB"/>
              </w:rPr>
            </w:pPr>
            <w:r w:rsidRPr="00BE330D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>NOTE Wave with 19 % overshoot evaluated by tangent through tail decay accordin</w:t>
            </w:r>
            <w:r w:rsidR="00852A44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>g to IEC 60060-1, leading to an</w:t>
            </w:r>
            <w:r w:rsidR="00852A44">
              <w:rPr>
                <w:rFonts w:ascii="Arial" w:eastAsiaTheme="minorHAnsi" w:hAnsi="Arial" w:cs="Arial"/>
                <w:sz w:val="20"/>
                <w:szCs w:val="20"/>
                <w:lang w:val="mn-MN"/>
              </w:rPr>
              <w:t xml:space="preserve"> </w:t>
            </w:r>
            <w:r w:rsidRPr="00BE330D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>error of greater than 10 % in amplitude evaluation.</w:t>
            </w:r>
          </w:p>
          <w:p w:rsidR="00852A44" w:rsidRDefault="00852A44" w:rsidP="00BE330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0"/>
                <w:szCs w:val="20"/>
                <w:lang w:val="en-GB"/>
              </w:rPr>
            </w:pPr>
          </w:p>
          <w:p w:rsidR="00852A44" w:rsidRDefault="00852A44" w:rsidP="00BE330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0"/>
                <w:szCs w:val="20"/>
                <w:lang w:val="en-GB"/>
              </w:rPr>
            </w:pPr>
          </w:p>
          <w:p w:rsidR="00852A44" w:rsidRPr="00852A44" w:rsidRDefault="00852A44" w:rsidP="00852A44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</w:pPr>
            <w:r w:rsidRPr="00852A44"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  <w:t>Figure B.18 – Full lightning impulse – Evaluation of a non-standard waveshape –</w:t>
            </w:r>
            <w:r w:rsidRPr="00852A44">
              <w:rPr>
                <w:rFonts w:ascii="Arial" w:eastAsiaTheme="minorHAnsi" w:hAnsi="Arial" w:cs="Arial"/>
                <w:b/>
                <w:bCs/>
                <w:sz w:val="20"/>
                <w:szCs w:val="20"/>
                <w:lang w:val="mn-MN"/>
              </w:rPr>
              <w:t xml:space="preserve"> </w:t>
            </w:r>
            <w:r w:rsidRPr="00852A44"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  <w:t>Influence of in-built smoothing algorithms in digitizers</w:t>
            </w:r>
          </w:p>
          <w:p w:rsidR="00852A44" w:rsidRDefault="00852A44" w:rsidP="00BE330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0"/>
                <w:szCs w:val="20"/>
                <w:lang w:val="en-GB"/>
              </w:rPr>
            </w:pPr>
          </w:p>
          <w:p w:rsidR="00852A44" w:rsidRDefault="00852A44" w:rsidP="00BE330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0"/>
                <w:szCs w:val="20"/>
                <w:lang w:val="en-GB"/>
              </w:rPr>
            </w:pPr>
          </w:p>
          <w:p w:rsidR="00852A44" w:rsidRDefault="00852A44" w:rsidP="00BE330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0"/>
                <w:szCs w:val="20"/>
                <w:lang w:val="en-GB"/>
              </w:rPr>
            </w:pPr>
          </w:p>
          <w:p w:rsidR="00852A44" w:rsidRDefault="00852A44" w:rsidP="00BE330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0"/>
                <w:szCs w:val="20"/>
                <w:lang w:val="en-GB"/>
              </w:rPr>
            </w:pPr>
          </w:p>
          <w:p w:rsidR="00852A44" w:rsidRDefault="00852A44" w:rsidP="00BE330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0"/>
                <w:szCs w:val="20"/>
                <w:lang w:val="en-GB"/>
              </w:rPr>
            </w:pPr>
          </w:p>
          <w:p w:rsidR="00852A44" w:rsidRDefault="00852A44" w:rsidP="00BE330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0"/>
                <w:szCs w:val="20"/>
                <w:lang w:val="en-GB"/>
              </w:rPr>
            </w:pPr>
          </w:p>
          <w:p w:rsidR="00852A44" w:rsidRDefault="00852A44" w:rsidP="00BE330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0"/>
                <w:szCs w:val="20"/>
                <w:lang w:val="en-GB"/>
              </w:rPr>
            </w:pPr>
          </w:p>
          <w:p w:rsidR="00AE162A" w:rsidRPr="00BE330D" w:rsidRDefault="00AE162A" w:rsidP="00BE330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Cs/>
                <w:sz w:val="20"/>
                <w:szCs w:val="20"/>
                <w:lang w:val="en-GB"/>
              </w:rPr>
            </w:pPr>
          </w:p>
          <w:p w:rsidR="00AE162A" w:rsidRDefault="00AE162A" w:rsidP="00852A44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</w:pPr>
            <w:r w:rsidRPr="00852A44"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  <w:t>Figure 19a – Applied voltage Figure 19b – Neutral current</w:t>
            </w:r>
          </w:p>
          <w:p w:rsidR="00852A44" w:rsidRPr="00852A44" w:rsidRDefault="00852A44" w:rsidP="00852A44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</w:pPr>
          </w:p>
          <w:p w:rsidR="00AE162A" w:rsidRDefault="00AE162A" w:rsidP="00BE330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0"/>
                <w:szCs w:val="20"/>
                <w:lang w:val="en-GB"/>
              </w:rPr>
            </w:pPr>
            <w:r w:rsidRPr="00BE330D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>NOTE The digitizer evaluates the time to half-value as 5 μs based on the fir</w:t>
            </w:r>
            <w:r w:rsidR="00852A44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>st passage of the super-imposed</w:t>
            </w:r>
            <w:r w:rsidR="00852A44">
              <w:rPr>
                <w:rFonts w:ascii="Arial" w:eastAsiaTheme="minorHAnsi" w:hAnsi="Arial" w:cs="Arial"/>
                <w:sz w:val="20"/>
                <w:szCs w:val="20"/>
                <w:lang w:val="mn-MN"/>
              </w:rPr>
              <w:t xml:space="preserve"> </w:t>
            </w:r>
            <w:r w:rsidRPr="00BE330D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>oscillations, whereas evaluation according to IEC 60060-1 shows 50 μs.</w:t>
            </w:r>
          </w:p>
          <w:p w:rsidR="00852A44" w:rsidRDefault="00852A44" w:rsidP="00BE330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0"/>
                <w:szCs w:val="20"/>
                <w:lang w:val="en-GB"/>
              </w:rPr>
            </w:pPr>
          </w:p>
          <w:p w:rsidR="00852A44" w:rsidRPr="00BE330D" w:rsidRDefault="00852A44" w:rsidP="00852A44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Theme="minorHAnsi" w:hAnsi="Arial" w:cs="Arial"/>
                <w:sz w:val="20"/>
                <w:szCs w:val="20"/>
                <w:lang w:val="en-GB"/>
              </w:rPr>
            </w:pPr>
          </w:p>
          <w:p w:rsidR="00AE162A" w:rsidRDefault="00AE162A" w:rsidP="00852A44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</w:pPr>
            <w:r w:rsidRPr="00852A44"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  <w:t xml:space="preserve">Figure B.19 – Full </w:t>
            </w:r>
            <w:r w:rsidR="00852A44" w:rsidRPr="00852A44"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  <w:t>lightning impulse –</w:t>
            </w:r>
            <w:r w:rsidR="00852A44" w:rsidRPr="00852A44">
              <w:rPr>
                <w:rFonts w:ascii="Arial" w:eastAsiaTheme="minorHAnsi" w:hAnsi="Arial" w:cs="Arial"/>
                <w:b/>
                <w:bCs/>
                <w:sz w:val="20"/>
                <w:szCs w:val="20"/>
                <w:lang w:val="mn-MN"/>
              </w:rPr>
              <w:t xml:space="preserve"> </w:t>
            </w:r>
            <w:r w:rsidRPr="00852A44"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  <w:t>Non-standard waveshape, superimposed oscillations</w:t>
            </w:r>
            <w:r w:rsidR="00852A44">
              <w:rPr>
                <w:rFonts w:ascii="Arial" w:eastAsiaTheme="minorHAnsi" w:hAnsi="Arial" w:cs="Arial"/>
                <w:b/>
                <w:bCs/>
                <w:sz w:val="20"/>
                <w:szCs w:val="20"/>
                <w:lang w:val="mn-MN"/>
              </w:rPr>
              <w:t xml:space="preserve"> </w:t>
            </w:r>
            <w:r w:rsidR="00852A44"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  <w:t>with &gt;50</w:t>
            </w:r>
            <w:r w:rsidRPr="00852A44"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  <w:t>% amplitude and frequency &lt;0,5 MHz</w:t>
            </w:r>
          </w:p>
          <w:p w:rsidR="00852A44" w:rsidRPr="00852A44" w:rsidRDefault="00852A44" w:rsidP="00852A44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</w:pPr>
          </w:p>
          <w:p w:rsidR="00E52D6F" w:rsidRDefault="00E52D6F" w:rsidP="00BE330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Cs/>
                <w:sz w:val="20"/>
                <w:szCs w:val="20"/>
                <w:lang w:val="en-GB"/>
              </w:rPr>
            </w:pPr>
          </w:p>
          <w:p w:rsidR="00E52D6F" w:rsidRDefault="00E52D6F" w:rsidP="00BE330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Cs/>
                <w:sz w:val="20"/>
                <w:szCs w:val="20"/>
                <w:lang w:val="en-GB"/>
              </w:rPr>
            </w:pPr>
          </w:p>
          <w:p w:rsidR="00E52D6F" w:rsidRDefault="00E52D6F" w:rsidP="00BE330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Cs/>
                <w:sz w:val="20"/>
                <w:szCs w:val="20"/>
                <w:lang w:val="en-GB"/>
              </w:rPr>
            </w:pPr>
          </w:p>
          <w:p w:rsidR="00E52D6F" w:rsidRDefault="00E52D6F" w:rsidP="00BE330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Cs/>
                <w:sz w:val="20"/>
                <w:szCs w:val="20"/>
                <w:lang w:val="en-GB"/>
              </w:rPr>
            </w:pPr>
          </w:p>
          <w:p w:rsidR="00E52D6F" w:rsidRDefault="00E52D6F" w:rsidP="00BE330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Cs/>
                <w:sz w:val="20"/>
                <w:szCs w:val="20"/>
                <w:lang w:val="en-GB"/>
              </w:rPr>
            </w:pPr>
          </w:p>
          <w:p w:rsidR="00E52D6F" w:rsidRDefault="00E52D6F" w:rsidP="00BE330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Cs/>
                <w:sz w:val="20"/>
                <w:szCs w:val="20"/>
                <w:lang w:val="en-GB"/>
              </w:rPr>
            </w:pPr>
          </w:p>
          <w:p w:rsidR="00E52D6F" w:rsidRDefault="00E52D6F" w:rsidP="00BE330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Cs/>
                <w:sz w:val="20"/>
                <w:szCs w:val="20"/>
                <w:lang w:val="en-GB"/>
              </w:rPr>
            </w:pPr>
          </w:p>
          <w:p w:rsidR="00E52D6F" w:rsidRDefault="00E52D6F" w:rsidP="00BE330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Cs/>
                <w:sz w:val="20"/>
                <w:szCs w:val="20"/>
                <w:lang w:val="en-GB"/>
              </w:rPr>
            </w:pPr>
          </w:p>
          <w:p w:rsidR="00E52D6F" w:rsidRDefault="00E52D6F" w:rsidP="00BE330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Cs/>
                <w:sz w:val="20"/>
                <w:szCs w:val="20"/>
                <w:lang w:val="en-GB"/>
              </w:rPr>
            </w:pPr>
          </w:p>
          <w:p w:rsidR="00E52D6F" w:rsidRDefault="00E52D6F" w:rsidP="00BE330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Cs/>
                <w:sz w:val="20"/>
                <w:szCs w:val="20"/>
                <w:lang w:val="en-GB"/>
              </w:rPr>
            </w:pPr>
          </w:p>
          <w:p w:rsidR="00AE162A" w:rsidRPr="00E52D6F" w:rsidRDefault="00AE162A" w:rsidP="00E52D6F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</w:pPr>
            <w:r w:rsidRPr="00E52D6F"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  <w:t>Figure 20a – Applied voltage Figure 20b – Neutral current</w:t>
            </w:r>
          </w:p>
          <w:p w:rsidR="00E52D6F" w:rsidRPr="00BE330D" w:rsidRDefault="00E52D6F" w:rsidP="00BE330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Cs/>
                <w:sz w:val="20"/>
                <w:szCs w:val="20"/>
                <w:lang w:val="en-GB"/>
              </w:rPr>
            </w:pPr>
          </w:p>
          <w:p w:rsidR="00AE162A" w:rsidRDefault="00AE162A" w:rsidP="00BE330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0"/>
                <w:szCs w:val="20"/>
                <w:lang w:val="en-GB"/>
              </w:rPr>
            </w:pPr>
            <w:r w:rsidRPr="00BE330D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>NOTE Non-standard chopped wave on a layer type winding. The layer impedance avoids r</w:t>
            </w:r>
            <w:r w:rsidR="00E52D6F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>apid collapse and</w:t>
            </w:r>
            <w:r w:rsidR="00E52D6F">
              <w:rPr>
                <w:rFonts w:ascii="Arial" w:eastAsiaTheme="minorHAnsi" w:hAnsi="Arial" w:cs="Arial"/>
                <w:sz w:val="20"/>
                <w:szCs w:val="20"/>
                <w:lang w:val="mn-MN"/>
              </w:rPr>
              <w:t xml:space="preserve"> </w:t>
            </w:r>
            <w:r w:rsidRPr="00BE330D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>oscillations around zero of the chopped wave to earth.</w:t>
            </w:r>
          </w:p>
          <w:p w:rsidR="00E52D6F" w:rsidRDefault="00E52D6F" w:rsidP="00BE330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0"/>
                <w:szCs w:val="20"/>
                <w:lang w:val="en-GB"/>
              </w:rPr>
            </w:pPr>
          </w:p>
          <w:p w:rsidR="00E52D6F" w:rsidRPr="00BE330D" w:rsidRDefault="00E52D6F" w:rsidP="00BE330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0"/>
                <w:szCs w:val="20"/>
                <w:lang w:val="en-GB"/>
              </w:rPr>
            </w:pPr>
          </w:p>
          <w:p w:rsidR="00AE162A" w:rsidRDefault="00AE162A" w:rsidP="00E52D6F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</w:pPr>
            <w:r w:rsidRPr="00E52D6F"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  <w:t>Figure B.2</w:t>
            </w:r>
            <w:r w:rsidR="00E52D6F" w:rsidRPr="00E52D6F"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  <w:t>0 – Chopped lightning impulse –</w:t>
            </w:r>
            <w:r w:rsidR="00E52D6F" w:rsidRPr="00E52D6F">
              <w:rPr>
                <w:rFonts w:ascii="Arial" w:eastAsiaTheme="minorHAnsi" w:hAnsi="Arial" w:cs="Arial"/>
                <w:b/>
                <w:bCs/>
                <w:sz w:val="20"/>
                <w:szCs w:val="20"/>
                <w:lang w:val="mn-MN"/>
              </w:rPr>
              <w:t xml:space="preserve"> </w:t>
            </w:r>
            <w:r w:rsidRPr="00E52D6F"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  <w:t>Non-standard chopped wave on a layer type winding</w:t>
            </w:r>
          </w:p>
          <w:p w:rsidR="00E52D6F" w:rsidRDefault="00E52D6F" w:rsidP="00E52D6F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</w:pPr>
          </w:p>
          <w:p w:rsidR="00E52D6F" w:rsidRDefault="00E52D6F" w:rsidP="00E52D6F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</w:pPr>
          </w:p>
          <w:p w:rsidR="00690ECA" w:rsidRDefault="00690ECA" w:rsidP="00E52D6F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</w:pPr>
          </w:p>
          <w:p w:rsidR="00690ECA" w:rsidRDefault="00690ECA" w:rsidP="00E52D6F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</w:pPr>
          </w:p>
          <w:p w:rsidR="00690ECA" w:rsidRDefault="00690ECA" w:rsidP="00E52D6F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</w:pPr>
          </w:p>
          <w:p w:rsidR="00690ECA" w:rsidRDefault="00690ECA" w:rsidP="00E52D6F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</w:pPr>
          </w:p>
          <w:p w:rsidR="00690ECA" w:rsidRDefault="00690ECA" w:rsidP="00E52D6F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</w:pPr>
          </w:p>
          <w:p w:rsidR="00E52D6F" w:rsidRDefault="00E52D6F" w:rsidP="00E52D6F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</w:pPr>
          </w:p>
          <w:p w:rsidR="00690ECA" w:rsidRDefault="00690ECA" w:rsidP="00E52D6F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</w:pPr>
          </w:p>
          <w:p w:rsidR="00690ECA" w:rsidRDefault="00690ECA" w:rsidP="00E52D6F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</w:pPr>
          </w:p>
          <w:p w:rsidR="00690ECA" w:rsidRDefault="00690ECA" w:rsidP="00E52D6F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</w:pPr>
          </w:p>
          <w:p w:rsidR="00690ECA" w:rsidRDefault="00690ECA" w:rsidP="00E52D6F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</w:pPr>
          </w:p>
          <w:p w:rsidR="00690ECA" w:rsidRDefault="00690ECA" w:rsidP="00E52D6F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</w:pPr>
          </w:p>
          <w:p w:rsidR="00E52D6F" w:rsidRPr="00E52D6F" w:rsidRDefault="00E52D6F" w:rsidP="00690ECA">
            <w:pPr>
              <w:autoSpaceDE w:val="0"/>
              <w:autoSpaceDN w:val="0"/>
              <w:adjustRightInd w:val="0"/>
              <w:spacing w:line="276" w:lineRule="auto"/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</w:pPr>
          </w:p>
          <w:p w:rsidR="00690ECA" w:rsidRDefault="00690ECA" w:rsidP="00690EC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</w:pPr>
          </w:p>
          <w:p w:rsidR="00690ECA" w:rsidRDefault="00690ECA" w:rsidP="00690EC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</w:pPr>
          </w:p>
          <w:p w:rsidR="00690ECA" w:rsidRDefault="00690ECA" w:rsidP="00690EC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</w:pPr>
          </w:p>
          <w:p w:rsidR="00690ECA" w:rsidRDefault="00690ECA" w:rsidP="00690EC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</w:pPr>
          </w:p>
          <w:p w:rsidR="00AE162A" w:rsidRDefault="00AE162A" w:rsidP="00690EC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</w:pPr>
            <w:r w:rsidRPr="00690ECA"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  <w:t>Figure 21a – Applied voltage Figure 21b – Neutral current</w:t>
            </w:r>
          </w:p>
          <w:p w:rsidR="00690ECA" w:rsidRPr="00690ECA" w:rsidRDefault="00690ECA" w:rsidP="00690EC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</w:pPr>
          </w:p>
          <w:p w:rsidR="00AE162A" w:rsidRDefault="00AE162A" w:rsidP="00690EC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</w:pPr>
            <w:r w:rsidRPr="00690ECA"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  <w:t xml:space="preserve">Figure </w:t>
            </w:r>
            <w:r w:rsidR="00690ECA" w:rsidRPr="00690ECA"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  <w:t>B.21 – Full lightning impulse –</w:t>
            </w:r>
            <w:r w:rsidR="00690ECA" w:rsidRPr="00690ECA">
              <w:rPr>
                <w:rFonts w:ascii="Arial" w:eastAsiaTheme="minorHAnsi" w:hAnsi="Arial" w:cs="Arial"/>
                <w:b/>
                <w:bCs/>
                <w:sz w:val="20"/>
                <w:szCs w:val="20"/>
                <w:lang w:val="mn-MN"/>
              </w:rPr>
              <w:t xml:space="preserve"> </w:t>
            </w:r>
            <w:r w:rsidRPr="00690ECA"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  <w:t>Non-standard waveshape, compar</w:t>
            </w:r>
            <w:r w:rsidR="00690ECA" w:rsidRPr="00690ECA"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  <w:t>ison of non-standard waveshapes</w:t>
            </w:r>
            <w:r w:rsidR="00690ECA" w:rsidRPr="00690ECA">
              <w:rPr>
                <w:rFonts w:ascii="Arial" w:eastAsiaTheme="minorHAnsi" w:hAnsi="Arial" w:cs="Arial"/>
                <w:b/>
                <w:bCs/>
                <w:sz w:val="20"/>
                <w:szCs w:val="20"/>
                <w:lang w:val="mn-MN"/>
              </w:rPr>
              <w:t xml:space="preserve"> </w:t>
            </w:r>
            <w:r w:rsidRPr="00690ECA"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  <w:t>by digitizers of different make from the same recording</w:t>
            </w:r>
          </w:p>
          <w:p w:rsidR="00690ECA" w:rsidRDefault="00690ECA" w:rsidP="00690EC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</w:pPr>
          </w:p>
          <w:p w:rsidR="00690ECA" w:rsidRDefault="00690ECA" w:rsidP="00690EC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</w:pPr>
          </w:p>
          <w:p w:rsidR="00690ECA" w:rsidRDefault="00690ECA" w:rsidP="00690EC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</w:pPr>
          </w:p>
          <w:p w:rsidR="00690ECA" w:rsidRDefault="00690ECA" w:rsidP="00690EC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</w:pPr>
          </w:p>
          <w:p w:rsidR="00690ECA" w:rsidRDefault="00690ECA" w:rsidP="00690EC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</w:pPr>
          </w:p>
          <w:p w:rsidR="00690ECA" w:rsidRDefault="00690ECA" w:rsidP="00690EC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</w:pPr>
          </w:p>
          <w:p w:rsidR="00690ECA" w:rsidRDefault="00690ECA" w:rsidP="00690EC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</w:pPr>
          </w:p>
          <w:p w:rsidR="00690ECA" w:rsidRDefault="00690ECA" w:rsidP="00690EC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</w:pPr>
          </w:p>
          <w:p w:rsidR="00690ECA" w:rsidRDefault="00690ECA" w:rsidP="00690EC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</w:pPr>
          </w:p>
          <w:p w:rsidR="00690ECA" w:rsidRDefault="00690ECA" w:rsidP="00690EC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</w:pPr>
          </w:p>
          <w:p w:rsidR="00690ECA" w:rsidRDefault="00690ECA" w:rsidP="00690EC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</w:pPr>
          </w:p>
          <w:p w:rsidR="00690ECA" w:rsidRDefault="00690ECA" w:rsidP="00690EC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</w:pPr>
          </w:p>
          <w:p w:rsidR="00690ECA" w:rsidRDefault="00690ECA" w:rsidP="00690EC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</w:pPr>
          </w:p>
          <w:p w:rsidR="00690ECA" w:rsidRDefault="00690ECA" w:rsidP="00690EC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</w:pPr>
          </w:p>
          <w:p w:rsidR="00690ECA" w:rsidRDefault="00690ECA" w:rsidP="00690EC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</w:pPr>
          </w:p>
          <w:p w:rsidR="00690ECA" w:rsidRDefault="00690ECA" w:rsidP="00690EC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</w:pPr>
          </w:p>
          <w:p w:rsidR="00690ECA" w:rsidRDefault="00690ECA" w:rsidP="00690EC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</w:pPr>
          </w:p>
          <w:p w:rsidR="00690ECA" w:rsidRPr="00690ECA" w:rsidRDefault="00690ECA" w:rsidP="00690ECA">
            <w:pPr>
              <w:autoSpaceDE w:val="0"/>
              <w:autoSpaceDN w:val="0"/>
              <w:adjustRightInd w:val="0"/>
              <w:spacing w:line="276" w:lineRule="auto"/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</w:pPr>
          </w:p>
          <w:p w:rsidR="00AE162A" w:rsidRDefault="00AE162A" w:rsidP="00BE330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0"/>
                <w:szCs w:val="20"/>
                <w:lang w:val="en-GB"/>
              </w:rPr>
            </w:pPr>
            <w:r w:rsidRPr="00BE330D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>NOTE Measuring cable sparkover from LV winding to different earth than ta</w:t>
            </w:r>
            <w:r w:rsidR="00690ECA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>nk and generator earth. 400 MVA</w:t>
            </w:r>
            <w:r w:rsidR="00690ECA">
              <w:rPr>
                <w:rFonts w:ascii="Arial" w:eastAsiaTheme="minorHAnsi" w:hAnsi="Arial" w:cs="Arial"/>
                <w:sz w:val="20"/>
                <w:szCs w:val="20"/>
                <w:lang w:val="mn-MN"/>
              </w:rPr>
              <w:t xml:space="preserve"> </w:t>
            </w:r>
            <w:r w:rsidRPr="00BE330D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>G.S.U. 220/21 kV at HV test.</w:t>
            </w:r>
          </w:p>
          <w:p w:rsidR="00690ECA" w:rsidRDefault="00690ECA" w:rsidP="00BE330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0"/>
                <w:szCs w:val="20"/>
                <w:lang w:val="en-GB"/>
              </w:rPr>
            </w:pPr>
          </w:p>
          <w:p w:rsidR="00690ECA" w:rsidRDefault="00690ECA" w:rsidP="00BE330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0"/>
                <w:szCs w:val="20"/>
                <w:lang w:val="en-GB"/>
              </w:rPr>
            </w:pPr>
          </w:p>
          <w:p w:rsidR="00690ECA" w:rsidRPr="00BE330D" w:rsidRDefault="00690ECA" w:rsidP="00BE330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0"/>
                <w:szCs w:val="20"/>
                <w:lang w:val="en-GB"/>
              </w:rPr>
            </w:pPr>
          </w:p>
          <w:p w:rsidR="00AE162A" w:rsidRPr="00690ECA" w:rsidRDefault="00AE162A" w:rsidP="00690EC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</w:pPr>
            <w:r w:rsidRPr="00690ECA"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  <w:t>Figure B.22a – No indication in voltag</w:t>
            </w:r>
            <w:r w:rsidR="00690ECA" w:rsidRPr="00690ECA"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  <w:t>e; clear indication in current;</w:t>
            </w:r>
            <w:r w:rsidR="00690ECA" w:rsidRPr="00690ECA">
              <w:rPr>
                <w:rFonts w:ascii="Arial" w:eastAsiaTheme="minorHAnsi" w:hAnsi="Arial" w:cs="Arial"/>
                <w:b/>
                <w:bCs/>
                <w:sz w:val="20"/>
                <w:szCs w:val="20"/>
                <w:lang w:val="mn-MN"/>
              </w:rPr>
              <w:t xml:space="preserve"> </w:t>
            </w:r>
            <w:r w:rsidRPr="00690ECA"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  <w:t>clear indication in transfer function</w:t>
            </w:r>
          </w:p>
          <w:p w:rsidR="00AE162A" w:rsidRDefault="00690ECA" w:rsidP="00BE330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Cs/>
                <w:sz w:val="20"/>
                <w:szCs w:val="20"/>
                <w:lang w:val="en-GB"/>
              </w:rPr>
            </w:pPr>
            <w:r>
              <w:rPr>
                <w:rFonts w:ascii="Arial" w:eastAsiaTheme="minorHAnsi" w:hAnsi="Arial" w:cs="Arial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28896" behindDoc="0" locked="0" layoutInCell="1" allowOverlap="1" wp14:anchorId="0C8C3B85" wp14:editId="7AD403D4">
                      <wp:simplePos x="0" y="0"/>
                      <wp:positionH relativeFrom="column">
                        <wp:posOffset>-3447415</wp:posOffset>
                      </wp:positionH>
                      <wp:positionV relativeFrom="paragraph">
                        <wp:posOffset>21590</wp:posOffset>
                      </wp:positionV>
                      <wp:extent cx="6200775" cy="2000250"/>
                      <wp:effectExtent l="0" t="0" r="28575" b="19050"/>
                      <wp:wrapNone/>
                      <wp:docPr id="130" name="Text Box 1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200775" cy="20002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E4CBA" w:rsidRDefault="005E4CBA" w:rsidP="00690ECA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8122A4D" wp14:editId="5BED9FE4">
                                        <wp:extent cx="3338195" cy="1885950"/>
                                        <wp:effectExtent l="0" t="0" r="0" b="0"/>
                                        <wp:docPr id="131" name="Picture 13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114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338195" cy="18859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C8C3B85" id="Text Box 130" o:spid="_x0000_s1084" type="#_x0000_t202" style="position:absolute;left:0;text-align:left;margin-left:-271.45pt;margin-top:1.7pt;width:488.25pt;height:157.5pt;z-index:2517288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0qyIjwIAAL8FAAAOAAAAZHJzL2Uyb0RvYy54bWysVE1PGzEQvVfqf7B8L5sEAjRig1IQVSUE&#10;qFBxdrx2sqrX49pOsumv59mbhECRKqpedseeN+OZNx9n521j2FL5UJMtef+gx5mykqrazkr+4+Hq&#10;0ylnIQpbCUNWlXytAj8ff/xwtnIjNaA5mUp5Bic2jFau5PMY3agogpyrRoQDcspCqck3IuLoZ0Xl&#10;xQreG1MMer3jYkW+cp6kCgG3l52Sj7N/rZWMt1oHFZkpOWKL+evzd5q+xfhMjGZeuHktN2GIf4ii&#10;EbXFoztXlyIKtvD1H66aWnoKpOOBpKYgrWupcg7Ipt97lc39XDiVcwE5we1oCv/PrbxZ3nlWV6jd&#10;IfixokGRHlQb2RdqWboDQysXRgDeO0BjCwXQ2/uAy5R4q32T/kiJQQ9f6x2/yZ3E5TEqdnIy5ExC&#10;B7k3GGb/xbO58yF+VdSwJJTco4CZV7G8DhGhALqFpNcCmbq6qo3Jh9Q06sJ4thQot4k5SFi8QBnL&#10;VgjlEE//zcN09oYH+DM2WarcXpuwEkUdFVmKa6MSxtjvSoPezMgbMQopld3FmdEJpZHReww3+Oeo&#10;3mPc5QGL/DLZuDNuaku+Y+kltdXPLTG6w6Mwe3knMbbTNvfV8HTbKlOq1uggT90UBievalT5WoR4&#10;JzzGDk2DVRJv8dGGUCXaSJzNyf9+6z7hMQ3QcrbCGJc8/FoIrzgz3yzm5HP/6CjNfT4cDU8GOPh9&#10;zXRfYxfNBaF1+lhaTmYx4aPZitpT84iNM0mvQiWsxNslj1vxInbLBRtLqskkgzDpTsRre+9kcp1o&#10;Tj380D4K7zaNHjEjN7QdeDF61e8dNllamiwi6ToPQyK6Y3VTAGyJPCObjZbW0P45o5737vgJAAD/&#10;/wMAUEsDBBQABgAIAAAAIQA6pbns4AAAAAoBAAAPAAAAZHJzL2Rvd25yZXYueG1sTI9BS8NAEIXv&#10;gv9hGcFbu2mzljRmU4IighbE2ou3aXZMgtnZkN226b93PenxMR/vfVNsJtuLE42+c6xhMU9AENfO&#10;dNxo2H88zTIQPiAb7B2Thgt52JTXVwXmxp35nU670IhYwj5HDW0IQy6lr1uy6OduII63LzdaDDGO&#10;jTQjnmO57eUySVbSYsdxocWBHlqqv3dHq+FFfeJjGl7pEnh6q6rnbFB+q/XtzVTdgwg0hT8YfvWj&#10;OpTR6eCObLzoNczu1HIdWQ2pAhEBlaYrEIeYF5kCWRby/wvlDwAAAP//AwBQSwECLQAUAAYACAAA&#10;ACEAtoM4kv4AAADhAQAAEwAAAAAAAAAAAAAAAAAAAAAAW0NvbnRlbnRfVHlwZXNdLnhtbFBLAQIt&#10;ABQABgAIAAAAIQA4/SH/1gAAAJQBAAALAAAAAAAAAAAAAAAAAC8BAABfcmVscy8ucmVsc1BLAQIt&#10;ABQABgAIAAAAIQDx0qyIjwIAAL8FAAAOAAAAAAAAAAAAAAAAAC4CAABkcnMvZTJvRG9jLnhtbFBL&#10;AQItABQABgAIAAAAIQA6pbns4AAAAAoBAAAPAAAAAAAAAAAAAAAAAOkEAABkcnMvZG93bnJldi54&#10;bWxQSwUGAAAAAAQABADzAAAA9gUAAAAA&#10;" fillcolor="white [3201]" strokecolor="white [3212]" strokeweight=".5pt">
                      <v:textbox>
                        <w:txbxContent>
                          <w:p w:rsidR="005E4CBA" w:rsidRDefault="005E4CBA" w:rsidP="00690ECA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28122A4D" wp14:editId="5BED9FE4">
                                  <wp:extent cx="3338195" cy="1885950"/>
                                  <wp:effectExtent l="0" t="0" r="0" b="0"/>
                                  <wp:docPr id="131" name="Picture 1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338195" cy="18859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690ECA" w:rsidRDefault="00690ECA" w:rsidP="00BE330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Cs/>
                <w:sz w:val="20"/>
                <w:szCs w:val="20"/>
                <w:lang w:val="en-GB"/>
              </w:rPr>
            </w:pPr>
          </w:p>
          <w:p w:rsidR="00690ECA" w:rsidRDefault="00690ECA" w:rsidP="00BE330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Cs/>
                <w:sz w:val="20"/>
                <w:szCs w:val="20"/>
                <w:lang w:val="en-GB"/>
              </w:rPr>
            </w:pPr>
          </w:p>
          <w:p w:rsidR="00690ECA" w:rsidRDefault="00690ECA" w:rsidP="00BE330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Cs/>
                <w:sz w:val="20"/>
                <w:szCs w:val="20"/>
                <w:lang w:val="en-GB"/>
              </w:rPr>
            </w:pPr>
          </w:p>
          <w:p w:rsidR="00690ECA" w:rsidRDefault="00690ECA" w:rsidP="00BE330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Cs/>
                <w:sz w:val="20"/>
                <w:szCs w:val="20"/>
                <w:lang w:val="en-GB"/>
              </w:rPr>
            </w:pPr>
          </w:p>
          <w:p w:rsidR="00690ECA" w:rsidRDefault="00690ECA" w:rsidP="00BE330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Cs/>
                <w:sz w:val="20"/>
                <w:szCs w:val="20"/>
                <w:lang w:val="en-GB"/>
              </w:rPr>
            </w:pPr>
          </w:p>
          <w:p w:rsidR="00690ECA" w:rsidRDefault="00690ECA" w:rsidP="00BE330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Cs/>
                <w:sz w:val="20"/>
                <w:szCs w:val="20"/>
                <w:lang w:val="en-GB"/>
              </w:rPr>
            </w:pPr>
          </w:p>
          <w:p w:rsidR="00690ECA" w:rsidRDefault="00690ECA" w:rsidP="00BE330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Cs/>
                <w:sz w:val="20"/>
                <w:szCs w:val="20"/>
                <w:lang w:val="en-GB"/>
              </w:rPr>
            </w:pPr>
          </w:p>
          <w:p w:rsidR="00690ECA" w:rsidRDefault="00690ECA" w:rsidP="00BE330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Cs/>
                <w:sz w:val="20"/>
                <w:szCs w:val="20"/>
                <w:lang w:val="en-GB"/>
              </w:rPr>
            </w:pPr>
          </w:p>
          <w:p w:rsidR="00690ECA" w:rsidRDefault="00690ECA" w:rsidP="00BE330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Cs/>
                <w:sz w:val="20"/>
                <w:szCs w:val="20"/>
                <w:lang w:val="en-GB"/>
              </w:rPr>
            </w:pPr>
          </w:p>
          <w:p w:rsidR="00690ECA" w:rsidRDefault="00690ECA" w:rsidP="00BE330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Cs/>
                <w:sz w:val="20"/>
                <w:szCs w:val="20"/>
                <w:lang w:val="en-GB"/>
              </w:rPr>
            </w:pPr>
          </w:p>
          <w:p w:rsidR="00690ECA" w:rsidRPr="00BE330D" w:rsidRDefault="00690ECA" w:rsidP="00BE330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Cs/>
                <w:sz w:val="20"/>
                <w:szCs w:val="20"/>
                <w:lang w:val="en-GB"/>
              </w:rPr>
            </w:pPr>
          </w:p>
          <w:p w:rsidR="00AE162A" w:rsidRDefault="00AE162A" w:rsidP="00D0313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</w:pPr>
            <w:r w:rsidRPr="00D03138"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  <w:t>Figure B.22b – After correction perfect match of all real time and transfer function traces</w:t>
            </w:r>
          </w:p>
          <w:p w:rsidR="00D03138" w:rsidRPr="00D03138" w:rsidRDefault="00D03138" w:rsidP="00D0313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</w:pPr>
          </w:p>
          <w:p w:rsidR="00AE162A" w:rsidRDefault="00AE162A" w:rsidP="00D0313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</w:pPr>
            <w:r w:rsidRPr="00D03138"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  <w:t xml:space="preserve">Figure </w:t>
            </w:r>
            <w:r w:rsidR="00D03138" w:rsidRPr="00D03138"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  <w:t>B.22 – Full lightning impulse –</w:t>
            </w:r>
            <w:r w:rsidR="00D03138" w:rsidRPr="00D03138">
              <w:rPr>
                <w:rFonts w:ascii="Arial" w:eastAsiaTheme="minorHAnsi" w:hAnsi="Arial" w:cs="Arial"/>
                <w:b/>
                <w:bCs/>
                <w:sz w:val="20"/>
                <w:szCs w:val="20"/>
                <w:lang w:val="mn-MN"/>
              </w:rPr>
              <w:t xml:space="preserve"> </w:t>
            </w:r>
            <w:r w:rsidRPr="00D03138"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  <w:t>Test-circuit problem caused by a sparkover to earth from a measuring cable</w:t>
            </w:r>
          </w:p>
          <w:p w:rsidR="00D03138" w:rsidRDefault="00D03138" w:rsidP="00D0313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</w:pPr>
          </w:p>
          <w:p w:rsidR="00D03138" w:rsidRDefault="00D03138" w:rsidP="00D0313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</w:pPr>
          </w:p>
          <w:p w:rsidR="00D03138" w:rsidRDefault="00D03138" w:rsidP="00D0313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</w:pPr>
          </w:p>
          <w:p w:rsidR="00D03138" w:rsidRDefault="00D03138" w:rsidP="00D0313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</w:pPr>
          </w:p>
          <w:p w:rsidR="00D03138" w:rsidRPr="00D03138" w:rsidRDefault="00D03138" w:rsidP="00D0313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</w:pPr>
          </w:p>
          <w:p w:rsidR="00D03138" w:rsidRDefault="00D03138" w:rsidP="00BE330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Cs/>
                <w:sz w:val="20"/>
                <w:szCs w:val="20"/>
                <w:lang w:val="en-GB"/>
              </w:rPr>
            </w:pPr>
          </w:p>
          <w:p w:rsidR="00D03138" w:rsidRDefault="00D03138" w:rsidP="00BE330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Cs/>
                <w:sz w:val="20"/>
                <w:szCs w:val="20"/>
                <w:lang w:val="en-GB"/>
              </w:rPr>
            </w:pPr>
          </w:p>
          <w:p w:rsidR="00D03138" w:rsidRDefault="00D03138" w:rsidP="00BE330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Cs/>
                <w:sz w:val="20"/>
                <w:szCs w:val="20"/>
                <w:lang w:val="en-GB"/>
              </w:rPr>
            </w:pPr>
          </w:p>
          <w:p w:rsidR="00D03138" w:rsidRDefault="00D03138" w:rsidP="00BE330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Cs/>
                <w:sz w:val="20"/>
                <w:szCs w:val="20"/>
                <w:lang w:val="en-GB"/>
              </w:rPr>
            </w:pPr>
          </w:p>
          <w:p w:rsidR="00D03138" w:rsidRDefault="00D03138" w:rsidP="00BE330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Cs/>
                <w:sz w:val="20"/>
                <w:szCs w:val="20"/>
                <w:lang w:val="en-GB"/>
              </w:rPr>
            </w:pPr>
          </w:p>
          <w:p w:rsidR="00D03138" w:rsidRDefault="00D03138" w:rsidP="00BE330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Cs/>
                <w:sz w:val="20"/>
                <w:szCs w:val="20"/>
                <w:lang w:val="en-GB"/>
              </w:rPr>
            </w:pPr>
          </w:p>
          <w:p w:rsidR="00D03138" w:rsidRDefault="00D03138" w:rsidP="00BE330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Cs/>
                <w:sz w:val="20"/>
                <w:szCs w:val="20"/>
                <w:lang w:val="en-GB"/>
              </w:rPr>
            </w:pPr>
          </w:p>
          <w:p w:rsidR="00D03138" w:rsidRDefault="00D03138" w:rsidP="00BE330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Cs/>
                <w:sz w:val="20"/>
                <w:szCs w:val="20"/>
                <w:lang w:val="en-GB"/>
              </w:rPr>
            </w:pPr>
          </w:p>
          <w:p w:rsidR="00D03138" w:rsidRDefault="00D03138" w:rsidP="00BE330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Cs/>
                <w:sz w:val="20"/>
                <w:szCs w:val="20"/>
                <w:lang w:val="en-GB"/>
              </w:rPr>
            </w:pPr>
          </w:p>
          <w:p w:rsidR="00D03138" w:rsidRDefault="00D03138" w:rsidP="00BE330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Cs/>
                <w:sz w:val="20"/>
                <w:szCs w:val="20"/>
                <w:lang w:val="en-GB"/>
              </w:rPr>
            </w:pPr>
          </w:p>
          <w:p w:rsidR="00D03138" w:rsidRDefault="00D03138" w:rsidP="00BE330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Cs/>
                <w:sz w:val="20"/>
                <w:szCs w:val="20"/>
                <w:lang w:val="en-GB"/>
              </w:rPr>
            </w:pPr>
          </w:p>
          <w:p w:rsidR="00D03138" w:rsidRDefault="00D03138" w:rsidP="00BE330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Cs/>
                <w:sz w:val="20"/>
                <w:szCs w:val="20"/>
                <w:lang w:val="en-GB"/>
              </w:rPr>
            </w:pPr>
          </w:p>
          <w:p w:rsidR="00D03138" w:rsidRDefault="00D03138" w:rsidP="00BE330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Cs/>
                <w:sz w:val="20"/>
                <w:szCs w:val="20"/>
                <w:lang w:val="en-GB"/>
              </w:rPr>
            </w:pPr>
          </w:p>
          <w:p w:rsidR="00D03138" w:rsidRDefault="00D03138" w:rsidP="00BE330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Cs/>
                <w:sz w:val="20"/>
                <w:szCs w:val="20"/>
                <w:lang w:val="en-GB"/>
              </w:rPr>
            </w:pPr>
          </w:p>
          <w:p w:rsidR="00AE162A" w:rsidRPr="00942793" w:rsidRDefault="00AE162A" w:rsidP="00942793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</w:pPr>
            <w:r w:rsidRPr="00942793"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  <w:t>Figure 23a – Tap changer lead flashover between taps of a 300 MVA, 400/110/30 kV transformer</w:t>
            </w:r>
          </w:p>
          <w:p w:rsidR="00942793" w:rsidRDefault="00942793" w:rsidP="00BE330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Cs/>
                <w:sz w:val="20"/>
                <w:szCs w:val="20"/>
                <w:lang w:val="en-GB"/>
              </w:rPr>
            </w:pPr>
          </w:p>
          <w:p w:rsidR="00942793" w:rsidRDefault="00942793" w:rsidP="00BE330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Cs/>
                <w:sz w:val="20"/>
                <w:szCs w:val="20"/>
                <w:lang w:val="en-GB"/>
              </w:rPr>
            </w:pPr>
          </w:p>
          <w:p w:rsidR="00942793" w:rsidRDefault="00942793" w:rsidP="00BE330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Cs/>
                <w:sz w:val="20"/>
                <w:szCs w:val="20"/>
                <w:lang w:val="en-GB"/>
              </w:rPr>
            </w:pPr>
          </w:p>
          <w:p w:rsidR="00942793" w:rsidRDefault="00942793" w:rsidP="00BE330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Cs/>
                <w:sz w:val="20"/>
                <w:szCs w:val="20"/>
                <w:lang w:val="en-GB"/>
              </w:rPr>
            </w:pPr>
          </w:p>
          <w:p w:rsidR="00942793" w:rsidRDefault="00942793" w:rsidP="00BE330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Cs/>
                <w:sz w:val="20"/>
                <w:szCs w:val="20"/>
                <w:lang w:val="en-GB"/>
              </w:rPr>
            </w:pPr>
          </w:p>
          <w:p w:rsidR="00942793" w:rsidRDefault="00942793" w:rsidP="00BE330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Cs/>
                <w:sz w:val="20"/>
                <w:szCs w:val="20"/>
                <w:lang w:val="en-GB"/>
              </w:rPr>
            </w:pPr>
          </w:p>
          <w:p w:rsidR="00942793" w:rsidRDefault="00942793" w:rsidP="00BE330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Cs/>
                <w:sz w:val="20"/>
                <w:szCs w:val="20"/>
                <w:lang w:val="en-GB"/>
              </w:rPr>
            </w:pPr>
          </w:p>
          <w:p w:rsidR="00942793" w:rsidRDefault="00942793" w:rsidP="00BE330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Cs/>
                <w:sz w:val="20"/>
                <w:szCs w:val="20"/>
                <w:lang w:val="en-GB"/>
              </w:rPr>
            </w:pPr>
          </w:p>
          <w:p w:rsidR="00942793" w:rsidRDefault="00942793" w:rsidP="00BE330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Cs/>
                <w:sz w:val="20"/>
                <w:szCs w:val="20"/>
                <w:lang w:val="en-GB"/>
              </w:rPr>
            </w:pPr>
          </w:p>
          <w:p w:rsidR="00942793" w:rsidRDefault="00942793" w:rsidP="00BE330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Cs/>
                <w:sz w:val="20"/>
                <w:szCs w:val="20"/>
                <w:lang w:val="en-GB"/>
              </w:rPr>
            </w:pPr>
          </w:p>
          <w:p w:rsidR="00942793" w:rsidRPr="00BE330D" w:rsidRDefault="00942793" w:rsidP="00BE330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Cs/>
                <w:sz w:val="20"/>
                <w:szCs w:val="20"/>
                <w:lang w:val="en-GB"/>
              </w:rPr>
            </w:pPr>
          </w:p>
          <w:p w:rsidR="00942793" w:rsidRDefault="00942793" w:rsidP="00BE330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Cs/>
                <w:sz w:val="20"/>
                <w:szCs w:val="20"/>
                <w:lang w:val="en-GB"/>
              </w:rPr>
            </w:pPr>
          </w:p>
          <w:p w:rsidR="00942793" w:rsidRDefault="00942793" w:rsidP="00BE330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Cs/>
                <w:sz w:val="20"/>
                <w:szCs w:val="20"/>
                <w:lang w:val="en-GB"/>
              </w:rPr>
            </w:pPr>
          </w:p>
          <w:p w:rsidR="00942793" w:rsidRDefault="00942793" w:rsidP="00BE330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Cs/>
                <w:sz w:val="20"/>
                <w:szCs w:val="20"/>
                <w:lang w:val="en-GB"/>
              </w:rPr>
            </w:pPr>
          </w:p>
          <w:p w:rsidR="00AE162A" w:rsidRPr="00942793" w:rsidRDefault="00AE162A" w:rsidP="00942793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</w:pPr>
            <w:r w:rsidRPr="00942793"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  <w:t>Figure 23b – Flashover between coarse and fine tapping windings</w:t>
            </w:r>
          </w:p>
          <w:p w:rsidR="00942793" w:rsidRDefault="00942793" w:rsidP="00BE330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Cs/>
                <w:sz w:val="20"/>
                <w:szCs w:val="20"/>
                <w:lang w:val="en-GB"/>
              </w:rPr>
            </w:pPr>
          </w:p>
          <w:p w:rsidR="00942793" w:rsidRPr="00BE330D" w:rsidRDefault="00942793" w:rsidP="00BE330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Cs/>
                <w:sz w:val="20"/>
                <w:szCs w:val="20"/>
                <w:lang w:val="en-GB"/>
              </w:rPr>
            </w:pPr>
          </w:p>
          <w:p w:rsidR="00AE162A" w:rsidRDefault="00AE162A" w:rsidP="00BE330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0"/>
                <w:szCs w:val="20"/>
                <w:lang w:val="en-GB"/>
              </w:rPr>
            </w:pPr>
            <w:r w:rsidRPr="00BE330D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>NOTE Significant changes in both real time response and in transfer function.</w:t>
            </w:r>
          </w:p>
          <w:p w:rsidR="00942793" w:rsidRDefault="00942793" w:rsidP="00BE330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0"/>
                <w:szCs w:val="20"/>
                <w:lang w:val="en-GB"/>
              </w:rPr>
            </w:pPr>
          </w:p>
          <w:p w:rsidR="00942793" w:rsidRPr="00BE330D" w:rsidRDefault="00942793" w:rsidP="00BE330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0"/>
                <w:szCs w:val="20"/>
                <w:lang w:val="en-GB"/>
              </w:rPr>
            </w:pPr>
          </w:p>
          <w:p w:rsidR="00AE162A" w:rsidRPr="00942793" w:rsidRDefault="00AE162A" w:rsidP="00942793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</w:pPr>
            <w:r w:rsidRPr="00942793"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  <w:t xml:space="preserve">Figure </w:t>
            </w:r>
            <w:r w:rsidR="00942793"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  <w:t>B.23 – Full lightning impulse –</w:t>
            </w:r>
            <w:r w:rsidR="00942793">
              <w:rPr>
                <w:rFonts w:ascii="Arial" w:eastAsiaTheme="minorHAnsi" w:hAnsi="Arial" w:cs="Arial"/>
                <w:b/>
                <w:bCs/>
                <w:sz w:val="20"/>
                <w:szCs w:val="20"/>
                <w:lang w:val="mn-MN"/>
              </w:rPr>
              <w:t xml:space="preserve"> </w:t>
            </w:r>
            <w:r w:rsidRPr="00942793"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  <w:t>Failure digital recordings of a flashover bet</w:t>
            </w:r>
            <w:r w:rsidR="00942793"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  <w:t>ween tap leads of a tap changer</w:t>
            </w:r>
            <w:r w:rsidR="00942793">
              <w:rPr>
                <w:rFonts w:ascii="Arial" w:eastAsiaTheme="minorHAnsi" w:hAnsi="Arial" w:cs="Arial"/>
                <w:b/>
                <w:bCs/>
                <w:sz w:val="20"/>
                <w:szCs w:val="20"/>
                <w:lang w:val="mn-MN"/>
              </w:rPr>
              <w:t xml:space="preserve"> </w:t>
            </w:r>
            <w:r w:rsidRPr="00942793"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GB"/>
              </w:rPr>
              <w:t>and of a flashover between coarse and fine tapping windings</w:t>
            </w:r>
          </w:p>
          <w:p w:rsidR="00AE162A" w:rsidRDefault="00AE162A" w:rsidP="00AE162A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</w:pPr>
          </w:p>
          <w:p w:rsidR="00AE162A" w:rsidRDefault="00AE162A" w:rsidP="00880CE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</w:pPr>
          </w:p>
          <w:p w:rsidR="00AE162A" w:rsidRDefault="00AE162A" w:rsidP="00880CE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</w:pPr>
          </w:p>
          <w:p w:rsidR="00AE162A" w:rsidRDefault="00AE162A" w:rsidP="00880CE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</w:pPr>
          </w:p>
          <w:p w:rsidR="00AE162A" w:rsidRDefault="00AE162A" w:rsidP="00880CE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</w:pPr>
          </w:p>
          <w:p w:rsidR="00AE162A" w:rsidRDefault="00AE162A" w:rsidP="00880CE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</w:pPr>
          </w:p>
          <w:p w:rsidR="00AE162A" w:rsidRDefault="00AE162A" w:rsidP="00880CE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</w:pPr>
          </w:p>
          <w:p w:rsidR="00AE162A" w:rsidRDefault="00AE162A" w:rsidP="00880CE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</w:pPr>
          </w:p>
          <w:p w:rsidR="00AE162A" w:rsidRDefault="00AE162A" w:rsidP="00880CE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</w:pPr>
          </w:p>
          <w:p w:rsidR="00AE162A" w:rsidRDefault="00AE162A" w:rsidP="00880CE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</w:pPr>
          </w:p>
          <w:p w:rsidR="00AE162A" w:rsidRDefault="00AE162A" w:rsidP="00880CE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</w:pPr>
          </w:p>
          <w:p w:rsidR="00AE162A" w:rsidRDefault="00AE162A" w:rsidP="00880CE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</w:pPr>
          </w:p>
          <w:p w:rsidR="00AE162A" w:rsidRDefault="00AE162A" w:rsidP="00880CE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</w:pPr>
          </w:p>
          <w:p w:rsidR="00AE162A" w:rsidRDefault="00AE162A" w:rsidP="00880CE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</w:pPr>
          </w:p>
          <w:p w:rsidR="00AE162A" w:rsidRDefault="00AE162A" w:rsidP="00880CE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</w:pPr>
          </w:p>
          <w:p w:rsidR="00AE162A" w:rsidRDefault="00AE162A" w:rsidP="00880CE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</w:pPr>
          </w:p>
          <w:p w:rsidR="00AE162A" w:rsidRDefault="00AE162A" w:rsidP="00880CE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</w:pPr>
          </w:p>
          <w:p w:rsidR="00AE162A" w:rsidRDefault="00AE162A" w:rsidP="00880CE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</w:pPr>
          </w:p>
          <w:p w:rsidR="00AE162A" w:rsidRDefault="00AE162A" w:rsidP="00880CE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</w:pPr>
          </w:p>
          <w:p w:rsidR="00AE162A" w:rsidRDefault="00AE162A" w:rsidP="00880CE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</w:pPr>
          </w:p>
          <w:p w:rsidR="00AE162A" w:rsidRDefault="00AE162A" w:rsidP="00880CE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</w:pPr>
          </w:p>
          <w:p w:rsidR="00B94583" w:rsidRDefault="00B94583" w:rsidP="00880CE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b/>
                <w:bCs/>
                <w:sz w:val="24"/>
                <w:szCs w:val="24"/>
                <w:lang w:val="en-GB"/>
              </w:rPr>
            </w:pPr>
          </w:p>
          <w:p w:rsidR="00B94583" w:rsidRPr="00B94583" w:rsidRDefault="00B94583" w:rsidP="00880CE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val="en-GB"/>
              </w:rPr>
            </w:pPr>
          </w:p>
        </w:tc>
      </w:tr>
    </w:tbl>
    <w:p w:rsidR="00BF671D" w:rsidRPr="0083527D" w:rsidRDefault="00BF671D" w:rsidP="0083527D">
      <w:pPr>
        <w:rPr>
          <w:rFonts w:ascii="Arial" w:hAnsi="Arial" w:cs="Arial"/>
          <w:sz w:val="20"/>
          <w:szCs w:val="20"/>
          <w:lang w:val="mn-MN"/>
        </w:rPr>
      </w:pPr>
    </w:p>
    <w:sectPr w:rsidR="00BF671D" w:rsidRPr="0083527D" w:rsidSect="00EB27C8">
      <w:type w:val="continuous"/>
      <w:pgSz w:w="12240" w:h="15840"/>
      <w:pgMar w:top="1134" w:right="851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B45EC" w:rsidRDefault="001B45EC" w:rsidP="00656E51">
      <w:pPr>
        <w:spacing w:after="0" w:line="240" w:lineRule="auto"/>
      </w:pPr>
      <w:r>
        <w:separator/>
      </w:r>
    </w:p>
  </w:endnote>
  <w:endnote w:type="continuationSeparator" w:id="0">
    <w:p w:rsidR="001B45EC" w:rsidRDefault="001B45EC" w:rsidP="00656E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 Mon">
    <w:altName w:val="Corbel"/>
    <w:charset w:val="00"/>
    <w:family w:val="swiss"/>
    <w:pitch w:val="variable"/>
    <w:sig w:usb0="00000001" w:usb1="00000000" w:usb2="00000000" w:usb3="00000000" w:csb0="00000005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,Bold">
    <w:altName w:val="Times New Roman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Arial,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3840932"/>
      <w:docPartObj>
        <w:docPartGallery w:val="Page Numbers (Bottom of Page)"/>
        <w:docPartUnique/>
      </w:docPartObj>
    </w:sdtPr>
    <w:sdtEndPr/>
    <w:sdtContent>
      <w:p w:rsidR="005E4CBA" w:rsidRDefault="005E4CBA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C4B2B">
          <w:rPr>
            <w:noProof/>
          </w:rPr>
          <w:t>20</w:t>
        </w:r>
        <w:r>
          <w:rPr>
            <w:noProof/>
          </w:rPr>
          <w:fldChar w:fldCharType="end"/>
        </w:r>
      </w:p>
    </w:sdtContent>
  </w:sdt>
  <w:p w:rsidR="005E4CBA" w:rsidRDefault="005E4CB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B45EC" w:rsidRDefault="001B45EC" w:rsidP="00656E51">
      <w:pPr>
        <w:spacing w:after="0" w:line="240" w:lineRule="auto"/>
      </w:pPr>
      <w:r>
        <w:separator/>
      </w:r>
    </w:p>
  </w:footnote>
  <w:footnote w:type="continuationSeparator" w:id="0">
    <w:p w:rsidR="001B45EC" w:rsidRDefault="001B45EC" w:rsidP="00656E5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E4CBA" w:rsidRPr="00103F22" w:rsidRDefault="005E4CBA" w:rsidP="00E61A2C">
    <w:pPr>
      <w:pStyle w:val="Header"/>
      <w:rPr>
        <w:lang w:val="mn-MN"/>
      </w:rPr>
    </w:pPr>
    <w:r w:rsidRPr="00E90D04">
      <w:rPr>
        <w:rFonts w:ascii="Arial" w:hAnsi="Arial" w:cs="Arial"/>
        <w:b/>
        <w:sz w:val="24"/>
      </w:rPr>
      <w:t xml:space="preserve">MNS </w:t>
    </w:r>
    <w:r>
      <w:rPr>
        <w:rFonts w:ascii="Arial" w:hAnsi="Arial" w:cs="Arial"/>
        <w:b/>
        <w:sz w:val="24"/>
      </w:rPr>
      <w:t>IE</w:t>
    </w:r>
    <w:r w:rsidR="00D63A55">
      <w:rPr>
        <w:rFonts w:ascii="Arial" w:hAnsi="Arial" w:cs="Arial"/>
        <w:b/>
        <w:sz w:val="24"/>
        <w:lang w:val="mn-MN"/>
      </w:rPr>
      <w:t>С</w:t>
    </w:r>
    <w:r>
      <w:rPr>
        <w:rFonts w:ascii="Arial" w:hAnsi="Arial" w:cs="Arial"/>
        <w:b/>
        <w:sz w:val="24"/>
      </w:rPr>
      <w:t xml:space="preserve"> 60076-4:</w:t>
    </w:r>
    <w:r w:rsidR="00A57E01">
      <w:rPr>
        <w:rFonts w:ascii="Arial" w:hAnsi="Arial" w:cs="Arial"/>
        <w:b/>
        <w:sz w:val="24"/>
        <w:lang w:val="mn-MN"/>
      </w:rPr>
      <w:t>2019</w:t>
    </w:r>
    <w:r>
      <w:rPr>
        <w:rFonts w:ascii="Arial" w:hAnsi="Arial" w:cs="Arial"/>
        <w:b/>
        <w:sz w:val="24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0"/>
    <w:lvl w:ilvl="0">
      <w:start w:val="1"/>
      <w:numFmt w:val="decimal"/>
      <w:lvlText w:val="%1"/>
      <w:lvlJc w:val="left"/>
      <w:rPr>
        <w:rFonts w:ascii="Verdana" w:hAnsi="Verdana" w:cs="Verdana"/>
        <w:b/>
        <w:bCs/>
        <w:i w:val="0"/>
        <w:iCs w:val="0"/>
        <w:smallCaps w:val="0"/>
        <w:strike w:val="0"/>
        <w:color w:val="212E5B"/>
        <w:spacing w:val="0"/>
        <w:w w:val="100"/>
        <w:position w:val="0"/>
        <w:sz w:val="8"/>
        <w:szCs w:val="8"/>
        <w:u w:val="none"/>
      </w:rPr>
    </w:lvl>
    <w:lvl w:ilvl="1">
      <w:start w:val="1"/>
      <w:numFmt w:val="decimal"/>
      <w:lvlText w:val="%1"/>
      <w:lvlJc w:val="left"/>
      <w:rPr>
        <w:rFonts w:ascii="Verdana" w:hAnsi="Verdana" w:cs="Verdana"/>
        <w:b/>
        <w:bCs/>
        <w:i w:val="0"/>
        <w:iCs w:val="0"/>
        <w:smallCaps w:val="0"/>
        <w:strike w:val="0"/>
        <w:color w:val="212E5B"/>
        <w:spacing w:val="0"/>
        <w:w w:val="100"/>
        <w:position w:val="0"/>
        <w:sz w:val="8"/>
        <w:szCs w:val="8"/>
        <w:u w:val="none"/>
      </w:rPr>
    </w:lvl>
    <w:lvl w:ilvl="2">
      <w:start w:val="1"/>
      <w:numFmt w:val="decimal"/>
      <w:lvlText w:val="%1"/>
      <w:lvlJc w:val="left"/>
      <w:rPr>
        <w:rFonts w:ascii="Verdana" w:hAnsi="Verdana" w:cs="Verdana"/>
        <w:b/>
        <w:bCs/>
        <w:i w:val="0"/>
        <w:iCs w:val="0"/>
        <w:smallCaps w:val="0"/>
        <w:strike w:val="0"/>
        <w:color w:val="212E5B"/>
        <w:spacing w:val="0"/>
        <w:w w:val="100"/>
        <w:position w:val="0"/>
        <w:sz w:val="8"/>
        <w:szCs w:val="8"/>
        <w:u w:val="none"/>
      </w:rPr>
    </w:lvl>
    <w:lvl w:ilvl="3">
      <w:start w:val="1"/>
      <w:numFmt w:val="decimal"/>
      <w:lvlText w:val="%1"/>
      <w:lvlJc w:val="left"/>
      <w:rPr>
        <w:rFonts w:ascii="Verdana" w:hAnsi="Verdana" w:cs="Verdana"/>
        <w:b/>
        <w:bCs/>
        <w:i w:val="0"/>
        <w:iCs w:val="0"/>
        <w:smallCaps w:val="0"/>
        <w:strike w:val="0"/>
        <w:color w:val="212E5B"/>
        <w:spacing w:val="0"/>
        <w:w w:val="100"/>
        <w:position w:val="0"/>
        <w:sz w:val="8"/>
        <w:szCs w:val="8"/>
        <w:u w:val="none"/>
      </w:rPr>
    </w:lvl>
    <w:lvl w:ilvl="4">
      <w:start w:val="1"/>
      <w:numFmt w:val="decimal"/>
      <w:lvlText w:val="%1"/>
      <w:lvlJc w:val="left"/>
      <w:rPr>
        <w:rFonts w:ascii="Verdana" w:hAnsi="Verdana" w:cs="Verdana"/>
        <w:b/>
        <w:bCs/>
        <w:i w:val="0"/>
        <w:iCs w:val="0"/>
        <w:smallCaps w:val="0"/>
        <w:strike w:val="0"/>
        <w:color w:val="212E5B"/>
        <w:spacing w:val="0"/>
        <w:w w:val="100"/>
        <w:position w:val="0"/>
        <w:sz w:val="8"/>
        <w:szCs w:val="8"/>
        <w:u w:val="none"/>
      </w:rPr>
    </w:lvl>
    <w:lvl w:ilvl="5">
      <w:start w:val="1"/>
      <w:numFmt w:val="decimal"/>
      <w:lvlText w:val="%1"/>
      <w:lvlJc w:val="left"/>
      <w:rPr>
        <w:rFonts w:ascii="Verdana" w:hAnsi="Verdana" w:cs="Verdana"/>
        <w:b/>
        <w:bCs/>
        <w:i w:val="0"/>
        <w:iCs w:val="0"/>
        <w:smallCaps w:val="0"/>
        <w:strike w:val="0"/>
        <w:color w:val="212E5B"/>
        <w:spacing w:val="0"/>
        <w:w w:val="100"/>
        <w:position w:val="0"/>
        <w:sz w:val="8"/>
        <w:szCs w:val="8"/>
        <w:u w:val="none"/>
      </w:rPr>
    </w:lvl>
    <w:lvl w:ilvl="6">
      <w:start w:val="1"/>
      <w:numFmt w:val="decimal"/>
      <w:lvlText w:val="%1"/>
      <w:lvlJc w:val="left"/>
      <w:rPr>
        <w:rFonts w:ascii="Verdana" w:hAnsi="Verdana" w:cs="Verdana"/>
        <w:b/>
        <w:bCs/>
        <w:i w:val="0"/>
        <w:iCs w:val="0"/>
        <w:smallCaps w:val="0"/>
        <w:strike w:val="0"/>
        <w:color w:val="212E5B"/>
        <w:spacing w:val="0"/>
        <w:w w:val="100"/>
        <w:position w:val="0"/>
        <w:sz w:val="8"/>
        <w:szCs w:val="8"/>
        <w:u w:val="none"/>
      </w:rPr>
    </w:lvl>
    <w:lvl w:ilvl="7">
      <w:start w:val="1"/>
      <w:numFmt w:val="decimal"/>
      <w:lvlText w:val="%1"/>
      <w:lvlJc w:val="left"/>
      <w:rPr>
        <w:rFonts w:ascii="Verdana" w:hAnsi="Verdana" w:cs="Verdana"/>
        <w:b/>
        <w:bCs/>
        <w:i w:val="0"/>
        <w:iCs w:val="0"/>
        <w:smallCaps w:val="0"/>
        <w:strike w:val="0"/>
        <w:color w:val="212E5B"/>
        <w:spacing w:val="0"/>
        <w:w w:val="100"/>
        <w:position w:val="0"/>
        <w:sz w:val="8"/>
        <w:szCs w:val="8"/>
        <w:u w:val="none"/>
      </w:rPr>
    </w:lvl>
    <w:lvl w:ilvl="8">
      <w:start w:val="1"/>
      <w:numFmt w:val="decimal"/>
      <w:lvlText w:val="%1"/>
      <w:lvlJc w:val="left"/>
      <w:rPr>
        <w:rFonts w:ascii="Verdana" w:hAnsi="Verdana" w:cs="Verdana"/>
        <w:b/>
        <w:bCs/>
        <w:i w:val="0"/>
        <w:iCs w:val="0"/>
        <w:smallCaps w:val="0"/>
        <w:strike w:val="0"/>
        <w:color w:val="212E5B"/>
        <w:spacing w:val="0"/>
        <w:w w:val="100"/>
        <w:position w:val="0"/>
        <w:sz w:val="8"/>
        <w:szCs w:val="8"/>
        <w:u w:val="none"/>
      </w:rPr>
    </w:lvl>
  </w:abstractNum>
  <w:abstractNum w:abstractNumId="1" w15:restartNumberingAfterBreak="0">
    <w:nsid w:val="00D62E5E"/>
    <w:multiLevelType w:val="hybridMultilevel"/>
    <w:tmpl w:val="F5B22DD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565082"/>
    <w:multiLevelType w:val="hybridMultilevel"/>
    <w:tmpl w:val="159437E6"/>
    <w:lvl w:ilvl="0" w:tplc="546C09E4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" w15:restartNumberingAfterBreak="0">
    <w:nsid w:val="115C2E5C"/>
    <w:multiLevelType w:val="hybridMultilevel"/>
    <w:tmpl w:val="8D2682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393D73"/>
    <w:multiLevelType w:val="hybridMultilevel"/>
    <w:tmpl w:val="6F349658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6251F3"/>
    <w:multiLevelType w:val="hybridMultilevel"/>
    <w:tmpl w:val="39ACCB04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797C46"/>
    <w:multiLevelType w:val="hybridMultilevel"/>
    <w:tmpl w:val="A43284F4"/>
    <w:lvl w:ilvl="0" w:tplc="67163224">
      <w:start w:val="15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A7527C9"/>
    <w:multiLevelType w:val="hybridMultilevel"/>
    <w:tmpl w:val="EE64349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1B8B5D4A"/>
    <w:multiLevelType w:val="hybridMultilevel"/>
    <w:tmpl w:val="67AC9E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C482B6C"/>
    <w:multiLevelType w:val="hybridMultilevel"/>
    <w:tmpl w:val="FB385C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EAC7109"/>
    <w:multiLevelType w:val="hybridMultilevel"/>
    <w:tmpl w:val="E30CD542"/>
    <w:lvl w:ilvl="0" w:tplc="544C6818">
      <w:start w:val="7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color w:val="2222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060467D"/>
    <w:multiLevelType w:val="hybridMultilevel"/>
    <w:tmpl w:val="2A2C3348"/>
    <w:lvl w:ilvl="0" w:tplc="0409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12" w15:restartNumberingAfterBreak="0">
    <w:nsid w:val="231771A8"/>
    <w:multiLevelType w:val="hybridMultilevel"/>
    <w:tmpl w:val="17EABC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58A690C"/>
    <w:multiLevelType w:val="hybridMultilevel"/>
    <w:tmpl w:val="07D0FF76"/>
    <w:lvl w:ilvl="0" w:tplc="353CBAC0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058549E"/>
    <w:multiLevelType w:val="hybridMultilevel"/>
    <w:tmpl w:val="0CD49512"/>
    <w:lvl w:ilvl="0" w:tplc="04090019">
      <w:start w:val="1"/>
      <w:numFmt w:val="lowerLetter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38A43B6D"/>
    <w:multiLevelType w:val="multilevel"/>
    <w:tmpl w:val="C512BD3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6" w15:restartNumberingAfterBreak="0">
    <w:nsid w:val="3B0F6BAF"/>
    <w:multiLevelType w:val="hybridMultilevel"/>
    <w:tmpl w:val="CCA8E0A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F457FB6"/>
    <w:multiLevelType w:val="hybridMultilevel"/>
    <w:tmpl w:val="78107E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4D311E9"/>
    <w:multiLevelType w:val="hybridMultilevel"/>
    <w:tmpl w:val="80720E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76356B3"/>
    <w:multiLevelType w:val="hybridMultilevel"/>
    <w:tmpl w:val="BD46DDF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B2468CD"/>
    <w:multiLevelType w:val="hybridMultilevel"/>
    <w:tmpl w:val="E7D0AA8A"/>
    <w:lvl w:ilvl="0" w:tplc="045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500019" w:tentative="1">
      <w:start w:val="1"/>
      <w:numFmt w:val="lowerLetter"/>
      <w:lvlText w:val="%2."/>
      <w:lvlJc w:val="left"/>
      <w:pPr>
        <w:ind w:left="1440" w:hanging="360"/>
      </w:pPr>
    </w:lvl>
    <w:lvl w:ilvl="2" w:tplc="0450001B" w:tentative="1">
      <w:start w:val="1"/>
      <w:numFmt w:val="lowerRoman"/>
      <w:lvlText w:val="%3."/>
      <w:lvlJc w:val="right"/>
      <w:pPr>
        <w:ind w:left="2160" w:hanging="180"/>
      </w:pPr>
    </w:lvl>
    <w:lvl w:ilvl="3" w:tplc="0450000F" w:tentative="1">
      <w:start w:val="1"/>
      <w:numFmt w:val="decimal"/>
      <w:lvlText w:val="%4."/>
      <w:lvlJc w:val="left"/>
      <w:pPr>
        <w:ind w:left="2880" w:hanging="360"/>
      </w:pPr>
    </w:lvl>
    <w:lvl w:ilvl="4" w:tplc="04500019" w:tentative="1">
      <w:start w:val="1"/>
      <w:numFmt w:val="lowerLetter"/>
      <w:lvlText w:val="%5."/>
      <w:lvlJc w:val="left"/>
      <w:pPr>
        <w:ind w:left="3600" w:hanging="360"/>
      </w:pPr>
    </w:lvl>
    <w:lvl w:ilvl="5" w:tplc="0450001B" w:tentative="1">
      <w:start w:val="1"/>
      <w:numFmt w:val="lowerRoman"/>
      <w:lvlText w:val="%6."/>
      <w:lvlJc w:val="right"/>
      <w:pPr>
        <w:ind w:left="4320" w:hanging="180"/>
      </w:pPr>
    </w:lvl>
    <w:lvl w:ilvl="6" w:tplc="0450000F" w:tentative="1">
      <w:start w:val="1"/>
      <w:numFmt w:val="decimal"/>
      <w:lvlText w:val="%7."/>
      <w:lvlJc w:val="left"/>
      <w:pPr>
        <w:ind w:left="5040" w:hanging="360"/>
      </w:pPr>
    </w:lvl>
    <w:lvl w:ilvl="7" w:tplc="04500019" w:tentative="1">
      <w:start w:val="1"/>
      <w:numFmt w:val="lowerLetter"/>
      <w:lvlText w:val="%8."/>
      <w:lvlJc w:val="left"/>
      <w:pPr>
        <w:ind w:left="5760" w:hanging="360"/>
      </w:pPr>
    </w:lvl>
    <w:lvl w:ilvl="8" w:tplc="045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E527114"/>
    <w:multiLevelType w:val="hybridMultilevel"/>
    <w:tmpl w:val="6FB28E3C"/>
    <w:lvl w:ilvl="0" w:tplc="C96E208E">
      <w:start w:val="5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  <w:color w:val="000000"/>
        <w:sz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F523CCB"/>
    <w:multiLevelType w:val="hybridMultilevel"/>
    <w:tmpl w:val="E4F878F8"/>
    <w:lvl w:ilvl="0" w:tplc="67163224">
      <w:start w:val="15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47E3467"/>
    <w:multiLevelType w:val="hybridMultilevel"/>
    <w:tmpl w:val="28DAA1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6CD385D"/>
    <w:multiLevelType w:val="hybridMultilevel"/>
    <w:tmpl w:val="EF82EB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C266B41"/>
    <w:multiLevelType w:val="hybridMultilevel"/>
    <w:tmpl w:val="D1C407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0EA296D"/>
    <w:multiLevelType w:val="hybridMultilevel"/>
    <w:tmpl w:val="EB466A0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61EB521F"/>
    <w:multiLevelType w:val="hybridMultilevel"/>
    <w:tmpl w:val="7B04C69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C2C10A9"/>
    <w:multiLevelType w:val="hybridMultilevel"/>
    <w:tmpl w:val="96D63BB6"/>
    <w:lvl w:ilvl="0" w:tplc="04090019">
      <w:start w:val="1"/>
      <w:numFmt w:val="lowerLetter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77F24430"/>
    <w:multiLevelType w:val="hybridMultilevel"/>
    <w:tmpl w:val="A51E0460"/>
    <w:lvl w:ilvl="0" w:tplc="0C7C6D96">
      <w:start w:val="2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F8A1823"/>
    <w:multiLevelType w:val="hybridMultilevel"/>
    <w:tmpl w:val="5A0C0586"/>
    <w:lvl w:ilvl="0" w:tplc="546C09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FA0697A"/>
    <w:multiLevelType w:val="hybridMultilevel"/>
    <w:tmpl w:val="DD9A17E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6"/>
  </w:num>
  <w:num w:numId="3">
    <w:abstractNumId w:val="1"/>
  </w:num>
  <w:num w:numId="4">
    <w:abstractNumId w:val="27"/>
  </w:num>
  <w:num w:numId="5">
    <w:abstractNumId w:val="9"/>
  </w:num>
  <w:num w:numId="6">
    <w:abstractNumId w:val="24"/>
  </w:num>
  <w:num w:numId="7">
    <w:abstractNumId w:val="23"/>
  </w:num>
  <w:num w:numId="8">
    <w:abstractNumId w:val="17"/>
  </w:num>
  <w:num w:numId="9">
    <w:abstractNumId w:val="19"/>
  </w:num>
  <w:num w:numId="10">
    <w:abstractNumId w:val="31"/>
  </w:num>
  <w:num w:numId="11">
    <w:abstractNumId w:val="3"/>
  </w:num>
  <w:num w:numId="12">
    <w:abstractNumId w:val="12"/>
  </w:num>
  <w:num w:numId="13">
    <w:abstractNumId w:val="14"/>
  </w:num>
  <w:num w:numId="14">
    <w:abstractNumId w:val="4"/>
  </w:num>
  <w:num w:numId="15">
    <w:abstractNumId w:val="26"/>
  </w:num>
  <w:num w:numId="16">
    <w:abstractNumId w:val="28"/>
  </w:num>
  <w:num w:numId="17">
    <w:abstractNumId w:val="7"/>
  </w:num>
  <w:num w:numId="18">
    <w:abstractNumId w:val="13"/>
  </w:num>
  <w:num w:numId="19">
    <w:abstractNumId w:val="21"/>
  </w:num>
  <w:num w:numId="20">
    <w:abstractNumId w:val="11"/>
  </w:num>
  <w:num w:numId="21">
    <w:abstractNumId w:val="18"/>
  </w:num>
  <w:num w:numId="22">
    <w:abstractNumId w:val="6"/>
  </w:num>
  <w:num w:numId="23">
    <w:abstractNumId w:val="29"/>
  </w:num>
  <w:num w:numId="24">
    <w:abstractNumId w:val="25"/>
  </w:num>
  <w:num w:numId="25">
    <w:abstractNumId w:val="8"/>
  </w:num>
  <w:num w:numId="26">
    <w:abstractNumId w:val="22"/>
  </w:num>
  <w:num w:numId="27">
    <w:abstractNumId w:val="15"/>
  </w:num>
  <w:num w:numId="28">
    <w:abstractNumId w:val="20"/>
  </w:num>
  <w:num w:numId="29">
    <w:abstractNumId w:val="10"/>
  </w:num>
  <w:num w:numId="30">
    <w:abstractNumId w:val="0"/>
  </w:num>
  <w:num w:numId="31">
    <w:abstractNumId w:val="30"/>
  </w:num>
  <w:num w:numId="3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6E51"/>
    <w:rsid w:val="0000112E"/>
    <w:rsid w:val="00002BC7"/>
    <w:rsid w:val="0001057C"/>
    <w:rsid w:val="000114E1"/>
    <w:rsid w:val="00014055"/>
    <w:rsid w:val="00014395"/>
    <w:rsid w:val="00022E21"/>
    <w:rsid w:val="0002455A"/>
    <w:rsid w:val="00031FEB"/>
    <w:rsid w:val="00032654"/>
    <w:rsid w:val="00032F2F"/>
    <w:rsid w:val="000356C1"/>
    <w:rsid w:val="00035CF0"/>
    <w:rsid w:val="000361D2"/>
    <w:rsid w:val="00036F21"/>
    <w:rsid w:val="000373AE"/>
    <w:rsid w:val="00037AAE"/>
    <w:rsid w:val="000444AA"/>
    <w:rsid w:val="00044857"/>
    <w:rsid w:val="000541B1"/>
    <w:rsid w:val="00055992"/>
    <w:rsid w:val="00055E9A"/>
    <w:rsid w:val="00057F9B"/>
    <w:rsid w:val="00063295"/>
    <w:rsid w:val="00064DF2"/>
    <w:rsid w:val="00066C2C"/>
    <w:rsid w:val="00071617"/>
    <w:rsid w:val="00071F2E"/>
    <w:rsid w:val="000753C8"/>
    <w:rsid w:val="0008040C"/>
    <w:rsid w:val="0008041B"/>
    <w:rsid w:val="00084EF8"/>
    <w:rsid w:val="0008637A"/>
    <w:rsid w:val="000A051A"/>
    <w:rsid w:val="000A7597"/>
    <w:rsid w:val="000C015A"/>
    <w:rsid w:val="000C4B2B"/>
    <w:rsid w:val="000D5F54"/>
    <w:rsid w:val="000D6162"/>
    <w:rsid w:val="000E1DF1"/>
    <w:rsid w:val="000E26DB"/>
    <w:rsid w:val="000E761A"/>
    <w:rsid w:val="000F0176"/>
    <w:rsid w:val="000F20EE"/>
    <w:rsid w:val="00101329"/>
    <w:rsid w:val="00101E63"/>
    <w:rsid w:val="001020A7"/>
    <w:rsid w:val="00103F22"/>
    <w:rsid w:val="001077E5"/>
    <w:rsid w:val="001104AC"/>
    <w:rsid w:val="00113E49"/>
    <w:rsid w:val="00114347"/>
    <w:rsid w:val="00115A2A"/>
    <w:rsid w:val="001165FD"/>
    <w:rsid w:val="00116672"/>
    <w:rsid w:val="00116F3B"/>
    <w:rsid w:val="00120725"/>
    <w:rsid w:val="001227B8"/>
    <w:rsid w:val="00141D16"/>
    <w:rsid w:val="001442AE"/>
    <w:rsid w:val="00146A7F"/>
    <w:rsid w:val="0014754A"/>
    <w:rsid w:val="0015329D"/>
    <w:rsid w:val="00153965"/>
    <w:rsid w:val="00155895"/>
    <w:rsid w:val="00160C53"/>
    <w:rsid w:val="00161CBA"/>
    <w:rsid w:val="001644F9"/>
    <w:rsid w:val="0016459E"/>
    <w:rsid w:val="00171546"/>
    <w:rsid w:val="001718FD"/>
    <w:rsid w:val="00171953"/>
    <w:rsid w:val="00172EC6"/>
    <w:rsid w:val="00173331"/>
    <w:rsid w:val="00177EAF"/>
    <w:rsid w:val="00181892"/>
    <w:rsid w:val="00183397"/>
    <w:rsid w:val="001835C5"/>
    <w:rsid w:val="001878FB"/>
    <w:rsid w:val="00191953"/>
    <w:rsid w:val="001A0FFA"/>
    <w:rsid w:val="001A4091"/>
    <w:rsid w:val="001A4CE1"/>
    <w:rsid w:val="001A6832"/>
    <w:rsid w:val="001B3724"/>
    <w:rsid w:val="001B45EC"/>
    <w:rsid w:val="001B6F12"/>
    <w:rsid w:val="001C18DA"/>
    <w:rsid w:val="001C1EB8"/>
    <w:rsid w:val="001C37AC"/>
    <w:rsid w:val="001D26D3"/>
    <w:rsid w:val="001D2A0F"/>
    <w:rsid w:val="001D35EE"/>
    <w:rsid w:val="001E2E7F"/>
    <w:rsid w:val="001E30E4"/>
    <w:rsid w:val="001E4E71"/>
    <w:rsid w:val="001E6602"/>
    <w:rsid w:val="001E7E9C"/>
    <w:rsid w:val="001F1F11"/>
    <w:rsid w:val="001F1F4D"/>
    <w:rsid w:val="001F37D8"/>
    <w:rsid w:val="001F669D"/>
    <w:rsid w:val="001F71B3"/>
    <w:rsid w:val="00201D5A"/>
    <w:rsid w:val="002026CE"/>
    <w:rsid w:val="00211D06"/>
    <w:rsid w:val="00212472"/>
    <w:rsid w:val="00216BB1"/>
    <w:rsid w:val="0022403E"/>
    <w:rsid w:val="00225A31"/>
    <w:rsid w:val="0023031E"/>
    <w:rsid w:val="00231995"/>
    <w:rsid w:val="00235F98"/>
    <w:rsid w:val="00241AD7"/>
    <w:rsid w:val="00243CE4"/>
    <w:rsid w:val="00243D4E"/>
    <w:rsid w:val="002470A7"/>
    <w:rsid w:val="00247743"/>
    <w:rsid w:val="00247832"/>
    <w:rsid w:val="00247D02"/>
    <w:rsid w:val="00253FF1"/>
    <w:rsid w:val="002544F2"/>
    <w:rsid w:val="0025633F"/>
    <w:rsid w:val="00257D76"/>
    <w:rsid w:val="002606A5"/>
    <w:rsid w:val="002607A0"/>
    <w:rsid w:val="00260D30"/>
    <w:rsid w:val="002633CF"/>
    <w:rsid w:val="002635CD"/>
    <w:rsid w:val="00263ADA"/>
    <w:rsid w:val="00264C8D"/>
    <w:rsid w:val="00265CD5"/>
    <w:rsid w:val="00265F1E"/>
    <w:rsid w:val="00266989"/>
    <w:rsid w:val="002678ED"/>
    <w:rsid w:val="00283358"/>
    <w:rsid w:val="00283B47"/>
    <w:rsid w:val="00284FB3"/>
    <w:rsid w:val="0029051F"/>
    <w:rsid w:val="00292AF7"/>
    <w:rsid w:val="00292BFD"/>
    <w:rsid w:val="002932C6"/>
    <w:rsid w:val="00294EDD"/>
    <w:rsid w:val="00295AA0"/>
    <w:rsid w:val="00297B5B"/>
    <w:rsid w:val="002A20C1"/>
    <w:rsid w:val="002A39A4"/>
    <w:rsid w:val="002A5D34"/>
    <w:rsid w:val="002B09D5"/>
    <w:rsid w:val="002B3582"/>
    <w:rsid w:val="002B5353"/>
    <w:rsid w:val="002B6723"/>
    <w:rsid w:val="002C2881"/>
    <w:rsid w:val="002C73C0"/>
    <w:rsid w:val="002C754A"/>
    <w:rsid w:val="002C7D55"/>
    <w:rsid w:val="002D0E24"/>
    <w:rsid w:val="002D233D"/>
    <w:rsid w:val="002D4821"/>
    <w:rsid w:val="002D7AF7"/>
    <w:rsid w:val="002D7E87"/>
    <w:rsid w:val="002E000A"/>
    <w:rsid w:val="002E0358"/>
    <w:rsid w:val="002E6416"/>
    <w:rsid w:val="002F4DF3"/>
    <w:rsid w:val="0030184D"/>
    <w:rsid w:val="00301C3C"/>
    <w:rsid w:val="00306BF7"/>
    <w:rsid w:val="00320219"/>
    <w:rsid w:val="00320A68"/>
    <w:rsid w:val="00321C48"/>
    <w:rsid w:val="00323649"/>
    <w:rsid w:val="003275CD"/>
    <w:rsid w:val="00331087"/>
    <w:rsid w:val="00336BF4"/>
    <w:rsid w:val="00336DBF"/>
    <w:rsid w:val="0033713F"/>
    <w:rsid w:val="00341769"/>
    <w:rsid w:val="00343B91"/>
    <w:rsid w:val="00354ECF"/>
    <w:rsid w:val="00357568"/>
    <w:rsid w:val="00365F33"/>
    <w:rsid w:val="00366984"/>
    <w:rsid w:val="0037077F"/>
    <w:rsid w:val="00374349"/>
    <w:rsid w:val="00374683"/>
    <w:rsid w:val="0037625D"/>
    <w:rsid w:val="00386CBC"/>
    <w:rsid w:val="0039365B"/>
    <w:rsid w:val="00393AC0"/>
    <w:rsid w:val="0039639F"/>
    <w:rsid w:val="003A0F40"/>
    <w:rsid w:val="003A407E"/>
    <w:rsid w:val="003B132D"/>
    <w:rsid w:val="003B3B22"/>
    <w:rsid w:val="003B57E6"/>
    <w:rsid w:val="003B65B8"/>
    <w:rsid w:val="003C034D"/>
    <w:rsid w:val="003C136B"/>
    <w:rsid w:val="003C2A82"/>
    <w:rsid w:val="003C3B46"/>
    <w:rsid w:val="003C7814"/>
    <w:rsid w:val="003D144E"/>
    <w:rsid w:val="003D2A67"/>
    <w:rsid w:val="003D6189"/>
    <w:rsid w:val="003D7D56"/>
    <w:rsid w:val="003F1441"/>
    <w:rsid w:val="003F1F8C"/>
    <w:rsid w:val="003F270C"/>
    <w:rsid w:val="004004D5"/>
    <w:rsid w:val="00401ECF"/>
    <w:rsid w:val="00402769"/>
    <w:rsid w:val="00404D93"/>
    <w:rsid w:val="00405B7F"/>
    <w:rsid w:val="00405D3B"/>
    <w:rsid w:val="00411351"/>
    <w:rsid w:val="00415224"/>
    <w:rsid w:val="00417323"/>
    <w:rsid w:val="00421783"/>
    <w:rsid w:val="0042243F"/>
    <w:rsid w:val="00427243"/>
    <w:rsid w:val="00427E1F"/>
    <w:rsid w:val="00432241"/>
    <w:rsid w:val="00435259"/>
    <w:rsid w:val="00435A24"/>
    <w:rsid w:val="00436459"/>
    <w:rsid w:val="004368DF"/>
    <w:rsid w:val="00440AFD"/>
    <w:rsid w:val="00441ACD"/>
    <w:rsid w:val="00442D4C"/>
    <w:rsid w:val="0044526A"/>
    <w:rsid w:val="00453EA1"/>
    <w:rsid w:val="00455448"/>
    <w:rsid w:val="00462C2F"/>
    <w:rsid w:val="004673E0"/>
    <w:rsid w:val="00477D22"/>
    <w:rsid w:val="00480830"/>
    <w:rsid w:val="004907B0"/>
    <w:rsid w:val="00494B79"/>
    <w:rsid w:val="0049580E"/>
    <w:rsid w:val="004A2934"/>
    <w:rsid w:val="004A48C7"/>
    <w:rsid w:val="004A4F30"/>
    <w:rsid w:val="004B1D02"/>
    <w:rsid w:val="004B2D0E"/>
    <w:rsid w:val="004B66A2"/>
    <w:rsid w:val="004B7892"/>
    <w:rsid w:val="004C2293"/>
    <w:rsid w:val="004C23C4"/>
    <w:rsid w:val="004C2897"/>
    <w:rsid w:val="004C3A41"/>
    <w:rsid w:val="004C641E"/>
    <w:rsid w:val="004D3726"/>
    <w:rsid w:val="004D42BB"/>
    <w:rsid w:val="004D4C9E"/>
    <w:rsid w:val="004F057D"/>
    <w:rsid w:val="004F063F"/>
    <w:rsid w:val="004F2983"/>
    <w:rsid w:val="0050226E"/>
    <w:rsid w:val="00502E98"/>
    <w:rsid w:val="00504C5D"/>
    <w:rsid w:val="00507FCA"/>
    <w:rsid w:val="00513CC3"/>
    <w:rsid w:val="00513EE6"/>
    <w:rsid w:val="00514E0D"/>
    <w:rsid w:val="00521746"/>
    <w:rsid w:val="00523509"/>
    <w:rsid w:val="005244A7"/>
    <w:rsid w:val="00526AD9"/>
    <w:rsid w:val="00531DA8"/>
    <w:rsid w:val="005337BE"/>
    <w:rsid w:val="005343F5"/>
    <w:rsid w:val="00534E8A"/>
    <w:rsid w:val="00535121"/>
    <w:rsid w:val="00537431"/>
    <w:rsid w:val="0054150E"/>
    <w:rsid w:val="00543E97"/>
    <w:rsid w:val="00543FF9"/>
    <w:rsid w:val="005442BA"/>
    <w:rsid w:val="00547550"/>
    <w:rsid w:val="005504E4"/>
    <w:rsid w:val="005530DC"/>
    <w:rsid w:val="00553910"/>
    <w:rsid w:val="00555462"/>
    <w:rsid w:val="00557B31"/>
    <w:rsid w:val="0056093E"/>
    <w:rsid w:val="00563CF5"/>
    <w:rsid w:val="00564ADC"/>
    <w:rsid w:val="00564C23"/>
    <w:rsid w:val="005663DD"/>
    <w:rsid w:val="0056697C"/>
    <w:rsid w:val="005724FF"/>
    <w:rsid w:val="00574A4C"/>
    <w:rsid w:val="00576FAB"/>
    <w:rsid w:val="0057749E"/>
    <w:rsid w:val="00581F20"/>
    <w:rsid w:val="0058286E"/>
    <w:rsid w:val="00584770"/>
    <w:rsid w:val="00584F93"/>
    <w:rsid w:val="00593567"/>
    <w:rsid w:val="005960A2"/>
    <w:rsid w:val="005A0A6B"/>
    <w:rsid w:val="005A275D"/>
    <w:rsid w:val="005B21C0"/>
    <w:rsid w:val="005B2C8C"/>
    <w:rsid w:val="005B45F7"/>
    <w:rsid w:val="005C0C97"/>
    <w:rsid w:val="005C361F"/>
    <w:rsid w:val="005C52F3"/>
    <w:rsid w:val="005D75BC"/>
    <w:rsid w:val="005E0602"/>
    <w:rsid w:val="005E0A6E"/>
    <w:rsid w:val="005E0F28"/>
    <w:rsid w:val="005E4CBA"/>
    <w:rsid w:val="005E663B"/>
    <w:rsid w:val="005E6A59"/>
    <w:rsid w:val="005F2D67"/>
    <w:rsid w:val="005F53F3"/>
    <w:rsid w:val="005F5C34"/>
    <w:rsid w:val="0060669D"/>
    <w:rsid w:val="006071BE"/>
    <w:rsid w:val="0061151B"/>
    <w:rsid w:val="00613ED9"/>
    <w:rsid w:val="00620B00"/>
    <w:rsid w:val="00621C4B"/>
    <w:rsid w:val="00625F21"/>
    <w:rsid w:val="0063305A"/>
    <w:rsid w:val="00634951"/>
    <w:rsid w:val="0064149F"/>
    <w:rsid w:val="00641755"/>
    <w:rsid w:val="00656E51"/>
    <w:rsid w:val="0066017A"/>
    <w:rsid w:val="00662B42"/>
    <w:rsid w:val="006630A3"/>
    <w:rsid w:val="00666CF3"/>
    <w:rsid w:val="00667CAA"/>
    <w:rsid w:val="00672C79"/>
    <w:rsid w:val="00675A64"/>
    <w:rsid w:val="00676962"/>
    <w:rsid w:val="00680F4C"/>
    <w:rsid w:val="00690ECA"/>
    <w:rsid w:val="006912FD"/>
    <w:rsid w:val="00691F27"/>
    <w:rsid w:val="006A1914"/>
    <w:rsid w:val="006A4621"/>
    <w:rsid w:val="006A6021"/>
    <w:rsid w:val="006A7A35"/>
    <w:rsid w:val="006B0B9E"/>
    <w:rsid w:val="006B5C65"/>
    <w:rsid w:val="006B688E"/>
    <w:rsid w:val="006E42DB"/>
    <w:rsid w:val="006F25AE"/>
    <w:rsid w:val="006F2791"/>
    <w:rsid w:val="006F363E"/>
    <w:rsid w:val="006F3D12"/>
    <w:rsid w:val="006F405F"/>
    <w:rsid w:val="006F6A58"/>
    <w:rsid w:val="007052EF"/>
    <w:rsid w:val="0071125D"/>
    <w:rsid w:val="00712346"/>
    <w:rsid w:val="00716266"/>
    <w:rsid w:val="00716CE4"/>
    <w:rsid w:val="00725DD2"/>
    <w:rsid w:val="0073161E"/>
    <w:rsid w:val="00740E03"/>
    <w:rsid w:val="00740F25"/>
    <w:rsid w:val="007449A3"/>
    <w:rsid w:val="00762814"/>
    <w:rsid w:val="00764D38"/>
    <w:rsid w:val="00765111"/>
    <w:rsid w:val="007659BE"/>
    <w:rsid w:val="00766017"/>
    <w:rsid w:val="00766711"/>
    <w:rsid w:val="00770A14"/>
    <w:rsid w:val="0077182F"/>
    <w:rsid w:val="007730CD"/>
    <w:rsid w:val="00774DEE"/>
    <w:rsid w:val="007811BC"/>
    <w:rsid w:val="007819A2"/>
    <w:rsid w:val="0078285A"/>
    <w:rsid w:val="00795300"/>
    <w:rsid w:val="00795CDC"/>
    <w:rsid w:val="00797380"/>
    <w:rsid w:val="0079760B"/>
    <w:rsid w:val="007A15F0"/>
    <w:rsid w:val="007A22B2"/>
    <w:rsid w:val="007A71AF"/>
    <w:rsid w:val="007B58B7"/>
    <w:rsid w:val="007C01B8"/>
    <w:rsid w:val="007C266E"/>
    <w:rsid w:val="007C34E4"/>
    <w:rsid w:val="007D04BF"/>
    <w:rsid w:val="007E332C"/>
    <w:rsid w:val="007F030A"/>
    <w:rsid w:val="007F2036"/>
    <w:rsid w:val="007F36C9"/>
    <w:rsid w:val="008110FE"/>
    <w:rsid w:val="008124F2"/>
    <w:rsid w:val="00813E87"/>
    <w:rsid w:val="00815505"/>
    <w:rsid w:val="0082110F"/>
    <w:rsid w:val="008231DD"/>
    <w:rsid w:val="0082496B"/>
    <w:rsid w:val="00825F93"/>
    <w:rsid w:val="00831683"/>
    <w:rsid w:val="0083527D"/>
    <w:rsid w:val="00836B7A"/>
    <w:rsid w:val="00836E1E"/>
    <w:rsid w:val="00840D9A"/>
    <w:rsid w:val="0084251D"/>
    <w:rsid w:val="00843045"/>
    <w:rsid w:val="00843849"/>
    <w:rsid w:val="00846026"/>
    <w:rsid w:val="00847591"/>
    <w:rsid w:val="00850A9D"/>
    <w:rsid w:val="00852A44"/>
    <w:rsid w:val="00854990"/>
    <w:rsid w:val="00857C6D"/>
    <w:rsid w:val="00860065"/>
    <w:rsid w:val="00867B91"/>
    <w:rsid w:val="00867D28"/>
    <w:rsid w:val="00870351"/>
    <w:rsid w:val="008759EF"/>
    <w:rsid w:val="00880CED"/>
    <w:rsid w:val="0088212F"/>
    <w:rsid w:val="008826BE"/>
    <w:rsid w:val="00882FA9"/>
    <w:rsid w:val="008908B7"/>
    <w:rsid w:val="008910F7"/>
    <w:rsid w:val="00892259"/>
    <w:rsid w:val="00892C64"/>
    <w:rsid w:val="00893FEF"/>
    <w:rsid w:val="00895BB1"/>
    <w:rsid w:val="008A0252"/>
    <w:rsid w:val="008A1FEE"/>
    <w:rsid w:val="008A655E"/>
    <w:rsid w:val="008A69E4"/>
    <w:rsid w:val="008A6CCC"/>
    <w:rsid w:val="008B0A60"/>
    <w:rsid w:val="008B13FF"/>
    <w:rsid w:val="008B5E9D"/>
    <w:rsid w:val="008C127B"/>
    <w:rsid w:val="008C31DE"/>
    <w:rsid w:val="008C5FAE"/>
    <w:rsid w:val="008D03D4"/>
    <w:rsid w:val="008D46DA"/>
    <w:rsid w:val="008D54B0"/>
    <w:rsid w:val="008E4A18"/>
    <w:rsid w:val="008F28CA"/>
    <w:rsid w:val="008F52E6"/>
    <w:rsid w:val="00903E1A"/>
    <w:rsid w:val="0090629D"/>
    <w:rsid w:val="009079FB"/>
    <w:rsid w:val="00920F11"/>
    <w:rsid w:val="00921EBC"/>
    <w:rsid w:val="00922BD9"/>
    <w:rsid w:val="0092456D"/>
    <w:rsid w:val="0092612E"/>
    <w:rsid w:val="00930841"/>
    <w:rsid w:val="0093341C"/>
    <w:rsid w:val="00933622"/>
    <w:rsid w:val="00934A02"/>
    <w:rsid w:val="00934E34"/>
    <w:rsid w:val="00935B8D"/>
    <w:rsid w:val="00935EB7"/>
    <w:rsid w:val="00935ED4"/>
    <w:rsid w:val="0094231D"/>
    <w:rsid w:val="00942793"/>
    <w:rsid w:val="00944D75"/>
    <w:rsid w:val="00945474"/>
    <w:rsid w:val="00951982"/>
    <w:rsid w:val="009556B0"/>
    <w:rsid w:val="00956495"/>
    <w:rsid w:val="00956B28"/>
    <w:rsid w:val="009578AD"/>
    <w:rsid w:val="00962F73"/>
    <w:rsid w:val="009631C2"/>
    <w:rsid w:val="00964D1E"/>
    <w:rsid w:val="00965D1F"/>
    <w:rsid w:val="00967033"/>
    <w:rsid w:val="00971897"/>
    <w:rsid w:val="0097236F"/>
    <w:rsid w:val="00972B4E"/>
    <w:rsid w:val="00973FD3"/>
    <w:rsid w:val="00976162"/>
    <w:rsid w:val="0098035C"/>
    <w:rsid w:val="00983FFD"/>
    <w:rsid w:val="00984AC9"/>
    <w:rsid w:val="00985A3C"/>
    <w:rsid w:val="00990CB6"/>
    <w:rsid w:val="00996051"/>
    <w:rsid w:val="00996D82"/>
    <w:rsid w:val="0099748F"/>
    <w:rsid w:val="009A1A02"/>
    <w:rsid w:val="009A40EF"/>
    <w:rsid w:val="009A4FB7"/>
    <w:rsid w:val="009A5668"/>
    <w:rsid w:val="009B7776"/>
    <w:rsid w:val="009C1BE6"/>
    <w:rsid w:val="009C2893"/>
    <w:rsid w:val="009C65EB"/>
    <w:rsid w:val="009C6E13"/>
    <w:rsid w:val="009C716A"/>
    <w:rsid w:val="009D2F6D"/>
    <w:rsid w:val="009D5B16"/>
    <w:rsid w:val="009D5D4F"/>
    <w:rsid w:val="009E0A6E"/>
    <w:rsid w:val="009E1770"/>
    <w:rsid w:val="009E26E9"/>
    <w:rsid w:val="009E6771"/>
    <w:rsid w:val="009F478B"/>
    <w:rsid w:val="009F735A"/>
    <w:rsid w:val="009F7FB1"/>
    <w:rsid w:val="00A0101D"/>
    <w:rsid w:val="00A04A72"/>
    <w:rsid w:val="00A06402"/>
    <w:rsid w:val="00A11E09"/>
    <w:rsid w:val="00A14260"/>
    <w:rsid w:val="00A23122"/>
    <w:rsid w:val="00A2504E"/>
    <w:rsid w:val="00A27435"/>
    <w:rsid w:val="00A27580"/>
    <w:rsid w:val="00A322D5"/>
    <w:rsid w:val="00A35E7A"/>
    <w:rsid w:val="00A36DF6"/>
    <w:rsid w:val="00A40ACE"/>
    <w:rsid w:val="00A41857"/>
    <w:rsid w:val="00A47EF2"/>
    <w:rsid w:val="00A55F52"/>
    <w:rsid w:val="00A57E01"/>
    <w:rsid w:val="00A61A1A"/>
    <w:rsid w:val="00A630A7"/>
    <w:rsid w:val="00A63B9C"/>
    <w:rsid w:val="00A63E46"/>
    <w:rsid w:val="00A6692E"/>
    <w:rsid w:val="00A67918"/>
    <w:rsid w:val="00A7192F"/>
    <w:rsid w:val="00A75F8D"/>
    <w:rsid w:val="00A762C2"/>
    <w:rsid w:val="00A768F0"/>
    <w:rsid w:val="00A76AD2"/>
    <w:rsid w:val="00A76E6C"/>
    <w:rsid w:val="00A805B1"/>
    <w:rsid w:val="00A8414E"/>
    <w:rsid w:val="00AA25C2"/>
    <w:rsid w:val="00AA397E"/>
    <w:rsid w:val="00AA60CF"/>
    <w:rsid w:val="00AB027E"/>
    <w:rsid w:val="00AB2E76"/>
    <w:rsid w:val="00AB4921"/>
    <w:rsid w:val="00AB4F68"/>
    <w:rsid w:val="00AB7D05"/>
    <w:rsid w:val="00AC2D22"/>
    <w:rsid w:val="00AC652E"/>
    <w:rsid w:val="00AD0770"/>
    <w:rsid w:val="00AD5476"/>
    <w:rsid w:val="00AE1219"/>
    <w:rsid w:val="00AE162A"/>
    <w:rsid w:val="00AE25A2"/>
    <w:rsid w:val="00AE3478"/>
    <w:rsid w:val="00AF14C7"/>
    <w:rsid w:val="00AF2C5D"/>
    <w:rsid w:val="00AF7F4A"/>
    <w:rsid w:val="00B01D8E"/>
    <w:rsid w:val="00B03F4D"/>
    <w:rsid w:val="00B04199"/>
    <w:rsid w:val="00B05716"/>
    <w:rsid w:val="00B07ED9"/>
    <w:rsid w:val="00B11852"/>
    <w:rsid w:val="00B12E69"/>
    <w:rsid w:val="00B20386"/>
    <w:rsid w:val="00B23BB2"/>
    <w:rsid w:val="00B24FB3"/>
    <w:rsid w:val="00B24FDD"/>
    <w:rsid w:val="00B2618D"/>
    <w:rsid w:val="00B266AA"/>
    <w:rsid w:val="00B2670D"/>
    <w:rsid w:val="00B27755"/>
    <w:rsid w:val="00B3143D"/>
    <w:rsid w:val="00B335B0"/>
    <w:rsid w:val="00B349A2"/>
    <w:rsid w:val="00B35B05"/>
    <w:rsid w:val="00B37508"/>
    <w:rsid w:val="00B40BD6"/>
    <w:rsid w:val="00B43C60"/>
    <w:rsid w:val="00B44A94"/>
    <w:rsid w:val="00B46196"/>
    <w:rsid w:val="00B477B8"/>
    <w:rsid w:val="00B47E88"/>
    <w:rsid w:val="00B53CB2"/>
    <w:rsid w:val="00B55C75"/>
    <w:rsid w:val="00B56DC1"/>
    <w:rsid w:val="00B6347F"/>
    <w:rsid w:val="00B63B5E"/>
    <w:rsid w:val="00B65D39"/>
    <w:rsid w:val="00B703DD"/>
    <w:rsid w:val="00B71D07"/>
    <w:rsid w:val="00B72076"/>
    <w:rsid w:val="00B7320E"/>
    <w:rsid w:val="00B732FB"/>
    <w:rsid w:val="00B823E1"/>
    <w:rsid w:val="00B82FF1"/>
    <w:rsid w:val="00B87EC4"/>
    <w:rsid w:val="00B94583"/>
    <w:rsid w:val="00B954B2"/>
    <w:rsid w:val="00BA2083"/>
    <w:rsid w:val="00BA27F8"/>
    <w:rsid w:val="00BA6FF1"/>
    <w:rsid w:val="00BA72A0"/>
    <w:rsid w:val="00BB0644"/>
    <w:rsid w:val="00BB5911"/>
    <w:rsid w:val="00BB6E9E"/>
    <w:rsid w:val="00BB7DC5"/>
    <w:rsid w:val="00BC0E1B"/>
    <w:rsid w:val="00BC4C0E"/>
    <w:rsid w:val="00BD0E67"/>
    <w:rsid w:val="00BD6E30"/>
    <w:rsid w:val="00BD6E67"/>
    <w:rsid w:val="00BE277A"/>
    <w:rsid w:val="00BE330D"/>
    <w:rsid w:val="00BE554B"/>
    <w:rsid w:val="00BF671D"/>
    <w:rsid w:val="00BF7093"/>
    <w:rsid w:val="00C005A8"/>
    <w:rsid w:val="00C0202D"/>
    <w:rsid w:val="00C02A3B"/>
    <w:rsid w:val="00C05D72"/>
    <w:rsid w:val="00C100C8"/>
    <w:rsid w:val="00C22519"/>
    <w:rsid w:val="00C23065"/>
    <w:rsid w:val="00C23FC6"/>
    <w:rsid w:val="00C25733"/>
    <w:rsid w:val="00C26343"/>
    <w:rsid w:val="00C26C20"/>
    <w:rsid w:val="00C32067"/>
    <w:rsid w:val="00C3408F"/>
    <w:rsid w:val="00C4027E"/>
    <w:rsid w:val="00C42561"/>
    <w:rsid w:val="00C4597E"/>
    <w:rsid w:val="00C45C67"/>
    <w:rsid w:val="00C46F02"/>
    <w:rsid w:val="00C61B62"/>
    <w:rsid w:val="00C70238"/>
    <w:rsid w:val="00C70BAD"/>
    <w:rsid w:val="00C7223A"/>
    <w:rsid w:val="00C72300"/>
    <w:rsid w:val="00C75395"/>
    <w:rsid w:val="00C83E19"/>
    <w:rsid w:val="00C91AB7"/>
    <w:rsid w:val="00C92AEA"/>
    <w:rsid w:val="00C93560"/>
    <w:rsid w:val="00C971B9"/>
    <w:rsid w:val="00CA0D1D"/>
    <w:rsid w:val="00CA18D9"/>
    <w:rsid w:val="00CA6632"/>
    <w:rsid w:val="00CA7BFE"/>
    <w:rsid w:val="00CB1AC7"/>
    <w:rsid w:val="00CB35ED"/>
    <w:rsid w:val="00CB473D"/>
    <w:rsid w:val="00CB52BA"/>
    <w:rsid w:val="00CB5EF3"/>
    <w:rsid w:val="00CB7C5B"/>
    <w:rsid w:val="00CC29C9"/>
    <w:rsid w:val="00CD7192"/>
    <w:rsid w:val="00CD7C97"/>
    <w:rsid w:val="00CE5C9B"/>
    <w:rsid w:val="00CF77A2"/>
    <w:rsid w:val="00D018AE"/>
    <w:rsid w:val="00D03138"/>
    <w:rsid w:val="00D04F7B"/>
    <w:rsid w:val="00D057DA"/>
    <w:rsid w:val="00D1371A"/>
    <w:rsid w:val="00D2503E"/>
    <w:rsid w:val="00D251EE"/>
    <w:rsid w:val="00D3077D"/>
    <w:rsid w:val="00D313FB"/>
    <w:rsid w:val="00D35119"/>
    <w:rsid w:val="00D37F15"/>
    <w:rsid w:val="00D43F44"/>
    <w:rsid w:val="00D44E46"/>
    <w:rsid w:val="00D47C8C"/>
    <w:rsid w:val="00D509E6"/>
    <w:rsid w:val="00D55CCC"/>
    <w:rsid w:val="00D56FEF"/>
    <w:rsid w:val="00D56FF7"/>
    <w:rsid w:val="00D62448"/>
    <w:rsid w:val="00D63A55"/>
    <w:rsid w:val="00D65968"/>
    <w:rsid w:val="00D6687A"/>
    <w:rsid w:val="00D71AA0"/>
    <w:rsid w:val="00D71B1E"/>
    <w:rsid w:val="00D743C6"/>
    <w:rsid w:val="00D7681B"/>
    <w:rsid w:val="00D77FB4"/>
    <w:rsid w:val="00D81F3C"/>
    <w:rsid w:val="00D831F8"/>
    <w:rsid w:val="00D86624"/>
    <w:rsid w:val="00D9045A"/>
    <w:rsid w:val="00D91C15"/>
    <w:rsid w:val="00D92953"/>
    <w:rsid w:val="00D93F8E"/>
    <w:rsid w:val="00D940AE"/>
    <w:rsid w:val="00D949CC"/>
    <w:rsid w:val="00D97C85"/>
    <w:rsid w:val="00DA05FC"/>
    <w:rsid w:val="00DA1C4D"/>
    <w:rsid w:val="00DA2824"/>
    <w:rsid w:val="00DA3ECB"/>
    <w:rsid w:val="00DB1212"/>
    <w:rsid w:val="00DB2734"/>
    <w:rsid w:val="00DB2F07"/>
    <w:rsid w:val="00DB5623"/>
    <w:rsid w:val="00DB6CED"/>
    <w:rsid w:val="00DB6EA2"/>
    <w:rsid w:val="00DC510C"/>
    <w:rsid w:val="00DD0097"/>
    <w:rsid w:val="00DD1301"/>
    <w:rsid w:val="00DD6BEF"/>
    <w:rsid w:val="00DD6DE1"/>
    <w:rsid w:val="00DE126F"/>
    <w:rsid w:val="00DE20B8"/>
    <w:rsid w:val="00DE300C"/>
    <w:rsid w:val="00DF13B9"/>
    <w:rsid w:val="00DF3964"/>
    <w:rsid w:val="00DF6EC0"/>
    <w:rsid w:val="00DF7E9B"/>
    <w:rsid w:val="00E01023"/>
    <w:rsid w:val="00E05D69"/>
    <w:rsid w:val="00E07B70"/>
    <w:rsid w:val="00E12920"/>
    <w:rsid w:val="00E13618"/>
    <w:rsid w:val="00E214E1"/>
    <w:rsid w:val="00E233E5"/>
    <w:rsid w:val="00E2396A"/>
    <w:rsid w:val="00E2420F"/>
    <w:rsid w:val="00E31E90"/>
    <w:rsid w:val="00E36D20"/>
    <w:rsid w:val="00E37DC0"/>
    <w:rsid w:val="00E418C8"/>
    <w:rsid w:val="00E446FA"/>
    <w:rsid w:val="00E45DA3"/>
    <w:rsid w:val="00E47171"/>
    <w:rsid w:val="00E47775"/>
    <w:rsid w:val="00E4795A"/>
    <w:rsid w:val="00E47A57"/>
    <w:rsid w:val="00E52D6F"/>
    <w:rsid w:val="00E55D8E"/>
    <w:rsid w:val="00E615C4"/>
    <w:rsid w:val="00E61A2C"/>
    <w:rsid w:val="00E64805"/>
    <w:rsid w:val="00E757DB"/>
    <w:rsid w:val="00E779FB"/>
    <w:rsid w:val="00E83F3E"/>
    <w:rsid w:val="00E86410"/>
    <w:rsid w:val="00E90862"/>
    <w:rsid w:val="00E955A6"/>
    <w:rsid w:val="00E95F94"/>
    <w:rsid w:val="00EA122B"/>
    <w:rsid w:val="00EB0258"/>
    <w:rsid w:val="00EB09AD"/>
    <w:rsid w:val="00EB2139"/>
    <w:rsid w:val="00EB27C8"/>
    <w:rsid w:val="00EB2E81"/>
    <w:rsid w:val="00EB30C6"/>
    <w:rsid w:val="00EB4DDF"/>
    <w:rsid w:val="00EB65A1"/>
    <w:rsid w:val="00EC1591"/>
    <w:rsid w:val="00EC3562"/>
    <w:rsid w:val="00EC4E82"/>
    <w:rsid w:val="00EC52FA"/>
    <w:rsid w:val="00EC54A0"/>
    <w:rsid w:val="00EC54EC"/>
    <w:rsid w:val="00EC6E79"/>
    <w:rsid w:val="00ED125F"/>
    <w:rsid w:val="00ED1C78"/>
    <w:rsid w:val="00ED2DED"/>
    <w:rsid w:val="00ED4495"/>
    <w:rsid w:val="00ED53B3"/>
    <w:rsid w:val="00EE4D4E"/>
    <w:rsid w:val="00EE659D"/>
    <w:rsid w:val="00EE6C3B"/>
    <w:rsid w:val="00EF44E7"/>
    <w:rsid w:val="00EF775A"/>
    <w:rsid w:val="00F05973"/>
    <w:rsid w:val="00F07D26"/>
    <w:rsid w:val="00F126B7"/>
    <w:rsid w:val="00F14B87"/>
    <w:rsid w:val="00F16083"/>
    <w:rsid w:val="00F16D61"/>
    <w:rsid w:val="00F20A72"/>
    <w:rsid w:val="00F224D9"/>
    <w:rsid w:val="00F23A9B"/>
    <w:rsid w:val="00F2476B"/>
    <w:rsid w:val="00F25337"/>
    <w:rsid w:val="00F27DD9"/>
    <w:rsid w:val="00F30BB3"/>
    <w:rsid w:val="00F32522"/>
    <w:rsid w:val="00F3607A"/>
    <w:rsid w:val="00F40A39"/>
    <w:rsid w:val="00F46F57"/>
    <w:rsid w:val="00F53E5A"/>
    <w:rsid w:val="00F5564A"/>
    <w:rsid w:val="00F561C7"/>
    <w:rsid w:val="00F629C6"/>
    <w:rsid w:val="00F658DA"/>
    <w:rsid w:val="00F73291"/>
    <w:rsid w:val="00F80D49"/>
    <w:rsid w:val="00F86C5C"/>
    <w:rsid w:val="00F93C3A"/>
    <w:rsid w:val="00FA0F33"/>
    <w:rsid w:val="00FA46B3"/>
    <w:rsid w:val="00FB2577"/>
    <w:rsid w:val="00FB2D4A"/>
    <w:rsid w:val="00FB46B8"/>
    <w:rsid w:val="00FB6C36"/>
    <w:rsid w:val="00FB6F5A"/>
    <w:rsid w:val="00FB71AF"/>
    <w:rsid w:val="00FB72B5"/>
    <w:rsid w:val="00FB73D8"/>
    <w:rsid w:val="00FC0933"/>
    <w:rsid w:val="00FC0B10"/>
    <w:rsid w:val="00FC3B98"/>
    <w:rsid w:val="00FC4CF7"/>
    <w:rsid w:val="00FC698B"/>
    <w:rsid w:val="00FC79DB"/>
    <w:rsid w:val="00FD3594"/>
    <w:rsid w:val="00FD5074"/>
    <w:rsid w:val="00FD509F"/>
    <w:rsid w:val="00FD5167"/>
    <w:rsid w:val="00FE3240"/>
    <w:rsid w:val="00FE4E10"/>
    <w:rsid w:val="00FE65FE"/>
    <w:rsid w:val="00FF29C9"/>
    <w:rsid w:val="00FF74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6BCBA8"/>
  <w15:docId w15:val="{84B21D80-615B-4763-9BE4-5DE531F011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HAnsi" w:hAnsi="Arial" w:cstheme="minorBidi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56E51"/>
    <w:rPr>
      <w:rFonts w:asciiTheme="minorHAnsi" w:eastAsiaTheme="minorEastAsia" w:hAnsiTheme="minorHAnsi" w:cs="Times New Roman"/>
      <w:sz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C72300"/>
    <w:pPr>
      <w:framePr w:hSpace="180" w:wrap="around" w:vAnchor="text" w:hAnchor="margin" w:x="-28" w:y="188"/>
      <w:autoSpaceDE w:val="0"/>
      <w:autoSpaceDN w:val="0"/>
      <w:adjustRightInd w:val="0"/>
      <w:spacing w:after="0"/>
      <w:suppressOverlap/>
      <w:jc w:val="both"/>
      <w:outlineLvl w:val="0"/>
    </w:pPr>
    <w:rPr>
      <w:rFonts w:ascii="Arial" w:eastAsiaTheme="minorHAnsi" w:hAnsi="Arial" w:cs="Arial"/>
      <w:b/>
      <w:bCs/>
      <w:sz w:val="24"/>
      <w:szCs w:val="24"/>
      <w:lang w:val="en-GB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C015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qFormat/>
    <w:rsid w:val="00656E51"/>
    <w:pPr>
      <w:keepNext/>
      <w:spacing w:after="0" w:line="360" w:lineRule="auto"/>
      <w:jc w:val="center"/>
      <w:outlineLvl w:val="2"/>
    </w:pPr>
    <w:rPr>
      <w:rFonts w:ascii="Arial Mon" w:eastAsia="Times New Roman" w:hAnsi="Arial Mon"/>
      <w:b/>
      <w:bCs/>
      <w:sz w:val="24"/>
      <w:szCs w:val="20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rsid w:val="00656E51"/>
    <w:rPr>
      <w:rFonts w:ascii="Arial Mon" w:eastAsia="Times New Roman" w:hAnsi="Arial Mon" w:cs="Times New Roman"/>
      <w:b/>
      <w:bCs/>
      <w:szCs w:val="20"/>
      <w:lang w:val="en-GB"/>
    </w:rPr>
  </w:style>
  <w:style w:type="table" w:styleId="TableGrid">
    <w:name w:val="Table Grid"/>
    <w:basedOn w:val="TableNormal"/>
    <w:uiPriority w:val="59"/>
    <w:rsid w:val="00656E51"/>
    <w:pPr>
      <w:spacing w:after="0" w:line="240" w:lineRule="auto"/>
    </w:pPr>
    <w:rPr>
      <w:rFonts w:asciiTheme="minorHAnsi" w:hAnsiTheme="minorHAnsi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link w:val="TitleChar"/>
    <w:qFormat/>
    <w:rsid w:val="00656E51"/>
    <w:pPr>
      <w:spacing w:after="0" w:line="240" w:lineRule="auto"/>
      <w:jc w:val="center"/>
    </w:pPr>
    <w:rPr>
      <w:rFonts w:ascii="Arial Mon" w:eastAsia="Times New Roman" w:hAnsi="Arial Mon"/>
      <w:b/>
      <w:bCs/>
      <w:sz w:val="24"/>
      <w:szCs w:val="20"/>
      <w:lang w:val="mn-MN"/>
    </w:rPr>
  </w:style>
  <w:style w:type="character" w:customStyle="1" w:styleId="TitleChar">
    <w:name w:val="Title Char"/>
    <w:basedOn w:val="DefaultParagraphFont"/>
    <w:link w:val="Title"/>
    <w:rsid w:val="00656E51"/>
    <w:rPr>
      <w:rFonts w:ascii="Arial Mon" w:eastAsia="Times New Roman" w:hAnsi="Arial Mon" w:cs="Times New Roman"/>
      <w:b/>
      <w:bCs/>
      <w:szCs w:val="20"/>
      <w:lang w:val="mn-MN"/>
    </w:rPr>
  </w:style>
  <w:style w:type="character" w:customStyle="1" w:styleId="hps">
    <w:name w:val="hps"/>
    <w:basedOn w:val="DefaultParagraphFont"/>
    <w:rsid w:val="00656E51"/>
  </w:style>
  <w:style w:type="paragraph" w:styleId="ListParagraph">
    <w:name w:val="List Paragraph"/>
    <w:basedOn w:val="Normal"/>
    <w:uiPriority w:val="34"/>
    <w:qFormat/>
    <w:rsid w:val="00656E51"/>
    <w:pPr>
      <w:ind w:left="720"/>
      <w:contextualSpacing/>
    </w:pPr>
    <w:rPr>
      <w:rFonts w:ascii="Calibri" w:eastAsia="Calibri" w:hAnsi="Calibri"/>
    </w:rPr>
  </w:style>
  <w:style w:type="paragraph" w:styleId="Header">
    <w:name w:val="header"/>
    <w:basedOn w:val="Normal"/>
    <w:link w:val="HeaderChar"/>
    <w:uiPriority w:val="99"/>
    <w:unhideWhenUsed/>
    <w:rsid w:val="00656E5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56E51"/>
    <w:rPr>
      <w:rFonts w:asciiTheme="minorHAnsi" w:eastAsiaTheme="minorEastAsia" w:hAnsiTheme="minorHAnsi" w:cs="Times New Roman"/>
      <w:sz w:val="22"/>
    </w:rPr>
  </w:style>
  <w:style w:type="paragraph" w:styleId="Footer">
    <w:name w:val="footer"/>
    <w:basedOn w:val="Normal"/>
    <w:link w:val="FooterChar"/>
    <w:uiPriority w:val="99"/>
    <w:unhideWhenUsed/>
    <w:rsid w:val="00656E5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56E51"/>
    <w:rPr>
      <w:rFonts w:asciiTheme="minorHAnsi" w:eastAsiaTheme="minorEastAsia" w:hAnsiTheme="minorHAnsi" w:cs="Times New Roman"/>
      <w:sz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A40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4091"/>
    <w:rPr>
      <w:rFonts w:ascii="Tahoma" w:eastAsiaTheme="minorEastAsia" w:hAnsi="Tahoma" w:cs="Tahoma"/>
      <w:sz w:val="16"/>
      <w:szCs w:val="16"/>
    </w:rPr>
  </w:style>
  <w:style w:type="character" w:customStyle="1" w:styleId="apple-converted-space">
    <w:name w:val="apple-converted-space"/>
    <w:basedOn w:val="DefaultParagraphFont"/>
    <w:rsid w:val="00292AF7"/>
  </w:style>
  <w:style w:type="character" w:customStyle="1" w:styleId="il">
    <w:name w:val="il"/>
    <w:basedOn w:val="DefaultParagraphFont"/>
    <w:rsid w:val="00292AF7"/>
  </w:style>
  <w:style w:type="character" w:styleId="Hyperlink">
    <w:name w:val="Hyperlink"/>
    <w:basedOn w:val="DefaultParagraphFont"/>
    <w:uiPriority w:val="99"/>
    <w:unhideWhenUsed/>
    <w:rsid w:val="00292AF7"/>
    <w:rPr>
      <w:color w:val="0000FF" w:themeColor="hyperlink"/>
      <w:u w:val="single"/>
    </w:rPr>
  </w:style>
  <w:style w:type="paragraph" w:styleId="Caption">
    <w:name w:val="caption"/>
    <w:basedOn w:val="Normal"/>
    <w:next w:val="Normal"/>
    <w:qFormat/>
    <w:rsid w:val="000C015A"/>
    <w:pPr>
      <w:spacing w:after="0" w:line="240" w:lineRule="auto"/>
      <w:jc w:val="center"/>
    </w:pPr>
    <w:rPr>
      <w:rFonts w:ascii="Arial Mon" w:eastAsia="Times New Roman" w:hAnsi="Arial Mon"/>
      <w:b/>
      <w:sz w:val="24"/>
      <w:szCs w:val="20"/>
    </w:rPr>
  </w:style>
  <w:style w:type="character" w:customStyle="1" w:styleId="alt-edited1">
    <w:name w:val="alt-edited1"/>
    <w:basedOn w:val="DefaultParagraphFont"/>
    <w:rsid w:val="000C015A"/>
    <w:rPr>
      <w:color w:val="4D90F0"/>
    </w:rPr>
  </w:style>
  <w:style w:type="paragraph" w:styleId="BodyText">
    <w:name w:val="Body Text"/>
    <w:basedOn w:val="Normal"/>
    <w:link w:val="BodyTextChar"/>
    <w:rsid w:val="000C015A"/>
    <w:pPr>
      <w:spacing w:after="0" w:line="360" w:lineRule="auto"/>
      <w:jc w:val="both"/>
    </w:pPr>
    <w:rPr>
      <w:rFonts w:ascii="Arial Mon" w:eastAsia="Times New Roman" w:hAnsi="Arial Mon"/>
      <w:sz w:val="24"/>
      <w:szCs w:val="20"/>
    </w:rPr>
  </w:style>
  <w:style w:type="character" w:customStyle="1" w:styleId="BodyTextChar">
    <w:name w:val="Body Text Char"/>
    <w:basedOn w:val="DefaultParagraphFont"/>
    <w:link w:val="BodyText"/>
    <w:rsid w:val="000C015A"/>
    <w:rPr>
      <w:rFonts w:ascii="Arial Mon" w:eastAsia="Times New Roman" w:hAnsi="Arial Mon" w:cs="Times New Roman"/>
      <w:szCs w:val="20"/>
    </w:rPr>
  </w:style>
  <w:style w:type="paragraph" w:styleId="BodyText2">
    <w:name w:val="Body Text 2"/>
    <w:basedOn w:val="Normal"/>
    <w:link w:val="BodyText2Char"/>
    <w:rsid w:val="000C015A"/>
    <w:pPr>
      <w:spacing w:after="0" w:line="240" w:lineRule="auto"/>
      <w:jc w:val="both"/>
    </w:pPr>
    <w:rPr>
      <w:rFonts w:ascii="Arial Mon" w:eastAsia="Times New Roman" w:hAnsi="Arial Mon"/>
      <w:b/>
      <w:sz w:val="24"/>
      <w:szCs w:val="20"/>
    </w:rPr>
  </w:style>
  <w:style w:type="character" w:customStyle="1" w:styleId="BodyText2Char">
    <w:name w:val="Body Text 2 Char"/>
    <w:basedOn w:val="DefaultParagraphFont"/>
    <w:link w:val="BodyText2"/>
    <w:rsid w:val="000C015A"/>
    <w:rPr>
      <w:rFonts w:ascii="Arial Mon" w:eastAsia="Times New Roman" w:hAnsi="Arial Mon" w:cs="Times New Roman"/>
      <w:b/>
      <w:szCs w:val="20"/>
    </w:rPr>
  </w:style>
  <w:style w:type="character" w:customStyle="1" w:styleId="Heading2Char">
    <w:name w:val="Heading 2 Char"/>
    <w:basedOn w:val="DefaultParagraphFont"/>
    <w:link w:val="Heading2"/>
    <w:uiPriority w:val="9"/>
    <w:rsid w:val="000C015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Default">
    <w:name w:val="Default"/>
    <w:rsid w:val="009D2F6D"/>
    <w:pPr>
      <w:autoSpaceDE w:val="0"/>
      <w:autoSpaceDN w:val="0"/>
      <w:adjustRightInd w:val="0"/>
      <w:spacing w:after="0" w:line="240" w:lineRule="auto"/>
    </w:pPr>
    <w:rPr>
      <w:rFonts w:eastAsia="Times New Roman" w:cs="Arial"/>
      <w:color w:val="000000"/>
      <w:szCs w:val="24"/>
    </w:rPr>
  </w:style>
  <w:style w:type="paragraph" w:styleId="Revision">
    <w:name w:val="Revision"/>
    <w:hidden/>
    <w:uiPriority w:val="99"/>
    <w:semiHidden/>
    <w:rsid w:val="008F52E6"/>
    <w:pPr>
      <w:spacing w:after="0" w:line="240" w:lineRule="auto"/>
    </w:pPr>
    <w:rPr>
      <w:rFonts w:asciiTheme="minorHAnsi" w:eastAsiaTheme="minorEastAsia" w:hAnsiTheme="minorHAnsi" w:cs="Times New Roman"/>
      <w:sz w:val="22"/>
    </w:rPr>
  </w:style>
  <w:style w:type="character" w:styleId="PlaceholderText">
    <w:name w:val="Placeholder Text"/>
    <w:basedOn w:val="DefaultParagraphFont"/>
    <w:uiPriority w:val="99"/>
    <w:semiHidden/>
    <w:rsid w:val="008C5FAE"/>
    <w:rPr>
      <w:color w:val="808080"/>
    </w:rPr>
  </w:style>
  <w:style w:type="paragraph" w:styleId="NoSpacing">
    <w:name w:val="No Spacing"/>
    <w:uiPriority w:val="1"/>
    <w:qFormat/>
    <w:rsid w:val="0099748F"/>
    <w:pPr>
      <w:spacing w:after="0" w:line="240" w:lineRule="auto"/>
    </w:pPr>
    <w:rPr>
      <w:rFonts w:asciiTheme="minorHAnsi" w:eastAsiaTheme="minorEastAsia" w:hAnsiTheme="minorHAnsi" w:cs="Times New Roman"/>
      <w:sz w:val="22"/>
    </w:rPr>
  </w:style>
  <w:style w:type="character" w:customStyle="1" w:styleId="Heading1Char">
    <w:name w:val="Heading 1 Char"/>
    <w:basedOn w:val="DefaultParagraphFont"/>
    <w:link w:val="Heading1"/>
    <w:uiPriority w:val="9"/>
    <w:rsid w:val="00C72300"/>
    <w:rPr>
      <w:rFonts w:cs="Arial"/>
      <w:b/>
      <w:bCs/>
      <w:szCs w:val="24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7.png"/><Relationship Id="rId117" Type="http://schemas.openxmlformats.org/officeDocument/2006/relationships/theme" Target="theme/theme1.xml"/><Relationship Id="rId21" Type="http://schemas.openxmlformats.org/officeDocument/2006/relationships/image" Target="media/image40.emf"/><Relationship Id="rId42" Type="http://schemas.openxmlformats.org/officeDocument/2006/relationships/image" Target="media/image15.png"/><Relationship Id="rId47" Type="http://schemas.openxmlformats.org/officeDocument/2006/relationships/image" Target="media/image170.png"/><Relationship Id="rId63" Type="http://schemas.openxmlformats.org/officeDocument/2006/relationships/image" Target="media/image250.png"/><Relationship Id="rId68" Type="http://schemas.openxmlformats.org/officeDocument/2006/relationships/image" Target="media/image28.png"/><Relationship Id="rId84" Type="http://schemas.openxmlformats.org/officeDocument/2006/relationships/image" Target="media/image36.png"/><Relationship Id="rId89" Type="http://schemas.openxmlformats.org/officeDocument/2006/relationships/image" Target="media/image380.png"/><Relationship Id="rId112" Type="http://schemas.openxmlformats.org/officeDocument/2006/relationships/image" Target="media/image50.png"/><Relationship Id="rId16" Type="http://schemas.openxmlformats.org/officeDocument/2006/relationships/image" Target="media/image2.png"/><Relationship Id="rId107" Type="http://schemas.openxmlformats.org/officeDocument/2006/relationships/image" Target="media/image470.png"/><Relationship Id="rId11" Type="http://schemas.openxmlformats.org/officeDocument/2006/relationships/hyperlink" Target="mailto:standardinform@masm.gov.mn" TargetMode="External"/><Relationship Id="rId24" Type="http://schemas.openxmlformats.org/officeDocument/2006/relationships/image" Target="media/image6.png"/><Relationship Id="rId32" Type="http://schemas.openxmlformats.org/officeDocument/2006/relationships/image" Target="media/image10.png"/><Relationship Id="rId37" Type="http://schemas.openxmlformats.org/officeDocument/2006/relationships/image" Target="media/image120.png"/><Relationship Id="rId40" Type="http://schemas.openxmlformats.org/officeDocument/2006/relationships/image" Target="media/image14.png"/><Relationship Id="rId45" Type="http://schemas.openxmlformats.org/officeDocument/2006/relationships/image" Target="media/image160.png"/><Relationship Id="rId53" Type="http://schemas.openxmlformats.org/officeDocument/2006/relationships/image" Target="media/image200.png"/><Relationship Id="rId58" Type="http://schemas.openxmlformats.org/officeDocument/2006/relationships/image" Target="media/image23.png"/><Relationship Id="rId66" Type="http://schemas.openxmlformats.org/officeDocument/2006/relationships/image" Target="media/image27.png"/><Relationship Id="rId74" Type="http://schemas.openxmlformats.org/officeDocument/2006/relationships/image" Target="media/image300.png"/><Relationship Id="rId79" Type="http://schemas.openxmlformats.org/officeDocument/2006/relationships/image" Target="media/image330.png"/><Relationship Id="rId87" Type="http://schemas.openxmlformats.org/officeDocument/2006/relationships/image" Target="media/image370.png"/><Relationship Id="rId102" Type="http://schemas.openxmlformats.org/officeDocument/2006/relationships/image" Target="media/image45.emf"/><Relationship Id="rId110" Type="http://schemas.openxmlformats.org/officeDocument/2006/relationships/image" Target="media/image49.png"/><Relationship Id="rId115" Type="http://schemas.openxmlformats.org/officeDocument/2006/relationships/image" Target="media/image510.png"/><Relationship Id="rId5" Type="http://schemas.openxmlformats.org/officeDocument/2006/relationships/webSettings" Target="webSettings.xml"/><Relationship Id="rId61" Type="http://schemas.openxmlformats.org/officeDocument/2006/relationships/image" Target="media/image240.png"/><Relationship Id="rId82" Type="http://schemas.openxmlformats.org/officeDocument/2006/relationships/image" Target="media/image340.png"/><Relationship Id="rId90" Type="http://schemas.openxmlformats.org/officeDocument/2006/relationships/image" Target="media/image39.png"/><Relationship Id="rId95" Type="http://schemas.openxmlformats.org/officeDocument/2006/relationships/image" Target="media/image410.png"/><Relationship Id="rId19" Type="http://schemas.openxmlformats.org/officeDocument/2006/relationships/image" Target="media/image30.emf"/><Relationship Id="rId14" Type="http://schemas.openxmlformats.org/officeDocument/2006/relationships/header" Target="header1.xml"/><Relationship Id="rId22" Type="http://schemas.openxmlformats.org/officeDocument/2006/relationships/image" Target="media/image5.png"/><Relationship Id="rId27" Type="http://schemas.openxmlformats.org/officeDocument/2006/relationships/image" Target="media/image70.png"/><Relationship Id="rId30" Type="http://schemas.openxmlformats.org/officeDocument/2006/relationships/image" Target="media/image9.png"/><Relationship Id="rId35" Type="http://schemas.openxmlformats.org/officeDocument/2006/relationships/image" Target="media/image110.png"/><Relationship Id="rId43" Type="http://schemas.openxmlformats.org/officeDocument/2006/relationships/image" Target="media/image150.png"/><Relationship Id="rId48" Type="http://schemas.openxmlformats.org/officeDocument/2006/relationships/image" Target="media/image18.png"/><Relationship Id="rId56" Type="http://schemas.openxmlformats.org/officeDocument/2006/relationships/image" Target="media/image22.png"/><Relationship Id="rId64" Type="http://schemas.openxmlformats.org/officeDocument/2006/relationships/image" Target="media/image26.png"/><Relationship Id="rId69" Type="http://schemas.openxmlformats.org/officeDocument/2006/relationships/image" Target="media/image280.png"/><Relationship Id="rId77" Type="http://schemas.openxmlformats.org/officeDocument/2006/relationships/image" Target="media/image33.png"/><Relationship Id="rId100" Type="http://schemas.openxmlformats.org/officeDocument/2006/relationships/image" Target="media/image44.emf"/><Relationship Id="rId105" Type="http://schemas.openxmlformats.org/officeDocument/2006/relationships/image" Target="media/image460.png"/><Relationship Id="rId113" Type="http://schemas.openxmlformats.org/officeDocument/2006/relationships/image" Target="media/image500.png"/><Relationship Id="rId8" Type="http://schemas.openxmlformats.org/officeDocument/2006/relationships/image" Target="media/image1.wmf"/><Relationship Id="rId51" Type="http://schemas.openxmlformats.org/officeDocument/2006/relationships/image" Target="media/image190.png"/><Relationship Id="rId72" Type="http://schemas.openxmlformats.org/officeDocument/2006/relationships/image" Target="media/image30.png"/><Relationship Id="rId80" Type="http://schemas.openxmlformats.org/officeDocument/2006/relationships/image" Target="media/image34.png"/><Relationship Id="rId85" Type="http://schemas.openxmlformats.org/officeDocument/2006/relationships/image" Target="media/image360.png"/><Relationship Id="rId93" Type="http://schemas.openxmlformats.org/officeDocument/2006/relationships/image" Target="media/image400.png"/><Relationship Id="rId98" Type="http://schemas.openxmlformats.org/officeDocument/2006/relationships/image" Target="media/image43.png"/><Relationship Id="rId3" Type="http://schemas.openxmlformats.org/officeDocument/2006/relationships/styles" Target="styles.xml"/><Relationship Id="rId12" Type="http://schemas.openxmlformats.org/officeDocument/2006/relationships/hyperlink" Target="http://www.estandard.mn" TargetMode="External"/><Relationship Id="rId17" Type="http://schemas.openxmlformats.org/officeDocument/2006/relationships/image" Target="media/image210.png"/><Relationship Id="rId25" Type="http://schemas.openxmlformats.org/officeDocument/2006/relationships/image" Target="media/image60.png"/><Relationship Id="rId33" Type="http://schemas.openxmlformats.org/officeDocument/2006/relationships/image" Target="media/image11.png"/><Relationship Id="rId38" Type="http://schemas.openxmlformats.org/officeDocument/2006/relationships/image" Target="media/image13.png"/><Relationship Id="rId46" Type="http://schemas.openxmlformats.org/officeDocument/2006/relationships/image" Target="media/image17.png"/><Relationship Id="rId59" Type="http://schemas.openxmlformats.org/officeDocument/2006/relationships/image" Target="media/image230.png"/><Relationship Id="rId67" Type="http://schemas.openxmlformats.org/officeDocument/2006/relationships/image" Target="media/image270.png"/><Relationship Id="rId103" Type="http://schemas.openxmlformats.org/officeDocument/2006/relationships/image" Target="media/image450.emf"/><Relationship Id="rId108" Type="http://schemas.openxmlformats.org/officeDocument/2006/relationships/image" Target="media/image48.png"/><Relationship Id="rId116" Type="http://schemas.openxmlformats.org/officeDocument/2006/relationships/fontTable" Target="fontTable.xml"/><Relationship Id="rId20" Type="http://schemas.openxmlformats.org/officeDocument/2006/relationships/image" Target="media/image4.emf"/><Relationship Id="rId41" Type="http://schemas.openxmlformats.org/officeDocument/2006/relationships/image" Target="media/image140.png"/><Relationship Id="rId54" Type="http://schemas.openxmlformats.org/officeDocument/2006/relationships/image" Target="media/image21.png"/><Relationship Id="rId62" Type="http://schemas.openxmlformats.org/officeDocument/2006/relationships/image" Target="media/image25.png"/><Relationship Id="rId70" Type="http://schemas.openxmlformats.org/officeDocument/2006/relationships/image" Target="media/image29.png"/><Relationship Id="rId75" Type="http://schemas.openxmlformats.org/officeDocument/2006/relationships/image" Target="media/image310.png"/><Relationship Id="rId83" Type="http://schemas.openxmlformats.org/officeDocument/2006/relationships/image" Target="media/image350.png"/><Relationship Id="rId88" Type="http://schemas.openxmlformats.org/officeDocument/2006/relationships/image" Target="media/image38.png"/><Relationship Id="rId91" Type="http://schemas.openxmlformats.org/officeDocument/2006/relationships/image" Target="media/image390.png"/><Relationship Id="rId96" Type="http://schemas.openxmlformats.org/officeDocument/2006/relationships/image" Target="media/image42.png"/><Relationship Id="rId111" Type="http://schemas.openxmlformats.org/officeDocument/2006/relationships/image" Target="media/image49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footer" Target="footer1.xml"/><Relationship Id="rId23" Type="http://schemas.openxmlformats.org/officeDocument/2006/relationships/image" Target="media/image52.png"/><Relationship Id="rId28" Type="http://schemas.openxmlformats.org/officeDocument/2006/relationships/image" Target="media/image8.png"/><Relationship Id="rId36" Type="http://schemas.openxmlformats.org/officeDocument/2006/relationships/image" Target="media/image12.png"/><Relationship Id="rId49" Type="http://schemas.openxmlformats.org/officeDocument/2006/relationships/image" Target="media/image180.png"/><Relationship Id="rId57" Type="http://schemas.openxmlformats.org/officeDocument/2006/relationships/image" Target="media/image220.png"/><Relationship Id="rId106" Type="http://schemas.openxmlformats.org/officeDocument/2006/relationships/image" Target="media/image47.png"/><Relationship Id="rId114" Type="http://schemas.openxmlformats.org/officeDocument/2006/relationships/image" Target="media/image51.png"/><Relationship Id="rId10" Type="http://schemas.openxmlformats.org/officeDocument/2006/relationships/hyperlink" Target="mailto:masm@mongol.net" TargetMode="External"/><Relationship Id="rId31" Type="http://schemas.openxmlformats.org/officeDocument/2006/relationships/image" Target="media/image90.png"/><Relationship Id="rId44" Type="http://schemas.openxmlformats.org/officeDocument/2006/relationships/image" Target="media/image16.png"/><Relationship Id="rId52" Type="http://schemas.openxmlformats.org/officeDocument/2006/relationships/image" Target="media/image20.png"/><Relationship Id="rId60" Type="http://schemas.openxmlformats.org/officeDocument/2006/relationships/image" Target="media/image24.png"/><Relationship Id="rId65" Type="http://schemas.openxmlformats.org/officeDocument/2006/relationships/image" Target="media/image260.png"/><Relationship Id="rId73" Type="http://schemas.openxmlformats.org/officeDocument/2006/relationships/image" Target="media/image31.png"/><Relationship Id="rId78" Type="http://schemas.openxmlformats.org/officeDocument/2006/relationships/image" Target="media/image320.png"/><Relationship Id="rId81" Type="http://schemas.openxmlformats.org/officeDocument/2006/relationships/image" Target="media/image35.png"/><Relationship Id="rId86" Type="http://schemas.openxmlformats.org/officeDocument/2006/relationships/image" Target="media/image37.png"/><Relationship Id="rId94" Type="http://schemas.openxmlformats.org/officeDocument/2006/relationships/image" Target="media/image41.png"/><Relationship Id="rId99" Type="http://schemas.openxmlformats.org/officeDocument/2006/relationships/image" Target="media/image430.png"/><Relationship Id="rId101" Type="http://schemas.openxmlformats.org/officeDocument/2006/relationships/image" Target="media/image440.emf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3" Type="http://schemas.openxmlformats.org/officeDocument/2006/relationships/hyperlink" Target="http://www.masm.gov.mn" TargetMode="External"/><Relationship Id="rId18" Type="http://schemas.openxmlformats.org/officeDocument/2006/relationships/image" Target="media/image3.emf"/><Relationship Id="rId39" Type="http://schemas.openxmlformats.org/officeDocument/2006/relationships/image" Target="media/image130.png"/><Relationship Id="rId109" Type="http://schemas.openxmlformats.org/officeDocument/2006/relationships/image" Target="media/image480.png"/><Relationship Id="rId34" Type="http://schemas.openxmlformats.org/officeDocument/2006/relationships/image" Target="media/image100.png"/><Relationship Id="rId50" Type="http://schemas.openxmlformats.org/officeDocument/2006/relationships/image" Target="media/image19.png"/><Relationship Id="rId55" Type="http://schemas.openxmlformats.org/officeDocument/2006/relationships/image" Target="media/image211.png"/><Relationship Id="rId76" Type="http://schemas.openxmlformats.org/officeDocument/2006/relationships/image" Target="media/image32.png"/><Relationship Id="rId97" Type="http://schemas.openxmlformats.org/officeDocument/2006/relationships/image" Target="media/image420.png"/><Relationship Id="rId104" Type="http://schemas.openxmlformats.org/officeDocument/2006/relationships/image" Target="media/image46.png"/><Relationship Id="rId7" Type="http://schemas.openxmlformats.org/officeDocument/2006/relationships/endnotes" Target="endnotes.xml"/><Relationship Id="rId71" Type="http://schemas.openxmlformats.org/officeDocument/2006/relationships/image" Target="media/image290.png"/><Relationship Id="rId92" Type="http://schemas.openxmlformats.org/officeDocument/2006/relationships/image" Target="media/image40.png"/><Relationship Id="rId2" Type="http://schemas.openxmlformats.org/officeDocument/2006/relationships/numbering" Target="numbering.xml"/><Relationship Id="rId29" Type="http://schemas.openxmlformats.org/officeDocument/2006/relationships/image" Target="media/image8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2BBE7D-50B7-4995-8381-EDD88CCBF7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2014</TotalTime>
  <Pages>1</Pages>
  <Words>32256</Words>
  <Characters>183861</Characters>
  <Application>Microsoft Office Word</Application>
  <DocSecurity>0</DocSecurity>
  <Lines>1532</Lines>
  <Paragraphs>431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215686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amordk95@gmail.com</cp:lastModifiedBy>
  <cp:revision>45</cp:revision>
  <cp:lastPrinted>2018-11-12T06:23:00Z</cp:lastPrinted>
  <dcterms:created xsi:type="dcterms:W3CDTF">2018-10-25T04:02:00Z</dcterms:created>
  <dcterms:modified xsi:type="dcterms:W3CDTF">2019-04-17T02:53:00Z</dcterms:modified>
</cp:coreProperties>
</file>