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2B" w:rsidRPr="00552C2B" w:rsidRDefault="00552C2B" w:rsidP="00552C2B">
      <w:pPr>
        <w:spacing w:after="0" w:line="240" w:lineRule="auto"/>
        <w:ind w:right="323"/>
        <w:jc w:val="center"/>
        <w:rPr>
          <w:sz w:val="22"/>
          <w:szCs w:val="22"/>
          <w:lang w:val="mn-MN"/>
        </w:rPr>
      </w:pPr>
      <w:r w:rsidRPr="00552C2B">
        <w:rPr>
          <w:sz w:val="22"/>
          <w:szCs w:val="22"/>
          <w:lang w:val="mn-MN"/>
        </w:rPr>
        <w:t>ЭХЭЗХ-ийн СННХ-ийн э/ш ажилтан Ш.Төмөрбаатар</w:t>
      </w: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r w:rsidRPr="00552C2B">
        <w:rPr>
          <w:sz w:val="22"/>
          <w:szCs w:val="22"/>
          <w:lang w:val="mn-MN"/>
        </w:rPr>
        <w:t>“Цахилгаан техникийн байгууламжийн угсралтын</w:t>
      </w:r>
    </w:p>
    <w:p w:rsidR="00552C2B" w:rsidRPr="00552C2B" w:rsidRDefault="00552C2B" w:rsidP="00552C2B">
      <w:pPr>
        <w:spacing w:after="0" w:line="240" w:lineRule="auto"/>
        <w:ind w:right="323"/>
        <w:jc w:val="center"/>
        <w:rPr>
          <w:sz w:val="22"/>
          <w:szCs w:val="22"/>
          <w:lang w:val="mn-MN"/>
        </w:rPr>
      </w:pPr>
      <w:r w:rsidRPr="00552C2B">
        <w:rPr>
          <w:sz w:val="22"/>
          <w:szCs w:val="22"/>
          <w:lang w:val="mn-MN"/>
        </w:rPr>
        <w:t>аюулгүй ажиллагааны дүрэм"</w:t>
      </w:r>
    </w:p>
    <w:p w:rsidR="00552C2B" w:rsidRPr="00552C2B" w:rsidRDefault="00552C2B" w:rsidP="00552C2B">
      <w:pPr>
        <w:spacing w:after="0" w:line="240" w:lineRule="auto"/>
        <w:ind w:right="323"/>
        <w:jc w:val="center"/>
        <w:rPr>
          <w:sz w:val="22"/>
          <w:szCs w:val="22"/>
          <w:lang w:val="mn-MN"/>
        </w:rPr>
      </w:pPr>
      <w:r w:rsidRPr="00552C2B">
        <w:rPr>
          <w:sz w:val="22"/>
          <w:szCs w:val="22"/>
          <w:lang w:val="mn-MN"/>
        </w:rPr>
        <w:t>ТАНИЛЦУУЛГА</w:t>
      </w: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r w:rsidRPr="00552C2B">
        <w:rPr>
          <w:sz w:val="22"/>
          <w:szCs w:val="22"/>
          <w:lang w:val="mn-MN"/>
        </w:rPr>
        <w:t>ЭХЯБТГ-аас баталсан “Цахилгаан техникийн байгууламжийн угсралтын аюулгүй ажиллагааны дүрэм"-ийг хянах, нэмэлт өөрчлөлт боловсруулах төслийн “АЖЛЫН ДААЛГАВАР”-ын дагуу боловсруулсан. 2021.06.10. Дугаар 03/21 Улаанбаатар хот</w:t>
      </w: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both"/>
        <w:rPr>
          <w:sz w:val="22"/>
          <w:szCs w:val="22"/>
          <w:lang w:val="mn-MN"/>
        </w:rPr>
      </w:pPr>
    </w:p>
    <w:p w:rsidR="00552C2B" w:rsidRPr="00552C2B" w:rsidRDefault="00552C2B" w:rsidP="00552C2B">
      <w:pPr>
        <w:spacing w:after="0" w:line="240" w:lineRule="auto"/>
        <w:ind w:right="323"/>
        <w:jc w:val="both"/>
        <w:rPr>
          <w:sz w:val="22"/>
          <w:szCs w:val="22"/>
          <w:lang w:val="mn-MN"/>
        </w:rPr>
      </w:pPr>
      <w:r w:rsidRPr="00552C2B">
        <w:rPr>
          <w:sz w:val="22"/>
          <w:szCs w:val="22"/>
          <w:lang w:val="mn-MN"/>
        </w:rPr>
        <w:t>1.</w:t>
      </w:r>
      <w:r w:rsidRPr="00552C2B">
        <w:rPr>
          <w:sz w:val="22"/>
          <w:szCs w:val="22"/>
          <w:lang w:val="mn-MN"/>
        </w:rPr>
        <w:tab/>
        <w:t>Төслийн нэр</w:t>
      </w:r>
      <w:r w:rsidRPr="00552C2B">
        <w:rPr>
          <w:sz w:val="22"/>
          <w:szCs w:val="22"/>
          <w:lang w:val="mn-MN"/>
        </w:rPr>
        <w:tab/>
        <w:t xml:space="preserve">                            “Цахилгаан техникийн байгууламжийн угсралтын</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аюулгүй ажиллагааны дүрэм"-ийг хянах, шинэчлэн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боловсруулах төсөл</w:t>
      </w:r>
    </w:p>
    <w:p w:rsidR="00552C2B" w:rsidRDefault="00552C2B" w:rsidP="00552C2B">
      <w:pPr>
        <w:spacing w:after="0" w:line="240" w:lineRule="auto"/>
        <w:ind w:right="323"/>
        <w:rPr>
          <w:sz w:val="22"/>
          <w:szCs w:val="22"/>
          <w:lang w:val="mn-MN"/>
        </w:rPr>
      </w:pPr>
    </w:p>
    <w:p w:rsidR="00552C2B" w:rsidRPr="00552C2B" w:rsidRDefault="00552C2B" w:rsidP="00552C2B">
      <w:pPr>
        <w:spacing w:after="0" w:line="240" w:lineRule="auto"/>
        <w:ind w:right="323"/>
        <w:rPr>
          <w:sz w:val="22"/>
          <w:szCs w:val="22"/>
          <w:lang w:val="mn-MN"/>
        </w:rPr>
      </w:pPr>
      <w:r w:rsidRPr="00552C2B">
        <w:rPr>
          <w:sz w:val="22"/>
          <w:szCs w:val="22"/>
          <w:lang w:val="mn-MN"/>
        </w:rPr>
        <w:t xml:space="preserve"> 2.</w:t>
      </w:r>
      <w:r w:rsidRPr="00552C2B">
        <w:rPr>
          <w:sz w:val="22"/>
          <w:szCs w:val="22"/>
          <w:lang w:val="mn-MN"/>
        </w:rPr>
        <w:tab/>
        <w:t>Төслийн захиалагч                Эрчим хүчний яам</w:t>
      </w:r>
    </w:p>
    <w:p w:rsidR="00552C2B" w:rsidRPr="00552C2B" w:rsidRDefault="00552C2B" w:rsidP="00552C2B">
      <w:pPr>
        <w:spacing w:after="0" w:line="240" w:lineRule="auto"/>
        <w:ind w:right="323"/>
        <w:jc w:val="center"/>
        <w:rPr>
          <w:sz w:val="22"/>
          <w:szCs w:val="22"/>
          <w:lang w:val="mn-MN"/>
        </w:rPr>
      </w:pPr>
      <w:r w:rsidRPr="00552C2B">
        <w:rPr>
          <w:sz w:val="22"/>
          <w:szCs w:val="22"/>
          <w:lang w:val="mn-MN"/>
        </w:rPr>
        <w:t xml:space="preserve">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3.</w:t>
      </w:r>
      <w:r w:rsidRPr="00552C2B">
        <w:rPr>
          <w:sz w:val="22"/>
          <w:szCs w:val="22"/>
          <w:lang w:val="mn-MN"/>
        </w:rPr>
        <w:tab/>
        <w:t>Төсөл</w:t>
      </w:r>
      <w:r>
        <w:rPr>
          <w:sz w:val="22"/>
          <w:szCs w:val="22"/>
          <w:lang w:val="mn-MN"/>
        </w:rPr>
        <w:t xml:space="preserve"> боловсруулах              </w:t>
      </w:r>
      <w:r w:rsidRPr="00552C2B">
        <w:rPr>
          <w:sz w:val="22"/>
          <w:szCs w:val="22"/>
          <w:lang w:val="mn-MN"/>
        </w:rPr>
        <w:t xml:space="preserve">Цахилгаан техникийн шинжлэх ухааны хөгжлийн үр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үндэслэл</w:t>
      </w:r>
      <w:r w:rsidRPr="00552C2B">
        <w:rPr>
          <w:sz w:val="22"/>
          <w:szCs w:val="22"/>
          <w:lang w:val="mn-MN"/>
        </w:rPr>
        <w:tab/>
        <w:t xml:space="preserve">                        дүнд   үйлдвэрлэлд шинээр нэвтэрч буй орчин үеийн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дэвшилтэт  техник, технологи бүхий тоноглол, тоног</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төхөөрөмжүүдийг  угсарч, суурилуулах ажиллагааны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зохицуулалтыг Эрчим хүчний сайдын 2014 оны 05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дугаар тушаалаар батапсан “Цахилгаан техникийн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байгууламжийн угсралтын аюулгүй ажиллагааны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дүрэм"-д нэмж тусгах зайлшгүй</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шаардлагатай   байна.</w:t>
      </w:r>
    </w:p>
    <w:p w:rsidR="00552C2B" w:rsidRPr="00552C2B" w:rsidRDefault="00552C2B" w:rsidP="00552C2B">
      <w:pPr>
        <w:spacing w:after="0" w:line="240" w:lineRule="auto"/>
        <w:ind w:right="323"/>
        <w:jc w:val="both"/>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both"/>
        <w:rPr>
          <w:sz w:val="22"/>
          <w:szCs w:val="22"/>
          <w:lang w:val="mn-MN"/>
        </w:rPr>
      </w:pPr>
      <w:r w:rsidRPr="00552C2B">
        <w:rPr>
          <w:sz w:val="22"/>
          <w:szCs w:val="22"/>
          <w:lang w:val="mn-MN"/>
        </w:rPr>
        <w:t>4.</w:t>
      </w:r>
      <w:r w:rsidRPr="00552C2B">
        <w:rPr>
          <w:sz w:val="22"/>
          <w:szCs w:val="22"/>
          <w:lang w:val="mn-MN"/>
        </w:rPr>
        <w:tab/>
        <w:t>Төслөөр шийдвэрлэх           "Цахилгаан техникийн байгууламжийн угсралтын</w:t>
      </w:r>
      <w:r w:rsidRPr="00552C2B">
        <w:rPr>
          <w:sz w:val="22"/>
          <w:szCs w:val="22"/>
          <w:lang w:val="mn-MN"/>
        </w:rPr>
        <w:tab/>
        <w:t xml:space="preserve">асуудал                                  аюулгүй ажиллагааны дүрэм”-ийг өнөөгийн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шаардлагад нийцүүлэн нийтэд нь хянах, засаж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сайжруулах , шаардлагатай  зүйл, заалтуудыг нэмж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тусгах замаар нэмэлт өөрчлөлт  оруулах төслийг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боловсруулж, цахилгаан байгууламжийн  угсралтын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аюулгүй ажиллагааны эрх зүйн орчныг  боловсронгуй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болгоно.</w:t>
      </w:r>
    </w:p>
    <w:p w:rsidR="00552C2B" w:rsidRPr="00552C2B" w:rsidRDefault="00552C2B" w:rsidP="00552C2B">
      <w:pPr>
        <w:spacing w:after="0" w:line="240" w:lineRule="auto"/>
        <w:ind w:right="323"/>
        <w:jc w:val="both"/>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5.</w:t>
      </w:r>
      <w:r w:rsidRPr="00552C2B">
        <w:rPr>
          <w:sz w:val="22"/>
          <w:szCs w:val="22"/>
          <w:lang w:val="mn-MN"/>
        </w:rPr>
        <w:tab/>
        <w:t xml:space="preserve">Төслийн хамрах хүрээ          Монгол Улсын Эрчим хүчний тухай хууль,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Хөдөлмөрийн  аюулгүй байдал, эрүүл ахуйн тухай  </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хууль болон бусад хүчин төгөлдөр үйлчилж буй </w:t>
      </w:r>
      <w:r>
        <w:rPr>
          <w:sz w:val="22"/>
          <w:szCs w:val="22"/>
          <w:lang w:val="mn-MN"/>
        </w:rPr>
        <w:t xml:space="preserve">   </w:t>
      </w:r>
    </w:p>
    <w:p w:rsidR="00552C2B" w:rsidRDefault="00552C2B" w:rsidP="00552C2B">
      <w:pPr>
        <w:spacing w:after="0" w:line="240" w:lineRule="auto"/>
        <w:ind w:right="323"/>
        <w:jc w:val="both"/>
        <w:rPr>
          <w:sz w:val="22"/>
          <w:szCs w:val="22"/>
          <w:lang w:val="mn-MN"/>
        </w:rPr>
      </w:pPr>
      <w:r>
        <w:rPr>
          <w:sz w:val="22"/>
          <w:szCs w:val="22"/>
          <w:lang w:val="mn-MN"/>
        </w:rPr>
        <w:t xml:space="preserve">                                                           хууль, </w:t>
      </w:r>
      <w:r w:rsidRPr="00552C2B">
        <w:rPr>
          <w:sz w:val="22"/>
          <w:szCs w:val="22"/>
          <w:lang w:val="mn-MN"/>
        </w:rPr>
        <w:t xml:space="preserve"> дүрэм, журам, стандартын  шаардлагад </w:t>
      </w:r>
      <w:r>
        <w:rPr>
          <w:sz w:val="22"/>
          <w:szCs w:val="22"/>
          <w:lang w:val="mn-MN"/>
        </w:rPr>
        <w:t xml:space="preserve">  </w:t>
      </w:r>
    </w:p>
    <w:p w:rsidR="00552C2B" w:rsidRPr="00552C2B" w:rsidRDefault="00552C2B" w:rsidP="00552C2B">
      <w:pPr>
        <w:spacing w:after="0" w:line="240" w:lineRule="auto"/>
        <w:ind w:right="323"/>
        <w:jc w:val="both"/>
        <w:rPr>
          <w:sz w:val="22"/>
          <w:szCs w:val="22"/>
          <w:lang w:val="mn-MN"/>
        </w:rPr>
      </w:pPr>
      <w:r>
        <w:rPr>
          <w:sz w:val="22"/>
          <w:szCs w:val="22"/>
          <w:lang w:val="mn-MN"/>
        </w:rPr>
        <w:t xml:space="preserve">                                                            </w:t>
      </w:r>
      <w:r w:rsidRPr="00552C2B">
        <w:rPr>
          <w:sz w:val="22"/>
          <w:szCs w:val="22"/>
          <w:lang w:val="mn-MN"/>
        </w:rPr>
        <w:t>нийцүүлэх;</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w:t>
      </w:r>
      <w:r w:rsidRPr="00552C2B">
        <w:rPr>
          <w:sz w:val="22"/>
          <w:szCs w:val="22"/>
          <w:lang w:val="mn-MN"/>
        </w:rPr>
        <w:tab/>
        <w:t>"Цахилгаан  техникийн   байгууламжийн   угсралт</w:t>
      </w:r>
      <w:r>
        <w:rPr>
          <w:sz w:val="22"/>
          <w:szCs w:val="22"/>
          <w:lang w:val="mn-MN"/>
        </w:rPr>
        <w:t>ын</w:t>
      </w:r>
      <w:r>
        <w:rPr>
          <w:sz w:val="22"/>
          <w:szCs w:val="22"/>
          <w:lang w:val="mn-MN"/>
        </w:rPr>
        <w:tab/>
        <w:t xml:space="preserve">                    </w:t>
      </w:r>
      <w:r w:rsidRPr="00552C2B">
        <w:rPr>
          <w:sz w:val="22"/>
          <w:szCs w:val="22"/>
          <w:lang w:val="mn-MN"/>
        </w:rPr>
        <w:t xml:space="preserve">                           аюулгүй ажиллагааны дүрэм”-ийн зүйл заалтуудыг</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түүний   эх   үндэс   болсон   ОХУ-ын   дүрмийн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холбогдох  заалтуудтай    харьцуулан    хянах,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аюулгүй ажиллагаа  хариуцагч нарын үүрэг,   </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хариуцпага, ажиллаг</w:t>
      </w:r>
      <w:r>
        <w:rPr>
          <w:sz w:val="22"/>
          <w:szCs w:val="22"/>
          <w:lang w:val="mn-MN"/>
        </w:rPr>
        <w:t xml:space="preserve">ааны  зохион байгуулалтын  </w:t>
      </w:r>
    </w:p>
    <w:p w:rsidR="00552C2B" w:rsidRPr="00552C2B" w:rsidRDefault="00552C2B" w:rsidP="00552C2B">
      <w:pPr>
        <w:spacing w:after="0" w:line="240" w:lineRule="auto"/>
        <w:ind w:right="323"/>
        <w:jc w:val="both"/>
        <w:rPr>
          <w:sz w:val="22"/>
          <w:szCs w:val="22"/>
          <w:lang w:val="mn-MN"/>
        </w:rPr>
      </w:pPr>
      <w:r>
        <w:rPr>
          <w:sz w:val="22"/>
          <w:szCs w:val="22"/>
          <w:lang w:val="mn-MN"/>
        </w:rPr>
        <w:t xml:space="preserve">                                                           болон </w:t>
      </w:r>
      <w:r w:rsidRPr="00552C2B">
        <w:rPr>
          <w:sz w:val="22"/>
          <w:szCs w:val="22"/>
          <w:lang w:val="mn-MN"/>
        </w:rPr>
        <w:t xml:space="preserve">техникийн арга хэмжээг 2014  онд    шинэчлэн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баталсан " Цахилгаан байгууламжийн  ашиглалтын   </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үед мөрдөх аюулгүй ажиллагааны </w:t>
      </w:r>
    </w:p>
    <w:p w:rsidR="00552C2B" w:rsidRPr="00552C2B" w:rsidRDefault="00552C2B" w:rsidP="00552C2B">
      <w:pPr>
        <w:spacing w:after="0" w:line="240" w:lineRule="auto"/>
        <w:ind w:right="323"/>
        <w:jc w:val="both"/>
        <w:rPr>
          <w:sz w:val="22"/>
          <w:szCs w:val="22"/>
          <w:lang w:val="mn-MN"/>
        </w:rPr>
      </w:pPr>
      <w:r>
        <w:rPr>
          <w:sz w:val="22"/>
          <w:szCs w:val="22"/>
          <w:lang w:val="mn-MN"/>
        </w:rPr>
        <w:t xml:space="preserve">                                                             </w:t>
      </w:r>
      <w:r w:rsidRPr="00552C2B">
        <w:rPr>
          <w:sz w:val="22"/>
          <w:szCs w:val="22"/>
          <w:lang w:val="mn-MN"/>
        </w:rPr>
        <w:t>дүрэмтэйнийцүүлэх;</w:t>
      </w:r>
    </w:p>
    <w:p w:rsidR="00552C2B" w:rsidRPr="00552C2B" w:rsidRDefault="00552C2B" w:rsidP="00552C2B">
      <w:pPr>
        <w:spacing w:after="0" w:line="240" w:lineRule="auto"/>
        <w:ind w:right="323"/>
        <w:jc w:val="both"/>
        <w:rPr>
          <w:sz w:val="22"/>
          <w:szCs w:val="22"/>
          <w:lang w:val="mn-MN"/>
        </w:rPr>
      </w:pPr>
    </w:p>
    <w:p w:rsidR="00552C2B" w:rsidRPr="00552C2B" w:rsidRDefault="00552C2B" w:rsidP="00552C2B">
      <w:pPr>
        <w:spacing w:after="0" w:line="240" w:lineRule="auto"/>
        <w:ind w:right="323"/>
        <w:jc w:val="both"/>
        <w:rPr>
          <w:sz w:val="22"/>
          <w:szCs w:val="22"/>
          <w:lang w:val="mn-MN"/>
        </w:rPr>
      </w:pPr>
      <w:r>
        <w:rPr>
          <w:sz w:val="22"/>
          <w:szCs w:val="22"/>
          <w:lang w:val="mn-MN"/>
        </w:rPr>
        <w:t xml:space="preserve">                 </w:t>
      </w:r>
      <w:r w:rsidRPr="00552C2B">
        <w:rPr>
          <w:sz w:val="22"/>
          <w:szCs w:val="22"/>
          <w:lang w:val="mn-MN"/>
        </w:rPr>
        <w:t xml:space="preserve">                         </w:t>
      </w:r>
      <w:r>
        <w:rPr>
          <w:sz w:val="22"/>
          <w:szCs w:val="22"/>
          <w:lang w:val="mn-MN"/>
        </w:rPr>
        <w:t xml:space="preserve">               </w:t>
      </w:r>
      <w:r w:rsidRPr="00552C2B">
        <w:rPr>
          <w:sz w:val="22"/>
          <w:szCs w:val="22"/>
          <w:lang w:val="mn-MN"/>
        </w:rPr>
        <w:t xml:space="preserve"> -    Дүрмийг нийтэд нь нягтлан хянах, алдаатай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заалтуудыг  засаж сайжруулах;</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    Шинээр нэвтэрч буй техник, технологийг төсөлд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тусгахад анхаарах;</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    Дүрмийн хэвшмэл хэллэг, нэр томьёог </w:t>
      </w:r>
    </w:p>
    <w:p w:rsidR="00552C2B" w:rsidRDefault="00552C2B" w:rsidP="00552C2B">
      <w:pPr>
        <w:spacing w:after="0" w:line="240" w:lineRule="auto"/>
        <w:ind w:right="323"/>
        <w:jc w:val="both"/>
        <w:rPr>
          <w:sz w:val="22"/>
          <w:szCs w:val="22"/>
          <w:lang w:val="mn-MN"/>
        </w:rPr>
      </w:pPr>
      <w:r>
        <w:rPr>
          <w:sz w:val="22"/>
          <w:szCs w:val="22"/>
          <w:lang w:val="mn-MN"/>
        </w:rPr>
        <w:t xml:space="preserve">                                                          шаардлагатай </w:t>
      </w:r>
      <w:r w:rsidRPr="00552C2B">
        <w:rPr>
          <w:sz w:val="22"/>
          <w:szCs w:val="22"/>
          <w:lang w:val="mn-MN"/>
        </w:rPr>
        <w:t xml:space="preserve">тохиолдолд хүчин төгөлдөр эх </w:t>
      </w:r>
    </w:p>
    <w:p w:rsidR="00552C2B" w:rsidRPr="00552C2B" w:rsidRDefault="00552C2B" w:rsidP="00552C2B">
      <w:pPr>
        <w:spacing w:after="0" w:line="240" w:lineRule="auto"/>
        <w:ind w:right="323"/>
        <w:jc w:val="both"/>
        <w:rPr>
          <w:sz w:val="22"/>
          <w:szCs w:val="22"/>
          <w:lang w:val="mn-MN"/>
        </w:rPr>
      </w:pPr>
      <w:r>
        <w:rPr>
          <w:sz w:val="22"/>
          <w:szCs w:val="22"/>
          <w:lang w:val="mn-MN"/>
        </w:rPr>
        <w:t xml:space="preserve">                                                          </w:t>
      </w:r>
      <w:r w:rsidRPr="00552C2B">
        <w:rPr>
          <w:sz w:val="22"/>
          <w:szCs w:val="22"/>
          <w:lang w:val="mn-MN"/>
        </w:rPr>
        <w:t xml:space="preserve">сурвалжид үндэслэн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шинэчлэх;</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    Нэр томъёог шаардлагатай тохиолдолд дүрмийн </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тухайн  заалтад тайлбар байдлаар тусгахад </w:t>
      </w:r>
    </w:p>
    <w:p w:rsidR="00552C2B" w:rsidRPr="00552C2B" w:rsidRDefault="00552C2B" w:rsidP="00552C2B">
      <w:pPr>
        <w:spacing w:after="0" w:line="240" w:lineRule="auto"/>
        <w:ind w:right="323"/>
        <w:jc w:val="both"/>
        <w:rPr>
          <w:sz w:val="22"/>
          <w:szCs w:val="22"/>
          <w:lang w:val="mn-MN"/>
        </w:rPr>
      </w:pPr>
      <w:r>
        <w:rPr>
          <w:sz w:val="22"/>
          <w:szCs w:val="22"/>
          <w:lang w:val="mn-MN"/>
        </w:rPr>
        <w:t xml:space="preserve">                                                          </w:t>
      </w:r>
      <w:r w:rsidRPr="00552C2B">
        <w:rPr>
          <w:sz w:val="22"/>
          <w:szCs w:val="22"/>
          <w:lang w:val="mn-MN"/>
        </w:rPr>
        <w:t>анхаарах;</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    Шаардлагатай үндэсний стандартыг ишлэл болгон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дурдах;</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    Төслийг үндэсний хэмжээнд мөрдөх нийтлэг шинж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чанартай, өмнөх хувилбараас дордуулахгүй байх  </w:t>
      </w:r>
    </w:p>
    <w:p w:rsidR="00552C2B" w:rsidRPr="00552C2B" w:rsidRDefault="00552C2B" w:rsidP="00552C2B">
      <w:pPr>
        <w:spacing w:after="0" w:line="240" w:lineRule="auto"/>
        <w:ind w:right="323"/>
        <w:jc w:val="both"/>
        <w:rPr>
          <w:sz w:val="22"/>
          <w:szCs w:val="22"/>
          <w:lang w:val="mn-MN"/>
        </w:rPr>
      </w:pPr>
      <w:r w:rsidRPr="00552C2B">
        <w:rPr>
          <w:sz w:val="22"/>
          <w:szCs w:val="22"/>
          <w:lang w:val="mn-MN"/>
        </w:rPr>
        <w:t xml:space="preserve">                                                          зарчмыг баримтлан боловсруулах.</w:t>
      </w:r>
    </w:p>
    <w:p w:rsidR="00552C2B" w:rsidRDefault="00552C2B" w:rsidP="00552C2B">
      <w:pPr>
        <w:spacing w:after="0" w:line="240" w:lineRule="auto"/>
        <w:ind w:right="323"/>
        <w:jc w:val="both"/>
        <w:rPr>
          <w:sz w:val="22"/>
          <w:szCs w:val="22"/>
          <w:lang w:val="mn-MN"/>
        </w:rPr>
      </w:pPr>
      <w:r w:rsidRPr="00552C2B">
        <w:rPr>
          <w:sz w:val="22"/>
          <w:szCs w:val="22"/>
          <w:lang w:val="mn-MN"/>
        </w:rPr>
        <w:t xml:space="preserve">                                                          </w:t>
      </w: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bookmarkStart w:id="0" w:name="_GoBack"/>
      <w:bookmarkEnd w:id="0"/>
      <w:r w:rsidRPr="00552C2B">
        <w:rPr>
          <w:sz w:val="22"/>
          <w:szCs w:val="22"/>
          <w:lang w:val="mn-MN"/>
        </w:rPr>
        <w:t>ЭХЭЗХ-ийн СННХ-ийн э/ш ажилтан Ш.Төмөрбаатар</w:t>
      </w: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p>
    <w:p w:rsidR="00552C2B" w:rsidRPr="00552C2B" w:rsidRDefault="00552C2B" w:rsidP="00552C2B">
      <w:pPr>
        <w:spacing w:after="0" w:line="240" w:lineRule="auto"/>
        <w:ind w:right="323"/>
        <w:jc w:val="center"/>
        <w:rPr>
          <w:sz w:val="22"/>
          <w:szCs w:val="22"/>
          <w:lang w:val="mn-MN"/>
        </w:rPr>
      </w:pPr>
      <w:r w:rsidRPr="00552C2B">
        <w:rPr>
          <w:sz w:val="22"/>
          <w:szCs w:val="22"/>
          <w:lang w:val="mn-MN"/>
        </w:rPr>
        <w:t>“Цахилгаан техникийн байгууламжийн угсралтын</w:t>
      </w:r>
    </w:p>
    <w:p w:rsidR="00552C2B" w:rsidRPr="00552C2B" w:rsidRDefault="00552C2B" w:rsidP="00552C2B">
      <w:pPr>
        <w:spacing w:after="0" w:line="240" w:lineRule="auto"/>
        <w:ind w:right="323"/>
        <w:jc w:val="center"/>
        <w:rPr>
          <w:sz w:val="22"/>
          <w:szCs w:val="22"/>
          <w:lang w:val="mn-MN"/>
        </w:rPr>
      </w:pPr>
      <w:r w:rsidRPr="00552C2B">
        <w:rPr>
          <w:sz w:val="22"/>
          <w:szCs w:val="22"/>
          <w:lang w:val="mn-MN"/>
        </w:rPr>
        <w:t>аюулгүй ажиллагааны дүрэм"</w:t>
      </w:r>
    </w:p>
    <w:p w:rsidR="00552C2B" w:rsidRDefault="00552C2B" w:rsidP="00552C2B">
      <w:pPr>
        <w:spacing w:after="0" w:line="240" w:lineRule="auto"/>
        <w:ind w:right="323"/>
        <w:jc w:val="center"/>
        <w:rPr>
          <w:sz w:val="22"/>
          <w:szCs w:val="22"/>
          <w:lang w:val="mn-MN"/>
        </w:rPr>
      </w:pPr>
      <w:r w:rsidRPr="00552C2B">
        <w:rPr>
          <w:sz w:val="22"/>
          <w:szCs w:val="22"/>
          <w:lang w:val="mn-MN"/>
        </w:rPr>
        <w:t>ТАНИЛЦУУЛГА</w:t>
      </w:r>
      <w:r>
        <w:rPr>
          <w:sz w:val="22"/>
          <w:szCs w:val="22"/>
          <w:lang w:val="mn-MN"/>
        </w:rPr>
        <w:br/>
      </w:r>
    </w:p>
    <w:p w:rsidR="00552C2B" w:rsidRDefault="00552C2B" w:rsidP="004D50F9">
      <w:pPr>
        <w:spacing w:after="0" w:line="240" w:lineRule="auto"/>
        <w:ind w:right="323"/>
        <w:jc w:val="center"/>
        <w:rPr>
          <w:sz w:val="22"/>
          <w:szCs w:val="22"/>
          <w:lang w:val="mn-MN"/>
        </w:rPr>
      </w:pPr>
    </w:p>
    <w:p w:rsidR="00552C2B" w:rsidRDefault="00552C2B" w:rsidP="004D50F9">
      <w:pPr>
        <w:spacing w:after="0" w:line="240" w:lineRule="auto"/>
        <w:ind w:right="323"/>
        <w:jc w:val="center"/>
        <w:rPr>
          <w:sz w:val="22"/>
          <w:szCs w:val="22"/>
          <w:lang w:val="mn-MN"/>
        </w:rPr>
      </w:pPr>
    </w:p>
    <w:p w:rsidR="00552C2B" w:rsidRDefault="00552C2B" w:rsidP="004D50F9">
      <w:pPr>
        <w:spacing w:after="0" w:line="240" w:lineRule="auto"/>
        <w:ind w:right="323"/>
        <w:jc w:val="center"/>
        <w:rPr>
          <w:sz w:val="22"/>
          <w:szCs w:val="22"/>
          <w:lang w:val="mn-MN"/>
        </w:rPr>
      </w:pPr>
    </w:p>
    <w:p w:rsidR="00D57AB6" w:rsidRDefault="00CE6F56" w:rsidP="004D50F9">
      <w:pPr>
        <w:spacing w:after="0" w:line="240" w:lineRule="auto"/>
        <w:ind w:right="323"/>
        <w:jc w:val="center"/>
        <w:rPr>
          <w:sz w:val="22"/>
          <w:szCs w:val="22"/>
          <w:lang w:val="mn-MN"/>
        </w:rPr>
      </w:pPr>
      <w:r w:rsidRPr="00CE6F56">
        <w:rPr>
          <w:sz w:val="22"/>
          <w:szCs w:val="22"/>
          <w:lang w:val="mn-MN"/>
        </w:rPr>
        <w:t>Э</w:t>
      </w:r>
      <w:r>
        <w:rPr>
          <w:sz w:val="22"/>
          <w:szCs w:val="22"/>
          <w:lang w:val="mn-MN"/>
        </w:rPr>
        <w:t xml:space="preserve">ХЯБТГ-аас </w:t>
      </w:r>
      <w:r w:rsidRPr="00CE6F56">
        <w:rPr>
          <w:sz w:val="22"/>
          <w:szCs w:val="22"/>
          <w:lang w:val="mn-MN"/>
        </w:rPr>
        <w:t xml:space="preserve">  </w:t>
      </w:r>
      <w:r>
        <w:rPr>
          <w:sz w:val="22"/>
          <w:szCs w:val="22"/>
          <w:lang w:val="mn-MN"/>
        </w:rPr>
        <w:t>батлан гаргасан</w:t>
      </w:r>
      <w:r w:rsidR="004D50F9">
        <w:rPr>
          <w:sz w:val="22"/>
          <w:szCs w:val="22"/>
          <w:lang w:val="mn-MN"/>
        </w:rPr>
        <w:t>,</w:t>
      </w:r>
      <w:r w:rsidRPr="00CE6F56">
        <w:rPr>
          <w:sz w:val="22"/>
          <w:szCs w:val="22"/>
          <w:lang w:val="mn-MN"/>
        </w:rPr>
        <w:t xml:space="preserve"> </w:t>
      </w:r>
      <w:r w:rsidR="004D50F9" w:rsidRPr="00CE6F56">
        <w:rPr>
          <w:sz w:val="22"/>
          <w:szCs w:val="22"/>
          <w:lang w:val="mn-MN"/>
        </w:rPr>
        <w:t>“Цахилгаан техникийн байгууламжий</w:t>
      </w:r>
      <w:r w:rsidR="004D50F9">
        <w:rPr>
          <w:sz w:val="22"/>
          <w:szCs w:val="22"/>
          <w:lang w:val="mn-MN"/>
        </w:rPr>
        <w:t xml:space="preserve">н угсралтын аюулгүй ажиллагааны </w:t>
      </w:r>
      <w:r w:rsidR="004D50F9" w:rsidRPr="00CE6F56">
        <w:rPr>
          <w:sz w:val="22"/>
          <w:szCs w:val="22"/>
          <w:lang w:val="mn-MN"/>
        </w:rPr>
        <w:t>дүрэм"-ийг хянах, нэмэл</w:t>
      </w:r>
      <w:r w:rsidR="004D50F9">
        <w:rPr>
          <w:sz w:val="22"/>
          <w:szCs w:val="22"/>
          <w:lang w:val="mn-MN"/>
        </w:rPr>
        <w:t xml:space="preserve">т өөрчлөлт боловсруулах төслийн </w:t>
      </w:r>
      <w:r w:rsidR="004D50F9" w:rsidRPr="00CE6F56">
        <w:rPr>
          <w:sz w:val="22"/>
          <w:szCs w:val="22"/>
          <w:lang w:val="mn-MN"/>
        </w:rPr>
        <w:t>2021</w:t>
      </w:r>
      <w:r w:rsidR="004D50F9">
        <w:rPr>
          <w:sz w:val="22"/>
          <w:szCs w:val="22"/>
          <w:lang w:val="mn-MN"/>
        </w:rPr>
        <w:t xml:space="preserve">оны </w:t>
      </w:r>
      <w:r w:rsidR="004D50F9" w:rsidRPr="00CE6F56">
        <w:rPr>
          <w:sz w:val="22"/>
          <w:szCs w:val="22"/>
          <w:lang w:val="mn-MN"/>
        </w:rPr>
        <w:t>06</w:t>
      </w:r>
      <w:r w:rsidR="004D50F9">
        <w:rPr>
          <w:sz w:val="22"/>
          <w:szCs w:val="22"/>
          <w:lang w:val="mn-MN"/>
        </w:rPr>
        <w:t xml:space="preserve"> дугаар сарын </w:t>
      </w:r>
      <w:r w:rsidR="004D50F9" w:rsidRPr="00CE6F56">
        <w:rPr>
          <w:sz w:val="22"/>
          <w:szCs w:val="22"/>
          <w:lang w:val="mn-MN"/>
        </w:rPr>
        <w:t>10</w:t>
      </w:r>
      <w:r w:rsidR="004D50F9">
        <w:rPr>
          <w:sz w:val="22"/>
          <w:szCs w:val="22"/>
          <w:lang w:val="mn-MN"/>
        </w:rPr>
        <w:t xml:space="preserve">-ны өдрийн </w:t>
      </w:r>
      <w:r w:rsidR="004D50F9" w:rsidRPr="00CE6F56">
        <w:rPr>
          <w:sz w:val="22"/>
          <w:szCs w:val="22"/>
          <w:lang w:val="mn-MN"/>
        </w:rPr>
        <w:t xml:space="preserve"> Дугаар 03/21 </w:t>
      </w:r>
      <w:r w:rsidRPr="00CE6F56">
        <w:rPr>
          <w:sz w:val="22"/>
          <w:szCs w:val="22"/>
          <w:lang w:val="mn-MN"/>
        </w:rPr>
        <w:t>АЖЛЫН ДААЛГАВАР</w:t>
      </w:r>
      <w:r w:rsidR="004D50F9">
        <w:rPr>
          <w:sz w:val="22"/>
          <w:szCs w:val="22"/>
          <w:lang w:val="mn-MN"/>
        </w:rPr>
        <w:t>-ын</w:t>
      </w:r>
    </w:p>
    <w:p w:rsidR="00D57AB6" w:rsidRDefault="004D50F9" w:rsidP="00D57AB6">
      <w:pPr>
        <w:spacing w:after="0" w:line="240" w:lineRule="auto"/>
        <w:ind w:right="323"/>
        <w:jc w:val="center"/>
        <w:rPr>
          <w:sz w:val="22"/>
          <w:szCs w:val="22"/>
          <w:lang w:val="mn-MN"/>
        </w:rPr>
      </w:pPr>
      <w:r>
        <w:rPr>
          <w:sz w:val="22"/>
          <w:szCs w:val="22"/>
          <w:lang w:val="mn-MN"/>
        </w:rPr>
        <w:t xml:space="preserve"> дагуу</w:t>
      </w:r>
      <w:r w:rsidR="00D57AB6">
        <w:rPr>
          <w:sz w:val="22"/>
          <w:szCs w:val="22"/>
          <w:lang w:val="mn-MN"/>
        </w:rPr>
        <w:t xml:space="preserve"> </w:t>
      </w:r>
      <w:r w:rsidR="00CE6F56">
        <w:rPr>
          <w:sz w:val="22"/>
          <w:szCs w:val="22"/>
          <w:lang w:val="mn-MN"/>
        </w:rPr>
        <w:t>ЭХЭЗХ-ээс боловсруул</w:t>
      </w:r>
      <w:r w:rsidR="0090629D">
        <w:rPr>
          <w:sz w:val="22"/>
          <w:szCs w:val="22"/>
          <w:lang w:val="mn-MN"/>
        </w:rPr>
        <w:t>сан</w:t>
      </w:r>
      <w:r w:rsidR="00CE6F56">
        <w:rPr>
          <w:sz w:val="22"/>
          <w:szCs w:val="22"/>
          <w:lang w:val="mn-MN"/>
        </w:rPr>
        <w:t xml:space="preserve"> </w:t>
      </w:r>
      <w:r w:rsidR="00CE6F56" w:rsidRPr="00A70876">
        <w:rPr>
          <w:sz w:val="22"/>
          <w:szCs w:val="22"/>
        </w:rPr>
        <w:t>“</w:t>
      </w:r>
      <w:proofErr w:type="spellStart"/>
      <w:r w:rsidR="00CE6F56" w:rsidRPr="00A70876">
        <w:rPr>
          <w:sz w:val="22"/>
          <w:szCs w:val="22"/>
        </w:rPr>
        <w:t>Цахилгаан</w:t>
      </w:r>
      <w:proofErr w:type="spellEnd"/>
      <w:r w:rsidR="00CE6F56" w:rsidRPr="00A70876">
        <w:rPr>
          <w:sz w:val="22"/>
          <w:szCs w:val="22"/>
        </w:rPr>
        <w:t xml:space="preserve"> </w:t>
      </w:r>
      <w:r w:rsidR="00CE6F56" w:rsidRPr="00A70876">
        <w:rPr>
          <w:sz w:val="22"/>
          <w:szCs w:val="22"/>
          <w:lang w:val="mn-MN"/>
        </w:rPr>
        <w:t xml:space="preserve"> </w:t>
      </w:r>
      <w:proofErr w:type="spellStart"/>
      <w:r w:rsidR="00CE6F56" w:rsidRPr="00A70876">
        <w:rPr>
          <w:sz w:val="22"/>
          <w:szCs w:val="22"/>
        </w:rPr>
        <w:t>байгууламжийн</w:t>
      </w:r>
      <w:proofErr w:type="spellEnd"/>
      <w:r w:rsidR="00CE6F56" w:rsidRPr="00A70876">
        <w:rPr>
          <w:sz w:val="22"/>
          <w:szCs w:val="22"/>
        </w:rPr>
        <w:t xml:space="preserve"> </w:t>
      </w:r>
      <w:r w:rsidR="00CE6F56" w:rsidRPr="00A70876">
        <w:rPr>
          <w:sz w:val="22"/>
          <w:szCs w:val="22"/>
          <w:lang w:val="mn-MN"/>
        </w:rPr>
        <w:t xml:space="preserve">  </w:t>
      </w:r>
      <w:proofErr w:type="spellStart"/>
      <w:r w:rsidR="00CE6F56" w:rsidRPr="00A70876">
        <w:rPr>
          <w:sz w:val="22"/>
          <w:szCs w:val="22"/>
        </w:rPr>
        <w:t>угсралтын</w:t>
      </w:r>
      <w:proofErr w:type="spellEnd"/>
      <w:r w:rsidR="00CE6F56" w:rsidRPr="00A70876">
        <w:rPr>
          <w:sz w:val="22"/>
          <w:szCs w:val="22"/>
          <w:lang w:val="mn-MN"/>
        </w:rPr>
        <w:t xml:space="preserve"> </w:t>
      </w:r>
      <w:r w:rsidR="00CE6F56" w:rsidRPr="00A70876">
        <w:rPr>
          <w:sz w:val="22"/>
          <w:szCs w:val="22"/>
        </w:rPr>
        <w:t xml:space="preserve"> </w:t>
      </w:r>
      <w:proofErr w:type="spellStart"/>
      <w:r w:rsidR="00CE6F56" w:rsidRPr="00A70876">
        <w:rPr>
          <w:sz w:val="22"/>
          <w:szCs w:val="22"/>
        </w:rPr>
        <w:t>аюулгүй</w:t>
      </w:r>
      <w:proofErr w:type="spellEnd"/>
      <w:r w:rsidR="00CE6F56" w:rsidRPr="00A70876">
        <w:rPr>
          <w:sz w:val="22"/>
          <w:szCs w:val="22"/>
        </w:rPr>
        <w:t xml:space="preserve"> </w:t>
      </w:r>
      <w:r w:rsidR="00CE6F56" w:rsidRPr="00A70876">
        <w:rPr>
          <w:sz w:val="22"/>
          <w:szCs w:val="22"/>
          <w:lang w:val="mn-MN"/>
        </w:rPr>
        <w:t xml:space="preserve"> </w:t>
      </w:r>
      <w:proofErr w:type="spellStart"/>
      <w:r w:rsidR="00CE6F56" w:rsidRPr="00A70876">
        <w:rPr>
          <w:sz w:val="22"/>
          <w:szCs w:val="22"/>
        </w:rPr>
        <w:t>ажиллагааны</w:t>
      </w:r>
      <w:proofErr w:type="spellEnd"/>
      <w:r w:rsidR="00CE6F56" w:rsidRPr="00A70876">
        <w:rPr>
          <w:sz w:val="22"/>
          <w:szCs w:val="22"/>
        </w:rPr>
        <w:t xml:space="preserve"> </w:t>
      </w:r>
      <w:proofErr w:type="spellStart"/>
      <w:r w:rsidR="00CE6F56" w:rsidRPr="00A70876">
        <w:rPr>
          <w:sz w:val="22"/>
          <w:szCs w:val="22"/>
        </w:rPr>
        <w:t>дүрэм</w:t>
      </w:r>
      <w:proofErr w:type="spellEnd"/>
      <w:r w:rsidR="00CE6F56" w:rsidRPr="00A70876">
        <w:rPr>
          <w:sz w:val="22"/>
          <w:szCs w:val="22"/>
        </w:rPr>
        <w:t>”</w:t>
      </w:r>
      <w:r w:rsidR="00CE6F56">
        <w:rPr>
          <w:sz w:val="22"/>
          <w:szCs w:val="22"/>
          <w:lang w:val="mn-MN"/>
        </w:rPr>
        <w:t>-ий</w:t>
      </w:r>
      <w:r w:rsidR="00D57AB6">
        <w:rPr>
          <w:sz w:val="22"/>
          <w:szCs w:val="22"/>
          <w:lang w:val="mn-MN"/>
        </w:rPr>
        <w:t xml:space="preserve">г </w:t>
      </w:r>
      <w:r>
        <w:rPr>
          <w:sz w:val="22"/>
          <w:szCs w:val="22"/>
          <w:lang w:val="mn-MN"/>
        </w:rPr>
        <w:t xml:space="preserve"> боловсруула</w:t>
      </w:r>
      <w:r w:rsidR="00D57AB6">
        <w:rPr>
          <w:sz w:val="22"/>
          <w:szCs w:val="22"/>
          <w:lang w:val="mn-MN"/>
        </w:rPr>
        <w:t>х</w:t>
      </w:r>
      <w:r w:rsidR="0090629D">
        <w:rPr>
          <w:sz w:val="22"/>
          <w:szCs w:val="22"/>
          <w:lang w:val="mn-MN"/>
        </w:rPr>
        <w:t>т</w:t>
      </w:r>
      <w:r w:rsidR="00D57AB6">
        <w:rPr>
          <w:sz w:val="22"/>
          <w:szCs w:val="22"/>
          <w:lang w:val="mn-MN"/>
        </w:rPr>
        <w:t>ай холбоотой хийсэн</w:t>
      </w:r>
      <w:r w:rsidR="0090629D">
        <w:rPr>
          <w:sz w:val="22"/>
          <w:szCs w:val="22"/>
          <w:lang w:val="mn-MN"/>
        </w:rPr>
        <w:t xml:space="preserve"> </w:t>
      </w:r>
      <w:r>
        <w:rPr>
          <w:sz w:val="22"/>
          <w:szCs w:val="22"/>
          <w:lang w:val="mn-MN"/>
        </w:rPr>
        <w:t xml:space="preserve"> ажлын </w:t>
      </w:r>
    </w:p>
    <w:p w:rsidR="00CE6F56" w:rsidRPr="00CE6F56" w:rsidRDefault="004D50F9" w:rsidP="004D50F9">
      <w:pPr>
        <w:spacing w:after="0" w:line="240" w:lineRule="auto"/>
        <w:ind w:right="323"/>
        <w:jc w:val="center"/>
        <w:rPr>
          <w:sz w:val="22"/>
          <w:szCs w:val="22"/>
          <w:lang w:val="mn-MN"/>
        </w:rPr>
      </w:pPr>
      <w:r>
        <w:rPr>
          <w:sz w:val="22"/>
          <w:szCs w:val="22"/>
          <w:lang w:val="mn-MN"/>
        </w:rPr>
        <w:t>ТАНИЛЦУУЛГА.</w:t>
      </w:r>
    </w:p>
    <w:p w:rsidR="00CE6F56" w:rsidRPr="00CE6F56" w:rsidRDefault="00CE6F56" w:rsidP="00CE6F56">
      <w:pPr>
        <w:pStyle w:val="ListParagraph"/>
        <w:spacing w:after="0" w:line="240" w:lineRule="auto"/>
        <w:ind w:left="284" w:right="323"/>
        <w:jc w:val="both"/>
        <w:rPr>
          <w:sz w:val="22"/>
          <w:szCs w:val="22"/>
          <w:lang w:val="mn-MN"/>
        </w:rPr>
      </w:pPr>
    </w:p>
    <w:p w:rsidR="00B44106" w:rsidRDefault="0090629D" w:rsidP="00A70876">
      <w:pPr>
        <w:pStyle w:val="ListParagraph"/>
        <w:numPr>
          <w:ilvl w:val="0"/>
          <w:numId w:val="1"/>
        </w:numPr>
        <w:spacing w:after="0" w:line="240" w:lineRule="auto"/>
        <w:ind w:left="284" w:right="323"/>
        <w:jc w:val="both"/>
        <w:rPr>
          <w:sz w:val="22"/>
          <w:szCs w:val="22"/>
          <w:lang w:val="mn-MN"/>
        </w:rPr>
      </w:pPr>
      <w:proofErr w:type="spellStart"/>
      <w:r w:rsidRPr="0090629D">
        <w:rPr>
          <w:sz w:val="22"/>
          <w:szCs w:val="22"/>
        </w:rPr>
        <w:t>Эрчим</w:t>
      </w:r>
      <w:proofErr w:type="spellEnd"/>
      <w:r w:rsidRPr="0090629D">
        <w:rPr>
          <w:sz w:val="22"/>
          <w:szCs w:val="22"/>
          <w:lang w:val="mn-MN"/>
        </w:rPr>
        <w:t xml:space="preserve">  </w:t>
      </w:r>
      <w:r w:rsidRPr="0090629D">
        <w:rPr>
          <w:sz w:val="22"/>
          <w:szCs w:val="22"/>
        </w:rPr>
        <w:t xml:space="preserve"> </w:t>
      </w:r>
      <w:proofErr w:type="spellStart"/>
      <w:r w:rsidRPr="0090629D">
        <w:rPr>
          <w:sz w:val="22"/>
          <w:szCs w:val="22"/>
        </w:rPr>
        <w:t>хүчний</w:t>
      </w:r>
      <w:proofErr w:type="spellEnd"/>
      <w:r w:rsidRPr="0090629D">
        <w:rPr>
          <w:sz w:val="22"/>
          <w:szCs w:val="22"/>
        </w:rPr>
        <w:t xml:space="preserve"> </w:t>
      </w:r>
      <w:r w:rsidRPr="0090629D">
        <w:rPr>
          <w:sz w:val="22"/>
          <w:szCs w:val="22"/>
          <w:lang w:val="mn-MN"/>
        </w:rPr>
        <w:t xml:space="preserve">  </w:t>
      </w:r>
      <w:proofErr w:type="spellStart"/>
      <w:proofErr w:type="gramStart"/>
      <w:r w:rsidRPr="0090629D">
        <w:rPr>
          <w:sz w:val="22"/>
          <w:szCs w:val="22"/>
        </w:rPr>
        <w:t>сайдын</w:t>
      </w:r>
      <w:proofErr w:type="spellEnd"/>
      <w:r w:rsidRPr="0090629D">
        <w:rPr>
          <w:sz w:val="22"/>
          <w:szCs w:val="22"/>
        </w:rPr>
        <w:t xml:space="preserve"> </w:t>
      </w:r>
      <w:r w:rsidRPr="0090629D">
        <w:rPr>
          <w:sz w:val="22"/>
          <w:szCs w:val="22"/>
          <w:lang w:val="mn-MN"/>
        </w:rPr>
        <w:t xml:space="preserve"> </w:t>
      </w:r>
      <w:r w:rsidRPr="0090629D">
        <w:rPr>
          <w:sz w:val="22"/>
          <w:szCs w:val="22"/>
        </w:rPr>
        <w:t>2014</w:t>
      </w:r>
      <w:proofErr w:type="gramEnd"/>
      <w:r w:rsidRPr="0090629D">
        <w:rPr>
          <w:sz w:val="22"/>
          <w:szCs w:val="22"/>
        </w:rPr>
        <w:t xml:space="preserve"> </w:t>
      </w:r>
      <w:r w:rsidRPr="0090629D">
        <w:rPr>
          <w:sz w:val="22"/>
          <w:szCs w:val="22"/>
          <w:lang w:val="mn-MN"/>
        </w:rPr>
        <w:t xml:space="preserve"> </w:t>
      </w:r>
      <w:proofErr w:type="spellStart"/>
      <w:r w:rsidRPr="0090629D">
        <w:rPr>
          <w:sz w:val="22"/>
          <w:szCs w:val="22"/>
        </w:rPr>
        <w:t>оны</w:t>
      </w:r>
      <w:proofErr w:type="spellEnd"/>
      <w:r w:rsidRPr="0090629D">
        <w:rPr>
          <w:sz w:val="22"/>
          <w:szCs w:val="22"/>
        </w:rPr>
        <w:t xml:space="preserve"> </w:t>
      </w:r>
      <w:r w:rsidRPr="0090629D">
        <w:rPr>
          <w:sz w:val="22"/>
          <w:szCs w:val="22"/>
          <w:lang w:val="mn-MN"/>
        </w:rPr>
        <w:t xml:space="preserve"> </w:t>
      </w:r>
      <w:r w:rsidRPr="0090629D">
        <w:rPr>
          <w:sz w:val="22"/>
          <w:szCs w:val="22"/>
        </w:rPr>
        <w:t xml:space="preserve">1 </w:t>
      </w:r>
      <w:r w:rsidRPr="0090629D">
        <w:rPr>
          <w:sz w:val="22"/>
          <w:szCs w:val="22"/>
          <w:lang w:val="mn-MN"/>
        </w:rPr>
        <w:t xml:space="preserve"> </w:t>
      </w:r>
      <w:proofErr w:type="spellStart"/>
      <w:r w:rsidRPr="0090629D">
        <w:rPr>
          <w:sz w:val="22"/>
          <w:szCs w:val="22"/>
        </w:rPr>
        <w:t>дүгээр</w:t>
      </w:r>
      <w:proofErr w:type="spellEnd"/>
      <w:r w:rsidRPr="0090629D">
        <w:rPr>
          <w:sz w:val="22"/>
          <w:szCs w:val="22"/>
        </w:rPr>
        <w:t xml:space="preserve"> </w:t>
      </w:r>
      <w:proofErr w:type="spellStart"/>
      <w:r w:rsidRPr="0090629D">
        <w:rPr>
          <w:sz w:val="22"/>
          <w:szCs w:val="22"/>
        </w:rPr>
        <w:t>сарын</w:t>
      </w:r>
      <w:proofErr w:type="spellEnd"/>
      <w:r w:rsidRPr="0090629D">
        <w:rPr>
          <w:sz w:val="22"/>
          <w:szCs w:val="22"/>
        </w:rPr>
        <w:t xml:space="preserve"> </w:t>
      </w:r>
      <w:r w:rsidRPr="0090629D">
        <w:rPr>
          <w:sz w:val="22"/>
          <w:szCs w:val="22"/>
          <w:lang w:val="mn-MN"/>
        </w:rPr>
        <w:t xml:space="preserve">  </w:t>
      </w:r>
      <w:r w:rsidRPr="0090629D">
        <w:rPr>
          <w:sz w:val="22"/>
          <w:szCs w:val="22"/>
        </w:rPr>
        <w:t>15-ны</w:t>
      </w:r>
      <w:r w:rsidRPr="0090629D">
        <w:rPr>
          <w:sz w:val="22"/>
          <w:szCs w:val="22"/>
          <w:lang w:val="mn-MN"/>
        </w:rPr>
        <w:t xml:space="preserve">    </w:t>
      </w:r>
      <w:r w:rsidRPr="0090629D">
        <w:rPr>
          <w:sz w:val="22"/>
          <w:szCs w:val="22"/>
        </w:rPr>
        <w:t xml:space="preserve"> </w:t>
      </w:r>
      <w:proofErr w:type="spellStart"/>
      <w:r w:rsidRPr="0090629D">
        <w:rPr>
          <w:sz w:val="22"/>
          <w:szCs w:val="22"/>
        </w:rPr>
        <w:t>өдрийн</w:t>
      </w:r>
      <w:proofErr w:type="spellEnd"/>
      <w:r w:rsidRPr="0090629D">
        <w:rPr>
          <w:sz w:val="22"/>
          <w:szCs w:val="22"/>
          <w:lang w:val="mn-MN"/>
        </w:rPr>
        <w:t xml:space="preserve">     </w:t>
      </w:r>
      <w:r w:rsidRPr="0090629D">
        <w:rPr>
          <w:sz w:val="22"/>
          <w:szCs w:val="22"/>
        </w:rPr>
        <w:t xml:space="preserve"> </w:t>
      </w:r>
      <w:proofErr w:type="spellStart"/>
      <w:r w:rsidRPr="0090629D">
        <w:rPr>
          <w:sz w:val="22"/>
          <w:szCs w:val="22"/>
        </w:rPr>
        <w:t>дугаар</w:t>
      </w:r>
      <w:proofErr w:type="spellEnd"/>
      <w:r w:rsidRPr="0090629D">
        <w:rPr>
          <w:sz w:val="22"/>
          <w:szCs w:val="22"/>
        </w:rPr>
        <w:t xml:space="preserve"> </w:t>
      </w:r>
      <w:r w:rsidRPr="0090629D">
        <w:rPr>
          <w:sz w:val="22"/>
          <w:szCs w:val="22"/>
          <w:lang w:val="mn-MN"/>
        </w:rPr>
        <w:t xml:space="preserve"> </w:t>
      </w:r>
      <w:r w:rsidRPr="0090629D">
        <w:rPr>
          <w:sz w:val="22"/>
          <w:szCs w:val="22"/>
        </w:rPr>
        <w:t xml:space="preserve">05  </w:t>
      </w:r>
      <w:proofErr w:type="spellStart"/>
      <w:r w:rsidRPr="0090629D">
        <w:rPr>
          <w:sz w:val="22"/>
          <w:szCs w:val="22"/>
        </w:rPr>
        <w:t>тушаалаар</w:t>
      </w:r>
      <w:proofErr w:type="spellEnd"/>
      <w:r w:rsidRPr="0090629D">
        <w:rPr>
          <w:sz w:val="22"/>
          <w:szCs w:val="22"/>
        </w:rPr>
        <w:t xml:space="preserve"> </w:t>
      </w:r>
      <w:proofErr w:type="spellStart"/>
      <w:r w:rsidRPr="0090629D">
        <w:rPr>
          <w:sz w:val="22"/>
          <w:szCs w:val="22"/>
        </w:rPr>
        <w:t>баталсан</w:t>
      </w:r>
      <w:proofErr w:type="spellEnd"/>
      <w:r w:rsidRPr="00A70876">
        <w:rPr>
          <w:sz w:val="22"/>
          <w:szCs w:val="22"/>
        </w:rPr>
        <w:t xml:space="preserve"> </w:t>
      </w:r>
      <w:r w:rsidR="00B44106" w:rsidRPr="00A70876">
        <w:rPr>
          <w:sz w:val="22"/>
          <w:szCs w:val="22"/>
        </w:rPr>
        <w:t>“</w:t>
      </w:r>
      <w:proofErr w:type="spellStart"/>
      <w:r w:rsidR="00B44106" w:rsidRPr="00A70876">
        <w:rPr>
          <w:sz w:val="22"/>
          <w:szCs w:val="22"/>
        </w:rPr>
        <w:t>Цахилгаан</w:t>
      </w:r>
      <w:proofErr w:type="spellEnd"/>
      <w:r w:rsidR="00B44106" w:rsidRPr="00A70876">
        <w:rPr>
          <w:sz w:val="22"/>
          <w:szCs w:val="22"/>
        </w:rPr>
        <w:t xml:space="preserve"> </w:t>
      </w:r>
      <w:r w:rsidR="00B44106" w:rsidRPr="00A70876">
        <w:rPr>
          <w:sz w:val="22"/>
          <w:szCs w:val="22"/>
          <w:lang w:val="mn-MN"/>
        </w:rPr>
        <w:t xml:space="preserve"> </w:t>
      </w:r>
      <w:proofErr w:type="spellStart"/>
      <w:r w:rsidR="00B44106" w:rsidRPr="00A70876">
        <w:rPr>
          <w:sz w:val="22"/>
          <w:szCs w:val="22"/>
        </w:rPr>
        <w:t>техникийн</w:t>
      </w:r>
      <w:proofErr w:type="spellEnd"/>
      <w:r w:rsidR="00B44106" w:rsidRPr="00A70876">
        <w:rPr>
          <w:sz w:val="22"/>
          <w:szCs w:val="22"/>
        </w:rPr>
        <w:t xml:space="preserve"> </w:t>
      </w:r>
      <w:r w:rsidR="00B44106" w:rsidRPr="00A70876">
        <w:rPr>
          <w:sz w:val="22"/>
          <w:szCs w:val="22"/>
          <w:lang w:val="mn-MN"/>
        </w:rPr>
        <w:t xml:space="preserve"> </w:t>
      </w:r>
      <w:proofErr w:type="spellStart"/>
      <w:r w:rsidR="00B44106" w:rsidRPr="00A70876">
        <w:rPr>
          <w:sz w:val="22"/>
          <w:szCs w:val="22"/>
        </w:rPr>
        <w:t>байгууламжийн</w:t>
      </w:r>
      <w:proofErr w:type="spellEnd"/>
      <w:r w:rsidR="00B44106" w:rsidRPr="00A70876">
        <w:rPr>
          <w:sz w:val="22"/>
          <w:szCs w:val="22"/>
        </w:rPr>
        <w:t xml:space="preserve"> </w:t>
      </w:r>
      <w:r w:rsidR="00B44106" w:rsidRPr="00A70876">
        <w:rPr>
          <w:sz w:val="22"/>
          <w:szCs w:val="22"/>
          <w:lang w:val="mn-MN"/>
        </w:rPr>
        <w:t xml:space="preserve">  </w:t>
      </w:r>
      <w:proofErr w:type="spellStart"/>
      <w:r w:rsidR="00B44106" w:rsidRPr="00A70876">
        <w:rPr>
          <w:sz w:val="22"/>
          <w:szCs w:val="22"/>
        </w:rPr>
        <w:t>угсралтын</w:t>
      </w:r>
      <w:proofErr w:type="spellEnd"/>
      <w:r w:rsidR="00B44106" w:rsidRPr="00A70876">
        <w:rPr>
          <w:sz w:val="22"/>
          <w:szCs w:val="22"/>
          <w:lang w:val="mn-MN"/>
        </w:rPr>
        <w:t xml:space="preserve"> </w:t>
      </w:r>
      <w:r w:rsidR="00B44106" w:rsidRPr="00A70876">
        <w:rPr>
          <w:sz w:val="22"/>
          <w:szCs w:val="22"/>
        </w:rPr>
        <w:t xml:space="preserve"> </w:t>
      </w:r>
      <w:proofErr w:type="spellStart"/>
      <w:r w:rsidR="00B44106" w:rsidRPr="00A70876">
        <w:rPr>
          <w:sz w:val="22"/>
          <w:szCs w:val="22"/>
        </w:rPr>
        <w:t>аюулгүй</w:t>
      </w:r>
      <w:proofErr w:type="spellEnd"/>
      <w:r w:rsidR="00B44106" w:rsidRPr="00A70876">
        <w:rPr>
          <w:sz w:val="22"/>
          <w:szCs w:val="22"/>
        </w:rPr>
        <w:t xml:space="preserve"> </w:t>
      </w:r>
      <w:r w:rsidR="00B44106" w:rsidRPr="00A70876">
        <w:rPr>
          <w:sz w:val="22"/>
          <w:szCs w:val="22"/>
          <w:lang w:val="mn-MN"/>
        </w:rPr>
        <w:t xml:space="preserve"> </w:t>
      </w:r>
      <w:proofErr w:type="spellStart"/>
      <w:r w:rsidR="00B44106" w:rsidRPr="00A70876">
        <w:rPr>
          <w:sz w:val="22"/>
          <w:szCs w:val="22"/>
        </w:rPr>
        <w:t>ажиллагааны</w:t>
      </w:r>
      <w:proofErr w:type="spellEnd"/>
      <w:r w:rsidR="00B44106" w:rsidRPr="00A70876">
        <w:rPr>
          <w:sz w:val="22"/>
          <w:szCs w:val="22"/>
        </w:rPr>
        <w:t xml:space="preserve"> </w:t>
      </w:r>
      <w:proofErr w:type="spellStart"/>
      <w:r w:rsidR="00B44106" w:rsidRPr="00A70876">
        <w:rPr>
          <w:sz w:val="22"/>
          <w:szCs w:val="22"/>
        </w:rPr>
        <w:t>дүрэм</w:t>
      </w:r>
      <w:proofErr w:type="spellEnd"/>
      <w:r w:rsidR="00B44106" w:rsidRPr="00A70876">
        <w:rPr>
          <w:sz w:val="22"/>
          <w:szCs w:val="22"/>
        </w:rPr>
        <w:t>” (ЭХД-1-12-04-2013)</w:t>
      </w:r>
      <w:r w:rsidR="00B44106" w:rsidRPr="00A70876">
        <w:rPr>
          <w:sz w:val="22"/>
          <w:szCs w:val="22"/>
          <w:lang w:val="mn-MN"/>
        </w:rPr>
        <w:t xml:space="preserve"> </w:t>
      </w:r>
      <w:r w:rsidR="00B44106" w:rsidRPr="00D57AB6">
        <w:rPr>
          <w:sz w:val="22"/>
          <w:szCs w:val="22"/>
          <w:lang w:val="mn-MN"/>
        </w:rPr>
        <w:t>нийт 59</w:t>
      </w:r>
      <w:r w:rsidR="00D57AB6" w:rsidRPr="00D57AB6">
        <w:rPr>
          <w:sz w:val="22"/>
          <w:szCs w:val="22"/>
          <w:lang w:val="mn-MN"/>
        </w:rPr>
        <w:t>8</w:t>
      </w:r>
      <w:r w:rsidR="00B44106" w:rsidRPr="00A70876">
        <w:rPr>
          <w:sz w:val="22"/>
          <w:szCs w:val="22"/>
          <w:lang w:val="mn-MN"/>
        </w:rPr>
        <w:t xml:space="preserve"> заалттай</w:t>
      </w:r>
      <w:r w:rsidR="00D57AB6">
        <w:rPr>
          <w:sz w:val="22"/>
          <w:szCs w:val="22"/>
          <w:lang w:val="mn-MN"/>
        </w:rPr>
        <w:t xml:space="preserve"> бөгөөд энэ дүрмийн эх сурвалж болох </w:t>
      </w:r>
      <w:r w:rsidR="00B44106" w:rsidRPr="00A70876">
        <w:rPr>
          <w:sz w:val="22"/>
          <w:szCs w:val="22"/>
          <w:lang w:val="mn-MN"/>
        </w:rPr>
        <w:t xml:space="preserve"> </w:t>
      </w:r>
      <w:r w:rsidR="00B44106" w:rsidRPr="00A70876">
        <w:rPr>
          <w:sz w:val="22"/>
          <w:szCs w:val="22"/>
        </w:rPr>
        <w:t xml:space="preserve"> “</w:t>
      </w:r>
      <w:proofErr w:type="spellStart"/>
      <w:r w:rsidR="00B44106" w:rsidRPr="00A70876">
        <w:rPr>
          <w:sz w:val="22"/>
          <w:szCs w:val="22"/>
        </w:rPr>
        <w:t>Правила</w:t>
      </w:r>
      <w:proofErr w:type="spellEnd"/>
      <w:r w:rsidR="00B44106" w:rsidRPr="00A70876">
        <w:rPr>
          <w:sz w:val="22"/>
          <w:szCs w:val="22"/>
        </w:rPr>
        <w:t xml:space="preserve"> </w:t>
      </w:r>
      <w:proofErr w:type="spellStart"/>
      <w:r w:rsidR="00B44106" w:rsidRPr="00A70876">
        <w:rPr>
          <w:sz w:val="22"/>
          <w:szCs w:val="22"/>
        </w:rPr>
        <w:t>безопасности</w:t>
      </w:r>
      <w:proofErr w:type="spellEnd"/>
      <w:r w:rsidR="00B44106" w:rsidRPr="00A70876">
        <w:rPr>
          <w:sz w:val="22"/>
          <w:szCs w:val="22"/>
        </w:rPr>
        <w:t xml:space="preserve"> </w:t>
      </w:r>
      <w:proofErr w:type="spellStart"/>
      <w:r w:rsidR="00B44106" w:rsidRPr="00A70876">
        <w:rPr>
          <w:sz w:val="22"/>
          <w:szCs w:val="22"/>
        </w:rPr>
        <w:t>при</w:t>
      </w:r>
      <w:proofErr w:type="spellEnd"/>
      <w:r w:rsidR="00B44106" w:rsidRPr="00A70876">
        <w:rPr>
          <w:sz w:val="22"/>
          <w:szCs w:val="22"/>
        </w:rPr>
        <w:t xml:space="preserve"> </w:t>
      </w:r>
      <w:proofErr w:type="spellStart"/>
      <w:r w:rsidR="00B44106" w:rsidRPr="00A70876">
        <w:rPr>
          <w:sz w:val="22"/>
          <w:szCs w:val="22"/>
        </w:rPr>
        <w:t>стройтельстве</w:t>
      </w:r>
      <w:proofErr w:type="spellEnd"/>
      <w:r w:rsidR="00B44106" w:rsidRPr="00A70876">
        <w:rPr>
          <w:sz w:val="22"/>
          <w:szCs w:val="22"/>
        </w:rPr>
        <w:t xml:space="preserve"> </w:t>
      </w:r>
      <w:proofErr w:type="spellStart"/>
      <w:r w:rsidR="00B44106" w:rsidRPr="00A70876">
        <w:rPr>
          <w:sz w:val="22"/>
          <w:szCs w:val="22"/>
        </w:rPr>
        <w:t>линий</w:t>
      </w:r>
      <w:proofErr w:type="spellEnd"/>
      <w:r w:rsidR="00B44106" w:rsidRPr="00A70876">
        <w:rPr>
          <w:sz w:val="22"/>
          <w:szCs w:val="22"/>
        </w:rPr>
        <w:t xml:space="preserve"> </w:t>
      </w:r>
      <w:proofErr w:type="spellStart"/>
      <w:r w:rsidR="00B44106" w:rsidRPr="00A70876">
        <w:rPr>
          <w:sz w:val="22"/>
          <w:szCs w:val="22"/>
        </w:rPr>
        <w:t>электропередачи</w:t>
      </w:r>
      <w:proofErr w:type="spellEnd"/>
      <w:r w:rsidR="00B44106" w:rsidRPr="00A70876">
        <w:rPr>
          <w:sz w:val="22"/>
          <w:szCs w:val="22"/>
        </w:rPr>
        <w:t xml:space="preserve"> и </w:t>
      </w:r>
      <w:proofErr w:type="spellStart"/>
      <w:r w:rsidR="00B44106" w:rsidRPr="00A70876">
        <w:rPr>
          <w:sz w:val="22"/>
          <w:szCs w:val="22"/>
        </w:rPr>
        <w:t>производстве</w:t>
      </w:r>
      <w:proofErr w:type="spellEnd"/>
      <w:r w:rsidR="00B44106" w:rsidRPr="00A70876">
        <w:rPr>
          <w:sz w:val="22"/>
          <w:szCs w:val="22"/>
        </w:rPr>
        <w:t xml:space="preserve"> </w:t>
      </w:r>
      <w:proofErr w:type="spellStart"/>
      <w:r w:rsidR="00B44106" w:rsidRPr="00A70876">
        <w:rPr>
          <w:sz w:val="22"/>
          <w:szCs w:val="22"/>
        </w:rPr>
        <w:t>электромонтажных</w:t>
      </w:r>
      <w:proofErr w:type="spellEnd"/>
      <w:r w:rsidR="00B44106" w:rsidRPr="00A70876">
        <w:rPr>
          <w:sz w:val="22"/>
          <w:szCs w:val="22"/>
        </w:rPr>
        <w:t xml:space="preserve"> </w:t>
      </w:r>
      <w:proofErr w:type="spellStart"/>
      <w:r w:rsidR="00B44106" w:rsidRPr="00A70876">
        <w:rPr>
          <w:sz w:val="22"/>
          <w:szCs w:val="22"/>
        </w:rPr>
        <w:t>работ</w:t>
      </w:r>
      <w:proofErr w:type="spellEnd"/>
      <w:r w:rsidR="00B44106" w:rsidRPr="00A70876">
        <w:rPr>
          <w:sz w:val="22"/>
          <w:szCs w:val="22"/>
        </w:rPr>
        <w:t xml:space="preserve">” РД 153-34.3-03.285-2002 </w:t>
      </w:r>
      <w:r w:rsidR="00B44106" w:rsidRPr="00A70876">
        <w:rPr>
          <w:sz w:val="22"/>
          <w:szCs w:val="22"/>
          <w:lang w:val="mn-MN"/>
        </w:rPr>
        <w:t xml:space="preserve"> </w:t>
      </w:r>
      <w:proofErr w:type="spellStart"/>
      <w:r w:rsidR="00B44106" w:rsidRPr="00A70876">
        <w:rPr>
          <w:sz w:val="22"/>
          <w:szCs w:val="22"/>
        </w:rPr>
        <w:t>Правила</w:t>
      </w:r>
      <w:proofErr w:type="spellEnd"/>
      <w:r w:rsidR="00B44106" w:rsidRPr="00A70876">
        <w:rPr>
          <w:sz w:val="22"/>
          <w:szCs w:val="22"/>
        </w:rPr>
        <w:t xml:space="preserve"> </w:t>
      </w:r>
      <w:proofErr w:type="spellStart"/>
      <w:r w:rsidR="00B44106" w:rsidRPr="00A70876">
        <w:rPr>
          <w:sz w:val="22"/>
          <w:szCs w:val="22"/>
        </w:rPr>
        <w:t>введены</w:t>
      </w:r>
      <w:proofErr w:type="spellEnd"/>
      <w:r w:rsidR="00B44106" w:rsidRPr="00A70876">
        <w:rPr>
          <w:sz w:val="22"/>
          <w:szCs w:val="22"/>
        </w:rPr>
        <w:t xml:space="preserve"> 1 </w:t>
      </w:r>
      <w:proofErr w:type="spellStart"/>
      <w:r w:rsidR="00B44106" w:rsidRPr="00A70876">
        <w:rPr>
          <w:sz w:val="22"/>
          <w:szCs w:val="22"/>
        </w:rPr>
        <w:t>января</w:t>
      </w:r>
      <w:proofErr w:type="spellEnd"/>
      <w:r w:rsidR="00B44106" w:rsidRPr="00A70876">
        <w:rPr>
          <w:sz w:val="22"/>
          <w:szCs w:val="22"/>
        </w:rPr>
        <w:t xml:space="preserve"> 2003 г.</w:t>
      </w:r>
      <w:r w:rsidR="00B44106" w:rsidRPr="00A70876">
        <w:rPr>
          <w:sz w:val="22"/>
          <w:szCs w:val="22"/>
          <w:lang w:val="mn-MN"/>
        </w:rPr>
        <w:t xml:space="preserve"> </w:t>
      </w:r>
      <w:r w:rsidR="00B44106" w:rsidRPr="00A70876">
        <w:rPr>
          <w:sz w:val="22"/>
          <w:szCs w:val="22"/>
        </w:rPr>
        <w:t>МОСКВА</w:t>
      </w:r>
      <w:r w:rsidR="00B44106" w:rsidRPr="00A70876">
        <w:rPr>
          <w:sz w:val="22"/>
          <w:szCs w:val="22"/>
          <w:lang w:val="mn-MN"/>
        </w:rPr>
        <w:t xml:space="preserve"> </w:t>
      </w:r>
      <w:r w:rsidR="00B44106" w:rsidRPr="00A70876">
        <w:rPr>
          <w:sz w:val="22"/>
          <w:szCs w:val="22"/>
        </w:rPr>
        <w:t>«ИЗДАТЕЛЬСТВО НЦ ЭНАС»</w:t>
      </w:r>
      <w:r w:rsidR="00B44106" w:rsidRPr="00A70876">
        <w:rPr>
          <w:sz w:val="22"/>
          <w:szCs w:val="22"/>
          <w:lang w:val="mn-MN"/>
        </w:rPr>
        <w:t xml:space="preserve"> </w:t>
      </w:r>
      <w:r w:rsidR="00B44106" w:rsidRPr="00A70876">
        <w:rPr>
          <w:sz w:val="22"/>
          <w:szCs w:val="22"/>
        </w:rPr>
        <w:t>2003</w:t>
      </w:r>
      <w:r w:rsidR="00B44106" w:rsidRPr="00A70876">
        <w:rPr>
          <w:sz w:val="22"/>
          <w:szCs w:val="22"/>
          <w:lang w:val="mn-MN"/>
        </w:rPr>
        <w:t xml:space="preserve"> дүрэм нийт </w:t>
      </w:r>
      <w:r w:rsidR="00D57AB6">
        <w:rPr>
          <w:sz w:val="22"/>
          <w:szCs w:val="22"/>
          <w:lang w:val="mn-MN"/>
        </w:rPr>
        <w:t>596</w:t>
      </w:r>
      <w:r w:rsidR="00B44106" w:rsidRPr="00A70876">
        <w:rPr>
          <w:sz w:val="22"/>
          <w:szCs w:val="22"/>
          <w:lang w:val="mn-MN"/>
        </w:rPr>
        <w:t xml:space="preserve"> заалттай.</w:t>
      </w:r>
    </w:p>
    <w:p w:rsidR="00A70876" w:rsidRDefault="00A70876" w:rsidP="00A70876">
      <w:pPr>
        <w:pStyle w:val="ListParagraph"/>
        <w:numPr>
          <w:ilvl w:val="0"/>
          <w:numId w:val="1"/>
        </w:numPr>
        <w:spacing w:after="0" w:line="240" w:lineRule="auto"/>
        <w:ind w:left="284" w:right="323"/>
        <w:jc w:val="both"/>
        <w:rPr>
          <w:sz w:val="22"/>
          <w:szCs w:val="22"/>
          <w:lang w:val="mn-MN"/>
        </w:rPr>
      </w:pPr>
      <w:r>
        <w:rPr>
          <w:sz w:val="22"/>
          <w:szCs w:val="22"/>
          <w:lang w:val="mn-MN"/>
        </w:rPr>
        <w:t xml:space="preserve"> </w:t>
      </w:r>
      <w:r w:rsidRPr="00A70876">
        <w:rPr>
          <w:sz w:val="22"/>
          <w:szCs w:val="22"/>
          <w:lang w:val="mn-MN"/>
        </w:rPr>
        <w:t xml:space="preserve">“Правила безопасности при стройтельстве линий электропередачи и производстве электромонтажных работ” </w:t>
      </w:r>
      <w:r>
        <w:rPr>
          <w:sz w:val="22"/>
          <w:szCs w:val="22"/>
          <w:lang w:val="mn-MN"/>
        </w:rPr>
        <w:t xml:space="preserve">  </w:t>
      </w:r>
      <w:r w:rsidRPr="00A70876">
        <w:rPr>
          <w:sz w:val="22"/>
          <w:szCs w:val="22"/>
          <w:lang w:val="mn-MN"/>
        </w:rPr>
        <w:t>РД 153-34.3-03.285-2002</w:t>
      </w:r>
      <w:r>
        <w:rPr>
          <w:sz w:val="22"/>
          <w:szCs w:val="22"/>
          <w:lang w:val="mn-MN"/>
        </w:rPr>
        <w:t xml:space="preserve"> дүрмэнд байхгүй “монгол” заалт </w:t>
      </w:r>
      <w:r w:rsidR="00D57AB6">
        <w:rPr>
          <w:sz w:val="22"/>
          <w:szCs w:val="22"/>
          <w:lang w:val="mn-MN"/>
        </w:rPr>
        <w:t xml:space="preserve">2 </w:t>
      </w:r>
      <w:r>
        <w:rPr>
          <w:sz w:val="22"/>
          <w:szCs w:val="22"/>
          <w:lang w:val="mn-MN"/>
        </w:rPr>
        <w:t>бай</w:t>
      </w:r>
      <w:r w:rsidR="00D57AB6">
        <w:rPr>
          <w:sz w:val="22"/>
          <w:szCs w:val="22"/>
          <w:lang w:val="mn-MN"/>
        </w:rPr>
        <w:t>гаа</w:t>
      </w:r>
      <w:r>
        <w:rPr>
          <w:sz w:val="22"/>
          <w:szCs w:val="22"/>
          <w:lang w:val="mn-MN"/>
        </w:rPr>
        <w:t xml:space="preserve">. “Монгол” дүрмэнд байхгүй орос заалтуудыг бүгдийг </w:t>
      </w:r>
      <w:r w:rsidR="00D57AB6">
        <w:rPr>
          <w:sz w:val="22"/>
          <w:szCs w:val="22"/>
          <w:lang w:val="mn-MN"/>
        </w:rPr>
        <w:t xml:space="preserve">орчуулж </w:t>
      </w:r>
      <w:r>
        <w:rPr>
          <w:sz w:val="22"/>
          <w:szCs w:val="22"/>
          <w:lang w:val="mn-MN"/>
        </w:rPr>
        <w:t xml:space="preserve">оруулсан боловч, хэлэлцүүлгийн явцад </w:t>
      </w:r>
      <w:r w:rsidR="00D57AB6">
        <w:rPr>
          <w:sz w:val="22"/>
          <w:szCs w:val="22"/>
          <w:lang w:val="mn-MN"/>
        </w:rPr>
        <w:t>ихэнх нь</w:t>
      </w:r>
      <w:r>
        <w:rPr>
          <w:sz w:val="22"/>
          <w:szCs w:val="22"/>
          <w:lang w:val="mn-MN"/>
        </w:rPr>
        <w:t xml:space="preserve"> хасагдсан.</w:t>
      </w:r>
    </w:p>
    <w:p w:rsidR="00A70876" w:rsidRDefault="00A70876" w:rsidP="00A70876">
      <w:pPr>
        <w:pStyle w:val="ListParagraph"/>
        <w:numPr>
          <w:ilvl w:val="0"/>
          <w:numId w:val="1"/>
        </w:numPr>
        <w:spacing w:after="0" w:line="240" w:lineRule="auto"/>
        <w:ind w:left="284" w:right="323"/>
        <w:jc w:val="both"/>
        <w:rPr>
          <w:sz w:val="22"/>
          <w:szCs w:val="22"/>
          <w:lang w:val="mn-MN"/>
        </w:rPr>
      </w:pPr>
      <w:r w:rsidRPr="002716B5">
        <w:rPr>
          <w:sz w:val="22"/>
          <w:szCs w:val="22"/>
          <w:lang w:val="mn-MN"/>
        </w:rPr>
        <w:t xml:space="preserve">“Цахилгаан техникийн байгууламжийн угсралтын аюулгүй ажиллагааны дүрэм” (ЭХД-1-12-04-2013) </w:t>
      </w:r>
      <w:r w:rsidR="00297536">
        <w:rPr>
          <w:sz w:val="22"/>
          <w:szCs w:val="22"/>
          <w:lang w:val="mn-MN"/>
        </w:rPr>
        <w:t>–ийг шинэчлэн боловсруулах,</w:t>
      </w:r>
      <w:r w:rsidRPr="002716B5">
        <w:rPr>
          <w:sz w:val="22"/>
          <w:szCs w:val="22"/>
          <w:lang w:val="mn-MN"/>
        </w:rPr>
        <w:t xml:space="preserve"> нэмэлт өөрчлөлт оруулах асуудлаар санал авах албан бичгийг эрчим хүчний салбарын 20 гаруй үйлдвэр, компаниудад хүргүүлсэн. Үйлдвэр, компаниудаас уг дүрмийн  20 орчим заалтыг өөрчлөх болон нэмэлт заалт оруулах талаар саналууд ирүүлсэн. Зарим байгууллагууд </w:t>
      </w:r>
      <w:r w:rsidR="00D57AB6">
        <w:rPr>
          <w:sz w:val="22"/>
          <w:szCs w:val="22"/>
          <w:lang w:val="mn-MN"/>
        </w:rPr>
        <w:t xml:space="preserve">“ЦБАҮМААД” дүрэмтэй холбоотой </w:t>
      </w:r>
      <w:r w:rsidRPr="002716B5">
        <w:rPr>
          <w:sz w:val="22"/>
          <w:szCs w:val="22"/>
          <w:lang w:val="mn-MN"/>
        </w:rPr>
        <w:t>санал ирүүлсэн бай</w:t>
      </w:r>
      <w:r w:rsidR="00297536">
        <w:rPr>
          <w:sz w:val="22"/>
          <w:szCs w:val="22"/>
          <w:lang w:val="mn-MN"/>
        </w:rPr>
        <w:t>сан</w:t>
      </w:r>
      <w:r w:rsidRPr="002716B5">
        <w:rPr>
          <w:sz w:val="22"/>
          <w:szCs w:val="22"/>
          <w:lang w:val="mn-MN"/>
        </w:rPr>
        <w:t>.</w:t>
      </w:r>
    </w:p>
    <w:p w:rsidR="00297536" w:rsidRDefault="00E504C1" w:rsidP="00E504C1">
      <w:pPr>
        <w:pStyle w:val="ListParagraph"/>
        <w:numPr>
          <w:ilvl w:val="0"/>
          <w:numId w:val="1"/>
        </w:numPr>
        <w:spacing w:after="0" w:line="240" w:lineRule="auto"/>
        <w:ind w:left="284" w:right="323"/>
        <w:jc w:val="both"/>
        <w:rPr>
          <w:sz w:val="22"/>
          <w:szCs w:val="22"/>
          <w:lang w:val="mn-MN"/>
        </w:rPr>
      </w:pPr>
      <w:r w:rsidRPr="00297536">
        <w:rPr>
          <w:sz w:val="22"/>
          <w:szCs w:val="22"/>
          <w:lang w:val="mn-MN"/>
        </w:rPr>
        <w:t xml:space="preserve"> </w:t>
      </w:r>
      <w:r w:rsidR="00297536" w:rsidRPr="00297536">
        <w:rPr>
          <w:sz w:val="22"/>
          <w:szCs w:val="22"/>
          <w:lang w:val="mn-MN"/>
        </w:rPr>
        <w:t>“Цахилгаан техникийн байгууламжийн угсралтын аюулгүй ажиллагааны дүрэм”</w:t>
      </w:r>
      <w:r w:rsidR="00D57AB6">
        <w:rPr>
          <w:sz w:val="22"/>
          <w:szCs w:val="22"/>
          <w:lang w:val="mn-MN"/>
        </w:rPr>
        <w:t>-ийг</w:t>
      </w:r>
      <w:r w:rsidR="00297536" w:rsidRPr="00297536">
        <w:rPr>
          <w:sz w:val="22"/>
          <w:szCs w:val="22"/>
          <w:lang w:val="mn-MN"/>
        </w:rPr>
        <w:t xml:space="preserve">, шинэчлэх </w:t>
      </w:r>
      <w:r>
        <w:rPr>
          <w:sz w:val="22"/>
          <w:szCs w:val="22"/>
          <w:lang w:val="mn-MN"/>
        </w:rPr>
        <w:t xml:space="preserve">ажлын хүрээнд </w:t>
      </w:r>
      <w:r w:rsidR="00297536" w:rsidRPr="00297536">
        <w:rPr>
          <w:sz w:val="22"/>
          <w:szCs w:val="22"/>
          <w:lang w:val="mn-MN"/>
        </w:rPr>
        <w:t>МХЕГ</w:t>
      </w:r>
      <w:r>
        <w:rPr>
          <w:sz w:val="22"/>
          <w:szCs w:val="22"/>
          <w:lang w:val="mn-MN"/>
        </w:rPr>
        <w:t>,</w:t>
      </w:r>
      <w:r w:rsidR="00297536" w:rsidRPr="00297536">
        <w:rPr>
          <w:sz w:val="22"/>
          <w:szCs w:val="22"/>
          <w:lang w:val="mn-MN"/>
        </w:rPr>
        <w:t xml:space="preserve"> </w:t>
      </w:r>
      <w:r w:rsidR="008F3F19" w:rsidRPr="008F3F19">
        <w:rPr>
          <w:sz w:val="22"/>
          <w:szCs w:val="22"/>
          <w:lang w:val="mn-MN"/>
        </w:rPr>
        <w:t>УБЦТС ТӨХК</w:t>
      </w:r>
      <w:r>
        <w:rPr>
          <w:sz w:val="22"/>
          <w:szCs w:val="22"/>
          <w:lang w:val="mn-MN"/>
        </w:rPr>
        <w:t>,</w:t>
      </w:r>
      <w:r w:rsidR="008F3F19" w:rsidRPr="008F3F19">
        <w:rPr>
          <w:sz w:val="22"/>
          <w:szCs w:val="22"/>
          <w:lang w:val="mn-MN"/>
        </w:rPr>
        <w:t xml:space="preserve"> ЦДҮС ТӨХК</w:t>
      </w:r>
      <w:r>
        <w:rPr>
          <w:sz w:val="22"/>
          <w:szCs w:val="22"/>
          <w:lang w:val="mn-MN"/>
        </w:rPr>
        <w:t>,</w:t>
      </w:r>
      <w:r w:rsidR="008F3F19" w:rsidRPr="008F3F19">
        <w:rPr>
          <w:sz w:val="22"/>
          <w:szCs w:val="22"/>
          <w:lang w:val="mn-MN"/>
        </w:rPr>
        <w:t xml:space="preserve"> “СЭХҮТ”</w:t>
      </w:r>
      <w:r>
        <w:rPr>
          <w:sz w:val="22"/>
          <w:szCs w:val="22"/>
          <w:lang w:val="mn-MN"/>
        </w:rPr>
        <w:t xml:space="preserve">, ЭХЭЗХ зэрэг байгууллагуудаас төлөөлөл оруулсан 7 хүний </w:t>
      </w:r>
      <w:r w:rsidR="00297536" w:rsidRPr="00297536">
        <w:rPr>
          <w:sz w:val="22"/>
          <w:szCs w:val="22"/>
          <w:lang w:val="mn-MN"/>
        </w:rPr>
        <w:t xml:space="preserve"> бүрэлдэхүүнтэй</w:t>
      </w:r>
      <w:r w:rsidRPr="00E504C1">
        <w:rPr>
          <w:sz w:val="22"/>
          <w:szCs w:val="22"/>
          <w:lang w:val="mn-MN"/>
        </w:rPr>
        <w:t xml:space="preserve"> </w:t>
      </w:r>
      <w:r>
        <w:rPr>
          <w:sz w:val="22"/>
          <w:szCs w:val="22"/>
          <w:lang w:val="mn-MN"/>
        </w:rPr>
        <w:t>“</w:t>
      </w:r>
      <w:r w:rsidRPr="00297536">
        <w:rPr>
          <w:sz w:val="22"/>
          <w:szCs w:val="22"/>
          <w:lang w:val="mn-MN"/>
        </w:rPr>
        <w:t>Ажлын хэс</w:t>
      </w:r>
      <w:r>
        <w:rPr>
          <w:sz w:val="22"/>
          <w:szCs w:val="22"/>
          <w:lang w:val="mn-MN"/>
        </w:rPr>
        <w:t>э</w:t>
      </w:r>
      <w:r w:rsidRPr="00297536">
        <w:rPr>
          <w:sz w:val="22"/>
          <w:szCs w:val="22"/>
          <w:lang w:val="mn-MN"/>
        </w:rPr>
        <w:t>г</w:t>
      </w:r>
      <w:r>
        <w:rPr>
          <w:sz w:val="22"/>
          <w:szCs w:val="22"/>
          <w:lang w:val="mn-MN"/>
        </w:rPr>
        <w:t xml:space="preserve">” </w:t>
      </w:r>
      <w:r w:rsidR="00297536" w:rsidRPr="00297536">
        <w:rPr>
          <w:sz w:val="22"/>
          <w:szCs w:val="22"/>
          <w:lang w:val="mn-MN"/>
        </w:rPr>
        <w:t>байгуул</w:t>
      </w:r>
      <w:r>
        <w:rPr>
          <w:sz w:val="22"/>
          <w:szCs w:val="22"/>
          <w:lang w:val="mn-MN"/>
        </w:rPr>
        <w:t>ж ажилласан.</w:t>
      </w:r>
    </w:p>
    <w:p w:rsidR="00E504C1" w:rsidRDefault="00E504C1" w:rsidP="00E504C1">
      <w:pPr>
        <w:pStyle w:val="ListParagraph"/>
        <w:numPr>
          <w:ilvl w:val="0"/>
          <w:numId w:val="1"/>
        </w:numPr>
        <w:spacing w:after="0" w:line="240" w:lineRule="auto"/>
        <w:ind w:left="284" w:right="323"/>
        <w:jc w:val="both"/>
        <w:rPr>
          <w:sz w:val="22"/>
          <w:szCs w:val="22"/>
          <w:lang w:val="mn-MN"/>
        </w:rPr>
      </w:pPr>
      <w:r>
        <w:rPr>
          <w:sz w:val="22"/>
          <w:szCs w:val="22"/>
          <w:lang w:val="mn-MN"/>
        </w:rPr>
        <w:t>“</w:t>
      </w:r>
      <w:r w:rsidRPr="00297536">
        <w:rPr>
          <w:sz w:val="22"/>
          <w:szCs w:val="22"/>
          <w:lang w:val="mn-MN"/>
        </w:rPr>
        <w:t>Ажлын хэс</w:t>
      </w:r>
      <w:r>
        <w:rPr>
          <w:sz w:val="22"/>
          <w:szCs w:val="22"/>
          <w:lang w:val="mn-MN"/>
        </w:rPr>
        <w:t>э</w:t>
      </w:r>
      <w:r w:rsidRPr="00297536">
        <w:rPr>
          <w:sz w:val="22"/>
          <w:szCs w:val="22"/>
          <w:lang w:val="mn-MN"/>
        </w:rPr>
        <w:t>г</w:t>
      </w:r>
      <w:r>
        <w:rPr>
          <w:sz w:val="22"/>
          <w:szCs w:val="22"/>
          <w:lang w:val="mn-MN"/>
        </w:rPr>
        <w:t xml:space="preserve">”-ийн гишүүд, зөвлөх инженер Д.Ганцэцэг, СННХ-ийн ажилтнуудыг оролцуулсан онлайн хэлэлцүүлэг 2 удаа явуулсан бөгөөд мөн </w:t>
      </w:r>
      <w:r w:rsidR="003826BF">
        <w:rPr>
          <w:sz w:val="22"/>
          <w:szCs w:val="22"/>
          <w:lang w:val="mn-MN"/>
        </w:rPr>
        <w:t xml:space="preserve">ажлын хэсгийн </w:t>
      </w:r>
      <w:r>
        <w:rPr>
          <w:sz w:val="22"/>
          <w:szCs w:val="22"/>
          <w:lang w:val="mn-MN"/>
        </w:rPr>
        <w:t>гишүүдээс бичгээр санал авсан.</w:t>
      </w:r>
    </w:p>
    <w:p w:rsidR="00E504C1" w:rsidRDefault="00E504C1" w:rsidP="00E504C1">
      <w:pPr>
        <w:pStyle w:val="ListParagraph"/>
        <w:numPr>
          <w:ilvl w:val="0"/>
          <w:numId w:val="1"/>
        </w:numPr>
        <w:spacing w:after="0" w:line="240" w:lineRule="auto"/>
        <w:ind w:left="284" w:right="323"/>
        <w:jc w:val="both"/>
        <w:rPr>
          <w:sz w:val="22"/>
          <w:szCs w:val="22"/>
          <w:lang w:val="mn-MN"/>
        </w:rPr>
      </w:pPr>
      <w:r w:rsidRPr="00A70876">
        <w:rPr>
          <w:sz w:val="22"/>
          <w:szCs w:val="22"/>
        </w:rPr>
        <w:t>“</w:t>
      </w:r>
      <w:proofErr w:type="spellStart"/>
      <w:proofErr w:type="gramStart"/>
      <w:r w:rsidRPr="00A70876">
        <w:rPr>
          <w:sz w:val="22"/>
          <w:szCs w:val="22"/>
        </w:rPr>
        <w:t>Цахилгаан</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техникийн</w:t>
      </w:r>
      <w:proofErr w:type="spellEnd"/>
      <w:proofErr w:type="gramEnd"/>
      <w:r w:rsidRPr="00A70876">
        <w:rPr>
          <w:sz w:val="22"/>
          <w:szCs w:val="22"/>
        </w:rPr>
        <w:t xml:space="preserve"> </w:t>
      </w:r>
      <w:r w:rsidRPr="00A70876">
        <w:rPr>
          <w:sz w:val="22"/>
          <w:szCs w:val="22"/>
          <w:lang w:val="mn-MN"/>
        </w:rPr>
        <w:t xml:space="preserve"> </w:t>
      </w:r>
      <w:proofErr w:type="spellStart"/>
      <w:r w:rsidRPr="00A70876">
        <w:rPr>
          <w:sz w:val="22"/>
          <w:szCs w:val="22"/>
        </w:rPr>
        <w:t>байгууламжийн</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угсралтын</w:t>
      </w:r>
      <w:proofErr w:type="spellEnd"/>
      <w:r w:rsidRPr="00A70876">
        <w:rPr>
          <w:sz w:val="22"/>
          <w:szCs w:val="22"/>
          <w:lang w:val="mn-MN"/>
        </w:rPr>
        <w:t xml:space="preserve"> </w:t>
      </w:r>
      <w:r w:rsidRPr="00A70876">
        <w:rPr>
          <w:sz w:val="22"/>
          <w:szCs w:val="22"/>
        </w:rPr>
        <w:t xml:space="preserve"> </w:t>
      </w:r>
      <w:proofErr w:type="spellStart"/>
      <w:r w:rsidRPr="00A70876">
        <w:rPr>
          <w:sz w:val="22"/>
          <w:szCs w:val="22"/>
        </w:rPr>
        <w:t>аюулгүй</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ажиллагааны</w:t>
      </w:r>
      <w:proofErr w:type="spellEnd"/>
      <w:r w:rsidRPr="00A70876">
        <w:rPr>
          <w:sz w:val="22"/>
          <w:szCs w:val="22"/>
        </w:rPr>
        <w:t xml:space="preserve"> </w:t>
      </w:r>
      <w:proofErr w:type="spellStart"/>
      <w:r w:rsidRPr="00A70876">
        <w:rPr>
          <w:sz w:val="22"/>
          <w:szCs w:val="22"/>
        </w:rPr>
        <w:t>дүрэм</w:t>
      </w:r>
      <w:proofErr w:type="spellEnd"/>
      <w:r w:rsidRPr="00A70876">
        <w:rPr>
          <w:sz w:val="22"/>
          <w:szCs w:val="22"/>
        </w:rPr>
        <w:t>”</w:t>
      </w:r>
      <w:r>
        <w:rPr>
          <w:sz w:val="22"/>
          <w:szCs w:val="22"/>
          <w:lang w:val="mn-MN"/>
        </w:rPr>
        <w:t xml:space="preserve">-ийг шинэчилэн боловсруулах ажлын хүрээнд </w:t>
      </w:r>
      <w:r w:rsidR="00C575CA">
        <w:rPr>
          <w:sz w:val="22"/>
          <w:szCs w:val="22"/>
          <w:lang w:val="mn-MN"/>
        </w:rPr>
        <w:t>ЭХЭЗХ-ээс боловсруул</w:t>
      </w:r>
      <w:r w:rsidR="003826BF">
        <w:rPr>
          <w:sz w:val="22"/>
          <w:szCs w:val="22"/>
          <w:lang w:val="mn-MN"/>
        </w:rPr>
        <w:t>сан</w:t>
      </w:r>
      <w:r w:rsidR="00C575CA">
        <w:rPr>
          <w:sz w:val="22"/>
          <w:szCs w:val="22"/>
          <w:lang w:val="mn-MN"/>
        </w:rPr>
        <w:t xml:space="preserve"> “</w:t>
      </w:r>
      <w:proofErr w:type="spellStart"/>
      <w:r w:rsidR="00C575CA" w:rsidRPr="00A70876">
        <w:rPr>
          <w:sz w:val="22"/>
          <w:szCs w:val="22"/>
        </w:rPr>
        <w:t>Цахилгаан</w:t>
      </w:r>
      <w:proofErr w:type="spellEnd"/>
      <w:r w:rsidR="00C575CA" w:rsidRPr="00A70876">
        <w:rPr>
          <w:sz w:val="22"/>
          <w:szCs w:val="22"/>
        </w:rPr>
        <w:t xml:space="preserve"> </w:t>
      </w:r>
      <w:r w:rsidR="00C575CA" w:rsidRPr="00A70876">
        <w:rPr>
          <w:sz w:val="22"/>
          <w:szCs w:val="22"/>
          <w:lang w:val="mn-MN"/>
        </w:rPr>
        <w:t xml:space="preserve"> </w:t>
      </w:r>
      <w:r w:rsidR="00C575CA" w:rsidRPr="00A70876">
        <w:rPr>
          <w:sz w:val="22"/>
          <w:szCs w:val="22"/>
        </w:rPr>
        <w:t xml:space="preserve"> </w:t>
      </w:r>
      <w:r w:rsidR="00C575CA" w:rsidRPr="00A70876">
        <w:rPr>
          <w:sz w:val="22"/>
          <w:szCs w:val="22"/>
          <w:lang w:val="mn-MN"/>
        </w:rPr>
        <w:t xml:space="preserve"> </w:t>
      </w:r>
      <w:proofErr w:type="spellStart"/>
      <w:r w:rsidR="00C575CA" w:rsidRPr="00A70876">
        <w:rPr>
          <w:sz w:val="22"/>
          <w:szCs w:val="22"/>
        </w:rPr>
        <w:t>байгууламжийн</w:t>
      </w:r>
      <w:proofErr w:type="spellEnd"/>
      <w:r w:rsidR="00C575CA" w:rsidRPr="00A70876">
        <w:rPr>
          <w:sz w:val="22"/>
          <w:szCs w:val="22"/>
        </w:rPr>
        <w:t xml:space="preserve"> </w:t>
      </w:r>
      <w:r w:rsidR="00C575CA" w:rsidRPr="00A70876">
        <w:rPr>
          <w:sz w:val="22"/>
          <w:szCs w:val="22"/>
          <w:lang w:val="mn-MN"/>
        </w:rPr>
        <w:t xml:space="preserve">  </w:t>
      </w:r>
      <w:proofErr w:type="spellStart"/>
      <w:r w:rsidR="00C575CA" w:rsidRPr="00A70876">
        <w:rPr>
          <w:sz w:val="22"/>
          <w:szCs w:val="22"/>
        </w:rPr>
        <w:t>угсралтын</w:t>
      </w:r>
      <w:proofErr w:type="spellEnd"/>
      <w:r w:rsidR="00C575CA" w:rsidRPr="00A70876">
        <w:rPr>
          <w:sz w:val="22"/>
          <w:szCs w:val="22"/>
          <w:lang w:val="mn-MN"/>
        </w:rPr>
        <w:t xml:space="preserve"> </w:t>
      </w:r>
      <w:r w:rsidR="00C575CA" w:rsidRPr="00A70876">
        <w:rPr>
          <w:sz w:val="22"/>
          <w:szCs w:val="22"/>
        </w:rPr>
        <w:t xml:space="preserve"> </w:t>
      </w:r>
      <w:proofErr w:type="spellStart"/>
      <w:r w:rsidR="00C575CA" w:rsidRPr="00A70876">
        <w:rPr>
          <w:sz w:val="22"/>
          <w:szCs w:val="22"/>
        </w:rPr>
        <w:t>аюулгүй</w:t>
      </w:r>
      <w:proofErr w:type="spellEnd"/>
      <w:r w:rsidR="00C575CA" w:rsidRPr="00A70876">
        <w:rPr>
          <w:sz w:val="22"/>
          <w:szCs w:val="22"/>
        </w:rPr>
        <w:t xml:space="preserve"> </w:t>
      </w:r>
      <w:r w:rsidR="00C575CA" w:rsidRPr="00A70876">
        <w:rPr>
          <w:sz w:val="22"/>
          <w:szCs w:val="22"/>
          <w:lang w:val="mn-MN"/>
        </w:rPr>
        <w:t xml:space="preserve"> </w:t>
      </w:r>
      <w:proofErr w:type="spellStart"/>
      <w:r w:rsidR="00C575CA" w:rsidRPr="00A70876">
        <w:rPr>
          <w:sz w:val="22"/>
          <w:szCs w:val="22"/>
        </w:rPr>
        <w:t>ажиллагааны</w:t>
      </w:r>
      <w:proofErr w:type="spellEnd"/>
      <w:r w:rsidR="00C575CA" w:rsidRPr="00A70876">
        <w:rPr>
          <w:sz w:val="22"/>
          <w:szCs w:val="22"/>
        </w:rPr>
        <w:t xml:space="preserve"> </w:t>
      </w:r>
      <w:proofErr w:type="spellStart"/>
      <w:r w:rsidR="00C575CA" w:rsidRPr="00A70876">
        <w:rPr>
          <w:sz w:val="22"/>
          <w:szCs w:val="22"/>
        </w:rPr>
        <w:t>дүрэм</w:t>
      </w:r>
      <w:proofErr w:type="spellEnd"/>
      <w:r w:rsidR="00C575CA">
        <w:rPr>
          <w:sz w:val="22"/>
          <w:szCs w:val="22"/>
          <w:lang w:val="mn-MN"/>
        </w:rPr>
        <w:t xml:space="preserve">”-д </w:t>
      </w:r>
      <w:r w:rsidR="003826BF">
        <w:rPr>
          <w:sz w:val="22"/>
          <w:szCs w:val="22"/>
          <w:lang w:val="mn-MN"/>
        </w:rPr>
        <w:t xml:space="preserve">ЭХЯ-ны газрын дарга Х.Бекболатаар  </w:t>
      </w:r>
      <w:r w:rsidR="00C575CA">
        <w:rPr>
          <w:sz w:val="22"/>
          <w:szCs w:val="22"/>
          <w:lang w:val="mn-MN"/>
        </w:rPr>
        <w:t>редакци шүүмж хий</w:t>
      </w:r>
      <w:r w:rsidR="003826BF">
        <w:rPr>
          <w:sz w:val="22"/>
          <w:szCs w:val="22"/>
          <w:lang w:val="mn-MN"/>
        </w:rPr>
        <w:t>лгэ</w:t>
      </w:r>
      <w:r w:rsidR="00C575CA">
        <w:rPr>
          <w:sz w:val="22"/>
          <w:szCs w:val="22"/>
          <w:lang w:val="mn-MN"/>
        </w:rPr>
        <w:t xml:space="preserve">сэн </w:t>
      </w:r>
      <w:r w:rsidR="003826BF">
        <w:rPr>
          <w:sz w:val="22"/>
          <w:szCs w:val="22"/>
          <w:lang w:val="mn-MN"/>
        </w:rPr>
        <w:t xml:space="preserve">бөгөөд “ЦБАҮМААД”-тэй нийцүүлж   </w:t>
      </w:r>
      <w:r w:rsidR="000D5762">
        <w:rPr>
          <w:sz w:val="22"/>
          <w:szCs w:val="22"/>
          <w:lang w:val="mn-MN"/>
        </w:rPr>
        <w:t>20 гаруй саналыг тусгасан.</w:t>
      </w:r>
    </w:p>
    <w:p w:rsidR="000D5762" w:rsidRDefault="000D5762" w:rsidP="000D5762">
      <w:pPr>
        <w:pStyle w:val="ListParagraph"/>
        <w:numPr>
          <w:ilvl w:val="0"/>
          <w:numId w:val="1"/>
        </w:numPr>
        <w:spacing w:after="0" w:line="240" w:lineRule="auto"/>
        <w:ind w:left="284" w:right="323"/>
        <w:jc w:val="both"/>
        <w:rPr>
          <w:sz w:val="22"/>
          <w:szCs w:val="22"/>
          <w:lang w:val="mn-MN"/>
        </w:rPr>
      </w:pPr>
      <w:r w:rsidRPr="00A70876">
        <w:rPr>
          <w:sz w:val="22"/>
          <w:szCs w:val="22"/>
        </w:rPr>
        <w:t>“</w:t>
      </w:r>
      <w:proofErr w:type="spellStart"/>
      <w:proofErr w:type="gramStart"/>
      <w:r w:rsidRPr="00A70876">
        <w:rPr>
          <w:sz w:val="22"/>
          <w:szCs w:val="22"/>
        </w:rPr>
        <w:t>Цахилгаан</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техникийн</w:t>
      </w:r>
      <w:proofErr w:type="spellEnd"/>
      <w:proofErr w:type="gramEnd"/>
      <w:r w:rsidRPr="00A70876">
        <w:rPr>
          <w:sz w:val="22"/>
          <w:szCs w:val="22"/>
        </w:rPr>
        <w:t xml:space="preserve"> </w:t>
      </w:r>
      <w:r w:rsidRPr="00A70876">
        <w:rPr>
          <w:sz w:val="22"/>
          <w:szCs w:val="22"/>
          <w:lang w:val="mn-MN"/>
        </w:rPr>
        <w:t xml:space="preserve"> </w:t>
      </w:r>
      <w:proofErr w:type="spellStart"/>
      <w:r w:rsidRPr="00A70876">
        <w:rPr>
          <w:sz w:val="22"/>
          <w:szCs w:val="22"/>
        </w:rPr>
        <w:t>байгууламжийн</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угсралтын</w:t>
      </w:r>
      <w:proofErr w:type="spellEnd"/>
      <w:r w:rsidRPr="00A70876">
        <w:rPr>
          <w:sz w:val="22"/>
          <w:szCs w:val="22"/>
          <w:lang w:val="mn-MN"/>
        </w:rPr>
        <w:t xml:space="preserve"> </w:t>
      </w:r>
      <w:r w:rsidRPr="00A70876">
        <w:rPr>
          <w:sz w:val="22"/>
          <w:szCs w:val="22"/>
        </w:rPr>
        <w:t xml:space="preserve"> </w:t>
      </w:r>
      <w:proofErr w:type="spellStart"/>
      <w:r w:rsidRPr="00A70876">
        <w:rPr>
          <w:sz w:val="22"/>
          <w:szCs w:val="22"/>
        </w:rPr>
        <w:t>аюулгүй</w:t>
      </w:r>
      <w:proofErr w:type="spellEnd"/>
      <w:r w:rsidRPr="00A70876">
        <w:rPr>
          <w:sz w:val="22"/>
          <w:szCs w:val="22"/>
        </w:rPr>
        <w:t xml:space="preserve"> </w:t>
      </w:r>
      <w:r w:rsidRPr="00A70876">
        <w:rPr>
          <w:sz w:val="22"/>
          <w:szCs w:val="22"/>
          <w:lang w:val="mn-MN"/>
        </w:rPr>
        <w:t xml:space="preserve"> </w:t>
      </w:r>
      <w:proofErr w:type="spellStart"/>
      <w:r w:rsidRPr="00A70876">
        <w:rPr>
          <w:sz w:val="22"/>
          <w:szCs w:val="22"/>
        </w:rPr>
        <w:t>ажиллагааны</w:t>
      </w:r>
      <w:proofErr w:type="spellEnd"/>
      <w:r w:rsidRPr="00A70876">
        <w:rPr>
          <w:sz w:val="22"/>
          <w:szCs w:val="22"/>
        </w:rPr>
        <w:t xml:space="preserve"> </w:t>
      </w:r>
      <w:proofErr w:type="spellStart"/>
      <w:r w:rsidRPr="00A70876">
        <w:rPr>
          <w:sz w:val="22"/>
          <w:szCs w:val="22"/>
        </w:rPr>
        <w:t>дүрэм</w:t>
      </w:r>
      <w:proofErr w:type="spellEnd"/>
      <w:r w:rsidRPr="00A70876">
        <w:rPr>
          <w:sz w:val="22"/>
          <w:szCs w:val="22"/>
        </w:rPr>
        <w:t>”</w:t>
      </w:r>
      <w:r>
        <w:rPr>
          <w:sz w:val="22"/>
          <w:szCs w:val="22"/>
          <w:lang w:val="mn-MN"/>
        </w:rPr>
        <w:t>-ийг шинэчилэн боловсруулах ажлын хүрээнд зөвлөх инженер Д.Ганцэцэг болон СННХ-ийн дарга Х.Самлхүндэв нартай хамтарч 10 гаруй удаа хэлэлцүүлэг зохион байгуулж</w:t>
      </w:r>
      <w:r w:rsidR="003826BF">
        <w:rPr>
          <w:sz w:val="22"/>
          <w:szCs w:val="22"/>
          <w:lang w:val="mn-MN"/>
        </w:rPr>
        <w:t>, салбарын байгууллагууд, ажлын хэсгийн гишүүдийн, шүүмж редакцаас ирүүлсэн саналуудыг нэгтгэж</w:t>
      </w:r>
      <w:r>
        <w:rPr>
          <w:sz w:val="22"/>
          <w:szCs w:val="22"/>
          <w:lang w:val="mn-MN"/>
        </w:rPr>
        <w:t xml:space="preserve">: </w:t>
      </w:r>
    </w:p>
    <w:p w:rsidR="003826BF" w:rsidRDefault="003826BF" w:rsidP="000D5762">
      <w:pPr>
        <w:pStyle w:val="ListParagraph"/>
        <w:spacing w:after="0" w:line="240" w:lineRule="auto"/>
        <w:ind w:right="323"/>
        <w:jc w:val="both"/>
        <w:rPr>
          <w:sz w:val="22"/>
          <w:szCs w:val="22"/>
          <w:lang w:val="mn-MN"/>
        </w:rPr>
      </w:pPr>
    </w:p>
    <w:p w:rsidR="003826BF" w:rsidRPr="000D5762" w:rsidRDefault="003826BF" w:rsidP="003826BF">
      <w:pPr>
        <w:pStyle w:val="ListParagraph"/>
        <w:spacing w:after="0" w:line="240" w:lineRule="auto"/>
        <w:ind w:right="323"/>
        <w:jc w:val="both"/>
        <w:rPr>
          <w:sz w:val="22"/>
          <w:szCs w:val="22"/>
          <w:lang w:val="mn-MN"/>
        </w:rPr>
      </w:pPr>
      <w:r w:rsidRPr="000D5762">
        <w:rPr>
          <w:sz w:val="22"/>
          <w:szCs w:val="22"/>
          <w:lang w:val="mn-MN"/>
        </w:rPr>
        <w:t xml:space="preserve">Үг хэлэлгийг оновчтой болгох         </w:t>
      </w:r>
      <w:r>
        <w:rPr>
          <w:sz w:val="22"/>
          <w:szCs w:val="22"/>
          <w:lang w:val="mn-MN"/>
        </w:rPr>
        <w:t xml:space="preserve">  </w:t>
      </w:r>
      <w:r w:rsidRPr="000D5762">
        <w:rPr>
          <w:sz w:val="22"/>
          <w:szCs w:val="22"/>
          <w:lang w:val="mn-MN"/>
        </w:rPr>
        <w:t xml:space="preserve"> </w:t>
      </w:r>
      <w:r w:rsidR="00021050">
        <w:rPr>
          <w:sz w:val="22"/>
          <w:szCs w:val="22"/>
          <w:lang w:val="mn-MN"/>
        </w:rPr>
        <w:t xml:space="preserve">  </w:t>
      </w:r>
      <w:r>
        <w:rPr>
          <w:sz w:val="22"/>
          <w:szCs w:val="22"/>
          <w:lang w:val="mn-MN"/>
        </w:rPr>
        <w:t>4</w:t>
      </w:r>
      <w:r w:rsidR="00021050">
        <w:rPr>
          <w:sz w:val="22"/>
          <w:szCs w:val="22"/>
          <w:lang w:val="mn-MN"/>
        </w:rPr>
        <w:t>6</w:t>
      </w:r>
    </w:p>
    <w:p w:rsidR="003826BF" w:rsidRDefault="003826BF" w:rsidP="003826BF">
      <w:pPr>
        <w:pStyle w:val="ListParagraph"/>
        <w:spacing w:after="0" w:line="240" w:lineRule="auto"/>
        <w:ind w:right="323"/>
        <w:jc w:val="both"/>
        <w:rPr>
          <w:sz w:val="22"/>
          <w:szCs w:val="22"/>
          <w:lang w:val="mn-MN"/>
        </w:rPr>
      </w:pPr>
      <w:r w:rsidRPr="000D5762">
        <w:rPr>
          <w:sz w:val="22"/>
          <w:szCs w:val="22"/>
          <w:lang w:val="mn-MN"/>
        </w:rPr>
        <w:t>Утга агууллагыг тодорхой болгох</w:t>
      </w:r>
      <w:r>
        <w:rPr>
          <w:sz w:val="22"/>
          <w:szCs w:val="22"/>
          <w:lang w:val="mn-MN"/>
        </w:rPr>
        <w:t>,</w:t>
      </w:r>
      <w:r w:rsidRPr="000D5762">
        <w:rPr>
          <w:sz w:val="22"/>
          <w:szCs w:val="22"/>
          <w:lang w:val="mn-MN"/>
        </w:rPr>
        <w:t xml:space="preserve">     </w:t>
      </w:r>
      <w:r>
        <w:rPr>
          <w:sz w:val="22"/>
          <w:szCs w:val="22"/>
          <w:lang w:val="mn-MN"/>
        </w:rPr>
        <w:t xml:space="preserve"> </w:t>
      </w:r>
      <w:r w:rsidRPr="000D5762">
        <w:rPr>
          <w:sz w:val="22"/>
          <w:szCs w:val="22"/>
          <w:lang w:val="mn-MN"/>
        </w:rPr>
        <w:t xml:space="preserve"> </w:t>
      </w:r>
    </w:p>
    <w:p w:rsidR="003826BF" w:rsidRPr="000D5762" w:rsidRDefault="003826BF" w:rsidP="003826BF">
      <w:pPr>
        <w:pStyle w:val="ListParagraph"/>
        <w:spacing w:after="0" w:line="240" w:lineRule="auto"/>
        <w:ind w:right="323"/>
        <w:jc w:val="both"/>
        <w:rPr>
          <w:sz w:val="22"/>
          <w:szCs w:val="22"/>
          <w:lang w:val="mn-MN"/>
        </w:rPr>
      </w:pPr>
      <w:r>
        <w:rPr>
          <w:sz w:val="22"/>
          <w:szCs w:val="22"/>
          <w:lang w:val="mn-MN"/>
        </w:rPr>
        <w:t>н</w:t>
      </w:r>
      <w:r w:rsidRPr="000D5762">
        <w:rPr>
          <w:sz w:val="22"/>
          <w:szCs w:val="22"/>
          <w:lang w:val="mn-MN"/>
        </w:rPr>
        <w:t xml:space="preserve">айруулгыг сайжруулах                    </w:t>
      </w:r>
      <w:r>
        <w:rPr>
          <w:sz w:val="22"/>
          <w:szCs w:val="22"/>
          <w:lang w:val="mn-MN"/>
        </w:rPr>
        <w:t xml:space="preserve"> </w:t>
      </w:r>
      <w:r w:rsidR="00021050">
        <w:rPr>
          <w:sz w:val="22"/>
          <w:szCs w:val="22"/>
          <w:lang w:val="mn-MN"/>
        </w:rPr>
        <w:t>139</w:t>
      </w:r>
    </w:p>
    <w:p w:rsidR="000D5762" w:rsidRPr="000D5762" w:rsidRDefault="003826BF" w:rsidP="000D5762">
      <w:pPr>
        <w:pStyle w:val="ListParagraph"/>
        <w:spacing w:after="0" w:line="240" w:lineRule="auto"/>
        <w:ind w:right="323"/>
        <w:jc w:val="both"/>
        <w:rPr>
          <w:sz w:val="22"/>
          <w:szCs w:val="22"/>
          <w:lang w:val="mn-MN"/>
        </w:rPr>
      </w:pPr>
      <w:r>
        <w:rPr>
          <w:sz w:val="22"/>
          <w:szCs w:val="22"/>
          <w:lang w:val="mn-MN"/>
        </w:rPr>
        <w:t>“ЦБАҮМААД” –тэй нийцүүлэх</w:t>
      </w:r>
      <w:r w:rsidR="000D5762" w:rsidRPr="000D5762">
        <w:rPr>
          <w:sz w:val="22"/>
          <w:szCs w:val="22"/>
          <w:lang w:val="mn-MN"/>
        </w:rPr>
        <w:t xml:space="preserve">           </w:t>
      </w:r>
      <w:r>
        <w:rPr>
          <w:sz w:val="22"/>
          <w:szCs w:val="22"/>
          <w:lang w:val="mn-MN"/>
        </w:rPr>
        <w:t xml:space="preserve"> </w:t>
      </w:r>
      <w:r w:rsidR="00021050">
        <w:rPr>
          <w:sz w:val="22"/>
          <w:szCs w:val="22"/>
          <w:lang w:val="mn-MN"/>
        </w:rPr>
        <w:t xml:space="preserve">  </w:t>
      </w:r>
      <w:r w:rsidR="000D5762" w:rsidRPr="000D5762">
        <w:rPr>
          <w:sz w:val="22"/>
          <w:szCs w:val="22"/>
          <w:lang w:val="mn-MN"/>
        </w:rPr>
        <w:t>1</w:t>
      </w:r>
      <w:r w:rsidR="00021050">
        <w:rPr>
          <w:sz w:val="22"/>
          <w:szCs w:val="22"/>
          <w:lang w:val="mn-MN"/>
        </w:rPr>
        <w:t>8</w:t>
      </w:r>
    </w:p>
    <w:p w:rsidR="00021050" w:rsidRDefault="00021050" w:rsidP="000D5762">
      <w:pPr>
        <w:pStyle w:val="ListParagraph"/>
        <w:spacing w:after="0" w:line="240" w:lineRule="auto"/>
        <w:ind w:left="426" w:right="323"/>
        <w:jc w:val="both"/>
        <w:rPr>
          <w:sz w:val="22"/>
          <w:szCs w:val="22"/>
          <w:lang w:val="mn-MN"/>
        </w:rPr>
      </w:pPr>
    </w:p>
    <w:p w:rsidR="000D5762" w:rsidRPr="000D5762" w:rsidRDefault="000D5762" w:rsidP="000D5762">
      <w:pPr>
        <w:pStyle w:val="ListParagraph"/>
        <w:spacing w:after="0" w:line="240" w:lineRule="auto"/>
        <w:ind w:left="426" w:right="323"/>
        <w:jc w:val="both"/>
        <w:rPr>
          <w:sz w:val="22"/>
          <w:szCs w:val="22"/>
          <w:lang w:val="mn-MN"/>
        </w:rPr>
      </w:pPr>
      <w:r>
        <w:rPr>
          <w:sz w:val="22"/>
          <w:szCs w:val="22"/>
          <w:lang w:val="mn-MN"/>
        </w:rPr>
        <w:t>гэх мэтчилэн 2</w:t>
      </w:r>
      <w:r w:rsidR="00021050">
        <w:rPr>
          <w:sz w:val="22"/>
          <w:szCs w:val="22"/>
          <w:lang w:val="mn-MN"/>
        </w:rPr>
        <w:t>03</w:t>
      </w:r>
      <w:r>
        <w:rPr>
          <w:sz w:val="22"/>
          <w:szCs w:val="22"/>
          <w:lang w:val="mn-MN"/>
        </w:rPr>
        <w:t xml:space="preserve"> удаагийн засвар өөрчлөлтүүдийг оруулсан.</w:t>
      </w:r>
    </w:p>
    <w:p w:rsidR="000D5762" w:rsidRDefault="000D5762" w:rsidP="00DF34C9">
      <w:pPr>
        <w:pStyle w:val="ListParagraph"/>
        <w:numPr>
          <w:ilvl w:val="0"/>
          <w:numId w:val="1"/>
        </w:numPr>
        <w:spacing w:after="0" w:line="240" w:lineRule="auto"/>
        <w:ind w:left="284" w:right="323"/>
        <w:jc w:val="both"/>
        <w:rPr>
          <w:sz w:val="22"/>
          <w:szCs w:val="22"/>
          <w:lang w:val="mn-MN"/>
        </w:rPr>
      </w:pPr>
      <w:r w:rsidRPr="00CE6F56">
        <w:rPr>
          <w:sz w:val="22"/>
          <w:szCs w:val="22"/>
        </w:rPr>
        <w:t>“</w:t>
      </w:r>
      <w:proofErr w:type="spellStart"/>
      <w:r w:rsidRPr="00CE6F56">
        <w:rPr>
          <w:sz w:val="22"/>
          <w:szCs w:val="22"/>
        </w:rPr>
        <w:t>Цахилгаан</w:t>
      </w:r>
      <w:proofErr w:type="spellEnd"/>
      <w:r w:rsidRPr="00CE6F56">
        <w:rPr>
          <w:sz w:val="22"/>
          <w:szCs w:val="22"/>
        </w:rPr>
        <w:t xml:space="preserve"> </w:t>
      </w:r>
      <w:r w:rsidRPr="00CE6F56">
        <w:rPr>
          <w:sz w:val="22"/>
          <w:szCs w:val="22"/>
          <w:lang w:val="mn-MN"/>
        </w:rPr>
        <w:t xml:space="preserve"> </w:t>
      </w:r>
      <w:r w:rsidRPr="00CE6F56">
        <w:rPr>
          <w:sz w:val="22"/>
          <w:szCs w:val="22"/>
        </w:rPr>
        <w:t xml:space="preserve"> </w:t>
      </w:r>
      <w:r w:rsidRPr="00CE6F56">
        <w:rPr>
          <w:sz w:val="22"/>
          <w:szCs w:val="22"/>
          <w:lang w:val="mn-MN"/>
        </w:rPr>
        <w:t xml:space="preserve"> </w:t>
      </w:r>
      <w:proofErr w:type="spellStart"/>
      <w:r w:rsidRPr="00CE6F56">
        <w:rPr>
          <w:sz w:val="22"/>
          <w:szCs w:val="22"/>
        </w:rPr>
        <w:t>байгууламжийн</w:t>
      </w:r>
      <w:proofErr w:type="spellEnd"/>
      <w:r w:rsidRPr="00CE6F56">
        <w:rPr>
          <w:sz w:val="22"/>
          <w:szCs w:val="22"/>
        </w:rPr>
        <w:t xml:space="preserve"> </w:t>
      </w:r>
      <w:r w:rsidRPr="00CE6F56">
        <w:rPr>
          <w:sz w:val="22"/>
          <w:szCs w:val="22"/>
          <w:lang w:val="mn-MN"/>
        </w:rPr>
        <w:t xml:space="preserve">  </w:t>
      </w:r>
      <w:proofErr w:type="spellStart"/>
      <w:r w:rsidRPr="00CE6F56">
        <w:rPr>
          <w:sz w:val="22"/>
          <w:szCs w:val="22"/>
        </w:rPr>
        <w:t>угсралтын</w:t>
      </w:r>
      <w:proofErr w:type="spellEnd"/>
      <w:r w:rsidRPr="00CE6F56">
        <w:rPr>
          <w:sz w:val="22"/>
          <w:szCs w:val="22"/>
          <w:lang w:val="mn-MN"/>
        </w:rPr>
        <w:t xml:space="preserve"> </w:t>
      </w:r>
      <w:r w:rsidRPr="00CE6F56">
        <w:rPr>
          <w:sz w:val="22"/>
          <w:szCs w:val="22"/>
        </w:rPr>
        <w:t xml:space="preserve"> </w:t>
      </w:r>
      <w:proofErr w:type="spellStart"/>
      <w:r w:rsidRPr="00CE6F56">
        <w:rPr>
          <w:sz w:val="22"/>
          <w:szCs w:val="22"/>
        </w:rPr>
        <w:t>аюулгүй</w:t>
      </w:r>
      <w:proofErr w:type="spellEnd"/>
      <w:r w:rsidRPr="00CE6F56">
        <w:rPr>
          <w:sz w:val="22"/>
          <w:szCs w:val="22"/>
        </w:rPr>
        <w:t xml:space="preserve"> </w:t>
      </w:r>
      <w:r w:rsidRPr="00CE6F56">
        <w:rPr>
          <w:sz w:val="22"/>
          <w:szCs w:val="22"/>
          <w:lang w:val="mn-MN"/>
        </w:rPr>
        <w:t xml:space="preserve"> </w:t>
      </w:r>
      <w:proofErr w:type="spellStart"/>
      <w:r w:rsidRPr="00CE6F56">
        <w:rPr>
          <w:sz w:val="22"/>
          <w:szCs w:val="22"/>
        </w:rPr>
        <w:t>ажиллагааны</w:t>
      </w:r>
      <w:proofErr w:type="spellEnd"/>
      <w:r w:rsidRPr="00CE6F56">
        <w:rPr>
          <w:sz w:val="22"/>
          <w:szCs w:val="22"/>
        </w:rPr>
        <w:t xml:space="preserve"> </w:t>
      </w:r>
      <w:proofErr w:type="spellStart"/>
      <w:r w:rsidRPr="00CE6F56">
        <w:rPr>
          <w:sz w:val="22"/>
          <w:szCs w:val="22"/>
        </w:rPr>
        <w:t>дүрэм</w:t>
      </w:r>
      <w:proofErr w:type="spellEnd"/>
      <w:r w:rsidRPr="00CE6F56">
        <w:rPr>
          <w:sz w:val="22"/>
          <w:szCs w:val="22"/>
        </w:rPr>
        <w:t>”</w:t>
      </w:r>
      <w:r w:rsidRPr="00CE6F56">
        <w:rPr>
          <w:sz w:val="22"/>
          <w:szCs w:val="22"/>
          <w:lang w:val="mn-MN"/>
        </w:rPr>
        <w:t xml:space="preserve">-ийг шинэчлэн боловсруулах ажлын явцад ЗХУ болон ОХУ-д </w:t>
      </w:r>
      <w:r w:rsidR="00CE6F56" w:rsidRPr="00CE6F56">
        <w:rPr>
          <w:sz w:val="22"/>
          <w:szCs w:val="22"/>
          <w:lang w:val="mn-MN"/>
        </w:rPr>
        <w:t xml:space="preserve">ашиглаж байсан </w:t>
      </w:r>
      <w:r w:rsidR="00021050">
        <w:rPr>
          <w:sz w:val="22"/>
          <w:szCs w:val="22"/>
          <w:lang w:val="mn-MN"/>
        </w:rPr>
        <w:t>4</w:t>
      </w:r>
      <w:r w:rsidR="00CE6F56" w:rsidRPr="00CE6F56">
        <w:rPr>
          <w:sz w:val="22"/>
          <w:szCs w:val="22"/>
          <w:lang w:val="mn-MN"/>
        </w:rPr>
        <w:t xml:space="preserve"> дүрмийн хувилбартай харьцуулж үзсэн бөгөөд </w:t>
      </w:r>
      <w:r w:rsidR="003E55CE">
        <w:rPr>
          <w:sz w:val="22"/>
          <w:szCs w:val="22"/>
          <w:lang w:val="mn-MN"/>
        </w:rPr>
        <w:t xml:space="preserve">боловсруулсан дүрмийн эх сурвалж болох </w:t>
      </w:r>
      <w:r w:rsidR="0090629D" w:rsidRPr="0090629D">
        <w:rPr>
          <w:sz w:val="22"/>
          <w:szCs w:val="22"/>
          <w:lang w:val="mn-MN"/>
        </w:rPr>
        <w:t xml:space="preserve">РАО "ЕЭС РОССИИ АООТ "Проектэнергомаш" </w:t>
      </w:r>
      <w:r w:rsidR="00CE6F56" w:rsidRPr="00CE6F56">
        <w:rPr>
          <w:sz w:val="22"/>
          <w:szCs w:val="22"/>
          <w:lang w:val="mn-MN"/>
        </w:rPr>
        <w:t xml:space="preserve">“Правила безопасности при стройтельстве линий электропередачи и производстве электромонтажных работ” РД 153-34.3-03.285-2002  </w:t>
      </w:r>
      <w:r w:rsidR="0090629D" w:rsidRPr="0090629D">
        <w:rPr>
          <w:sz w:val="22"/>
          <w:szCs w:val="22"/>
          <w:lang w:val="mn-MN"/>
        </w:rPr>
        <w:t>УТВЕРЖДЕНЫ Приказом РАО "ЕЭС России"  от 16.08.2002</w:t>
      </w:r>
      <w:r w:rsidR="0090629D">
        <w:rPr>
          <w:sz w:val="22"/>
          <w:szCs w:val="22"/>
          <w:lang w:val="mn-MN"/>
        </w:rPr>
        <w:t xml:space="preserve"> </w:t>
      </w:r>
      <w:r w:rsidR="00CE6F56" w:rsidRPr="00CE6F56">
        <w:rPr>
          <w:sz w:val="22"/>
          <w:szCs w:val="22"/>
          <w:lang w:val="mn-MN"/>
        </w:rPr>
        <w:t xml:space="preserve">Правила </w:t>
      </w:r>
      <w:r w:rsidR="00CE6F56" w:rsidRPr="00CE6F56">
        <w:rPr>
          <w:sz w:val="22"/>
          <w:szCs w:val="22"/>
          <w:lang w:val="mn-MN"/>
        </w:rPr>
        <w:lastRenderedPageBreak/>
        <w:t xml:space="preserve">введены 1 января 2003 г. </w:t>
      </w:r>
      <w:r w:rsidR="00CE6F56">
        <w:rPr>
          <w:sz w:val="22"/>
          <w:szCs w:val="22"/>
          <w:lang w:val="mn-MN"/>
        </w:rPr>
        <w:t>дүрмийн заалт бүртэй тулгаж харьцуулж, шаардлагатай өөрчлөлтүүдийг оруулсан болно.</w:t>
      </w:r>
    </w:p>
    <w:p w:rsidR="00354890" w:rsidRDefault="00354890" w:rsidP="00354890">
      <w:pPr>
        <w:spacing w:after="0" w:line="240" w:lineRule="auto"/>
        <w:ind w:right="323"/>
        <w:jc w:val="both"/>
        <w:rPr>
          <w:sz w:val="22"/>
          <w:szCs w:val="22"/>
          <w:lang w:val="mn-MN"/>
        </w:rPr>
      </w:pPr>
    </w:p>
    <w:p w:rsidR="00354890" w:rsidRPr="00354890" w:rsidRDefault="00354890" w:rsidP="00354890">
      <w:pPr>
        <w:spacing w:after="0" w:line="240" w:lineRule="auto"/>
        <w:ind w:right="323"/>
        <w:jc w:val="both"/>
        <w:rPr>
          <w:sz w:val="22"/>
          <w:szCs w:val="22"/>
          <w:lang w:val="mn-MN"/>
        </w:rPr>
      </w:pPr>
    </w:p>
    <w:p w:rsidR="00354890" w:rsidRPr="00DB5630" w:rsidRDefault="00354890" w:rsidP="00354890">
      <w:pPr>
        <w:pStyle w:val="ListParagraph"/>
        <w:spacing w:after="0" w:line="240" w:lineRule="auto"/>
        <w:ind w:right="323"/>
        <w:jc w:val="both"/>
        <w:rPr>
          <w:b/>
          <w:sz w:val="22"/>
          <w:szCs w:val="22"/>
          <w:lang w:val="mn-MN"/>
        </w:rPr>
      </w:pPr>
      <w:r w:rsidRPr="00DB5630">
        <w:rPr>
          <w:b/>
          <w:sz w:val="22"/>
          <w:szCs w:val="22"/>
          <w:lang w:val="mn-MN"/>
        </w:rPr>
        <w:t>Үг хэлэлгийг оновчтой болгох              46</w:t>
      </w:r>
    </w:p>
    <w:p w:rsidR="00354890" w:rsidRDefault="00354890" w:rsidP="00354890">
      <w:pPr>
        <w:pStyle w:val="ListParagraph"/>
        <w:spacing w:after="0" w:line="240" w:lineRule="auto"/>
        <w:ind w:right="323"/>
        <w:jc w:val="both"/>
        <w:rPr>
          <w:sz w:val="22"/>
          <w:szCs w:val="22"/>
          <w:lang w:val="mn-MN"/>
        </w:rPr>
      </w:pPr>
    </w:p>
    <w:p w:rsidR="00354890" w:rsidRDefault="00354890" w:rsidP="00354890">
      <w:pPr>
        <w:pStyle w:val="ListParagraph"/>
        <w:spacing w:after="0" w:line="240" w:lineRule="auto"/>
        <w:ind w:right="323"/>
        <w:jc w:val="both"/>
        <w:rPr>
          <w:sz w:val="22"/>
          <w:szCs w:val="22"/>
          <w:lang w:val="mn-MN"/>
        </w:rPr>
      </w:pPr>
    </w:p>
    <w:p w:rsidR="00354890" w:rsidRPr="000D5762" w:rsidRDefault="00354890" w:rsidP="00354890">
      <w:pPr>
        <w:pStyle w:val="ListParagraph"/>
        <w:spacing w:after="0" w:line="240" w:lineRule="auto"/>
        <w:ind w:right="323"/>
        <w:jc w:val="both"/>
        <w:rPr>
          <w:sz w:val="22"/>
          <w:szCs w:val="22"/>
          <w:lang w:val="mn-MN"/>
        </w:rPr>
      </w:pPr>
    </w:p>
    <w:tbl>
      <w:tblPr>
        <w:tblStyle w:val="TableGrid"/>
        <w:tblW w:w="10085" w:type="dxa"/>
        <w:tblInd w:w="-572" w:type="dxa"/>
        <w:tblLayout w:type="fixed"/>
        <w:tblLook w:val="04A0" w:firstRow="1" w:lastRow="0" w:firstColumn="1" w:lastColumn="0" w:noHBand="0" w:noVBand="1"/>
      </w:tblPr>
      <w:tblGrid>
        <w:gridCol w:w="567"/>
        <w:gridCol w:w="2587"/>
        <w:gridCol w:w="3650"/>
        <w:gridCol w:w="2126"/>
        <w:gridCol w:w="1155"/>
      </w:tblGrid>
      <w:tr w:rsidR="002C2222" w:rsidRPr="002C2222" w:rsidTr="00AA10D9">
        <w:tc>
          <w:tcPr>
            <w:tcW w:w="567" w:type="dxa"/>
          </w:tcPr>
          <w:p w:rsidR="002C2222" w:rsidRPr="002C2222" w:rsidRDefault="002C2222" w:rsidP="00354890">
            <w:pPr>
              <w:pStyle w:val="ListParagraph"/>
              <w:spacing w:after="0" w:line="240" w:lineRule="auto"/>
              <w:ind w:left="23" w:right="323"/>
              <w:jc w:val="both"/>
              <w:rPr>
                <w:lang w:val="mn-MN"/>
              </w:rPr>
            </w:pPr>
            <w:r w:rsidRPr="002C2222">
              <w:rPr>
                <w:lang w:val="mn-MN"/>
              </w:rPr>
              <w:t xml:space="preserve">     </w:t>
            </w:r>
          </w:p>
          <w:p w:rsidR="002C2222" w:rsidRPr="002C2222" w:rsidRDefault="002C2222" w:rsidP="00354890">
            <w:pPr>
              <w:pStyle w:val="ListParagraph"/>
              <w:spacing w:after="0" w:line="240" w:lineRule="auto"/>
              <w:ind w:left="0" w:right="323"/>
              <w:jc w:val="both"/>
              <w:rPr>
                <w:lang w:val="mn-MN"/>
              </w:rPr>
            </w:pPr>
          </w:p>
        </w:tc>
        <w:tc>
          <w:tcPr>
            <w:tcW w:w="2587" w:type="dxa"/>
          </w:tcPr>
          <w:p w:rsidR="002C2222" w:rsidRPr="002C2222" w:rsidRDefault="002C2222" w:rsidP="00354890">
            <w:pPr>
              <w:pStyle w:val="ListParagraph"/>
              <w:spacing w:after="0" w:line="240" w:lineRule="auto"/>
              <w:ind w:left="0" w:right="323"/>
              <w:jc w:val="both"/>
              <w:rPr>
                <w:lang w:val="mn-MN"/>
              </w:rPr>
            </w:pPr>
          </w:p>
        </w:tc>
        <w:tc>
          <w:tcPr>
            <w:tcW w:w="3650" w:type="dxa"/>
          </w:tcPr>
          <w:p w:rsidR="002C2222" w:rsidRPr="002C2222" w:rsidRDefault="002C2222" w:rsidP="00354890">
            <w:pPr>
              <w:pStyle w:val="ListParagraph"/>
              <w:spacing w:after="0" w:line="240" w:lineRule="auto"/>
              <w:ind w:left="0" w:right="323"/>
              <w:jc w:val="both"/>
              <w:rPr>
                <w:lang w:val="mn-MN"/>
              </w:rPr>
            </w:pPr>
            <w:r w:rsidRPr="002C2222">
              <w:rPr>
                <w:lang w:val="mn-MN"/>
              </w:rPr>
              <w:t>өөрчлөгдсөн</w:t>
            </w:r>
          </w:p>
        </w:tc>
        <w:tc>
          <w:tcPr>
            <w:tcW w:w="2126" w:type="dxa"/>
          </w:tcPr>
          <w:p w:rsidR="002C2222" w:rsidRPr="002C2222" w:rsidRDefault="002C2222" w:rsidP="002C2222">
            <w:pPr>
              <w:pStyle w:val="ListParagraph"/>
              <w:spacing w:after="0" w:line="240" w:lineRule="auto"/>
              <w:ind w:left="0"/>
              <w:jc w:val="both"/>
            </w:pPr>
            <w:r w:rsidRPr="002C2222">
              <w:rPr>
                <w:lang w:val="mn-MN"/>
              </w:rPr>
              <w:t xml:space="preserve">хасагдсан </w:t>
            </w:r>
            <w:r w:rsidRPr="002C2222">
              <w:t>(</w:t>
            </w:r>
            <w:r w:rsidRPr="002C2222">
              <w:rPr>
                <w:lang w:val="mn-MN"/>
              </w:rPr>
              <w:sym w:font="Symbol" w:char="F02A"/>
            </w:r>
            <w:r w:rsidRPr="002C2222">
              <w:t>)</w:t>
            </w:r>
          </w:p>
        </w:tc>
        <w:tc>
          <w:tcPr>
            <w:tcW w:w="1155" w:type="dxa"/>
          </w:tcPr>
          <w:p w:rsidR="002C2222" w:rsidRPr="002C2222" w:rsidRDefault="002C2222" w:rsidP="00354890">
            <w:pPr>
              <w:pStyle w:val="ListParagraph"/>
              <w:spacing w:after="0" w:line="240" w:lineRule="auto"/>
              <w:ind w:left="0" w:right="323"/>
              <w:jc w:val="both"/>
              <w:rPr>
                <w:lang w:val="mn-MN"/>
              </w:rPr>
            </w:pPr>
            <w:r w:rsidRPr="002C2222">
              <w:rPr>
                <w:lang w:val="mn-MN"/>
              </w:rPr>
              <w:t>гарчиг</w:t>
            </w:r>
          </w:p>
        </w:tc>
      </w:tr>
      <w:tr w:rsidR="002C2222" w:rsidRPr="002C2222" w:rsidTr="00AA10D9">
        <w:tc>
          <w:tcPr>
            <w:tcW w:w="567" w:type="dxa"/>
          </w:tcPr>
          <w:p w:rsidR="002C2222" w:rsidRPr="002C2222" w:rsidRDefault="002C2222" w:rsidP="00354890">
            <w:pPr>
              <w:pStyle w:val="ListParagraph"/>
              <w:spacing w:after="0" w:line="240" w:lineRule="auto"/>
              <w:ind w:right="323"/>
              <w:jc w:val="both"/>
              <w:rPr>
                <w:lang w:val="mn-MN"/>
              </w:rPr>
            </w:pPr>
          </w:p>
        </w:tc>
        <w:tc>
          <w:tcPr>
            <w:tcW w:w="2587" w:type="dxa"/>
          </w:tcPr>
          <w:p w:rsidR="002C2222" w:rsidRPr="002C2222" w:rsidRDefault="002C2222" w:rsidP="00354890">
            <w:pPr>
              <w:pStyle w:val="ListParagraph"/>
              <w:spacing w:after="0" w:line="240" w:lineRule="auto"/>
              <w:ind w:left="0" w:right="323"/>
              <w:jc w:val="both"/>
              <w:rPr>
                <w:lang w:val="mn-MN"/>
              </w:rPr>
            </w:pPr>
          </w:p>
        </w:tc>
        <w:tc>
          <w:tcPr>
            <w:tcW w:w="3650" w:type="dxa"/>
          </w:tcPr>
          <w:p w:rsidR="002C2222" w:rsidRPr="002C2222" w:rsidRDefault="002C2222" w:rsidP="00354890">
            <w:pPr>
              <w:pStyle w:val="ListParagraph"/>
              <w:spacing w:after="0" w:line="240" w:lineRule="auto"/>
              <w:ind w:left="0" w:right="323"/>
              <w:jc w:val="both"/>
              <w:rPr>
                <w:lang w:val="mn-MN"/>
              </w:rPr>
            </w:pPr>
          </w:p>
        </w:tc>
        <w:tc>
          <w:tcPr>
            <w:tcW w:w="2126" w:type="dxa"/>
          </w:tcPr>
          <w:p w:rsidR="002C2222" w:rsidRPr="002C2222" w:rsidRDefault="002C2222" w:rsidP="00354890">
            <w:pPr>
              <w:pStyle w:val="ListParagraph"/>
              <w:spacing w:after="0" w:line="240" w:lineRule="auto"/>
              <w:ind w:left="0" w:right="323"/>
              <w:jc w:val="both"/>
              <w:rPr>
                <w:lang w:val="mn-MN"/>
              </w:rPr>
            </w:pPr>
          </w:p>
        </w:tc>
        <w:tc>
          <w:tcPr>
            <w:tcW w:w="1155" w:type="dxa"/>
          </w:tcPr>
          <w:p w:rsidR="002C2222" w:rsidRPr="002C2222" w:rsidRDefault="002C2222" w:rsidP="00354890">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7A3763" w:rsidP="007A3763">
            <w:pPr>
              <w:pStyle w:val="ListParagraph"/>
              <w:spacing w:after="0" w:line="240" w:lineRule="auto"/>
              <w:ind w:left="23" w:right="-106"/>
              <w:rPr>
                <w:lang w:val="mn-MN"/>
              </w:rPr>
            </w:pPr>
            <w:r>
              <w:rPr>
                <w:lang w:val="mn-MN"/>
              </w:rPr>
              <w:t xml:space="preserve">  </w:t>
            </w:r>
            <w:r w:rsidR="002C2222" w:rsidRPr="002C2222">
              <w:rPr>
                <w:lang w:val="mn-MN"/>
              </w:rPr>
              <w:t>1</w:t>
            </w:r>
          </w:p>
        </w:tc>
        <w:tc>
          <w:tcPr>
            <w:tcW w:w="2587" w:type="dxa"/>
          </w:tcPr>
          <w:p w:rsidR="002C2222" w:rsidRPr="002C2222" w:rsidRDefault="002C2222" w:rsidP="002C2222">
            <w:pPr>
              <w:pStyle w:val="ListParagraph"/>
              <w:spacing w:after="0" w:line="240" w:lineRule="auto"/>
              <w:ind w:left="23" w:right="323"/>
              <w:rPr>
                <w:lang w:val="mn-MN"/>
              </w:rPr>
            </w:pPr>
            <w:r w:rsidRPr="002C2222">
              <w:rPr>
                <w:lang w:val="mn-MN"/>
              </w:rPr>
              <w:t>Техникийн</w:t>
            </w:r>
          </w:p>
        </w:tc>
        <w:tc>
          <w:tcPr>
            <w:tcW w:w="3650" w:type="dxa"/>
          </w:tcPr>
          <w:p w:rsidR="002C2222" w:rsidRPr="002C2222" w:rsidRDefault="002C2222" w:rsidP="002C2222">
            <w:pPr>
              <w:pStyle w:val="ListParagraph"/>
              <w:spacing w:after="0" w:line="240" w:lineRule="auto"/>
              <w:ind w:left="0" w:right="323"/>
              <w:jc w:val="both"/>
              <w:rPr>
                <w:lang w:val="mn-MN"/>
              </w:rPr>
            </w:pPr>
          </w:p>
        </w:tc>
        <w:tc>
          <w:tcPr>
            <w:tcW w:w="2126" w:type="dxa"/>
          </w:tcPr>
          <w:p w:rsidR="002C2222" w:rsidRPr="002C2222" w:rsidRDefault="002C2222" w:rsidP="002C2222">
            <w:pPr>
              <w:pStyle w:val="ListParagraph"/>
              <w:spacing w:after="0" w:line="240" w:lineRule="auto"/>
              <w:ind w:left="0" w:right="323"/>
              <w:jc w:val="center"/>
              <w:rPr>
                <w:lang w:val="mn-MN"/>
              </w:rPr>
            </w:pPr>
            <w:r w:rsidRPr="002C2222">
              <w:rPr>
                <w:lang w:val="mn-MN"/>
              </w:rPr>
              <w:sym w:font="Symbol" w:char="F02A"/>
            </w: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2C2222" w:rsidP="007A3763">
            <w:pPr>
              <w:pStyle w:val="ListParagraph"/>
              <w:spacing w:after="0" w:line="240" w:lineRule="auto"/>
              <w:ind w:left="0"/>
              <w:jc w:val="center"/>
              <w:rPr>
                <w:lang w:val="mn-MN"/>
              </w:rPr>
            </w:pPr>
            <w:r w:rsidRPr="002C2222">
              <w:rPr>
                <w:lang w:val="mn-MN"/>
              </w:rPr>
              <w:t>2</w:t>
            </w:r>
          </w:p>
        </w:tc>
        <w:tc>
          <w:tcPr>
            <w:tcW w:w="2587" w:type="dxa"/>
          </w:tcPr>
          <w:p w:rsidR="002C2222" w:rsidRPr="002C2222" w:rsidRDefault="002C2222" w:rsidP="002C2222">
            <w:pPr>
              <w:pStyle w:val="ListParagraph"/>
              <w:spacing w:after="0" w:line="240" w:lineRule="auto"/>
              <w:ind w:left="0" w:right="323"/>
              <w:jc w:val="both"/>
              <w:rPr>
                <w:lang w:val="mn-MN"/>
              </w:rPr>
            </w:pPr>
            <w:r w:rsidRPr="002C2222">
              <w:rPr>
                <w:lang w:val="mn-MN"/>
              </w:rPr>
              <w:t xml:space="preserve">Үйлдвэрийн      </w:t>
            </w:r>
          </w:p>
        </w:tc>
        <w:tc>
          <w:tcPr>
            <w:tcW w:w="3650" w:type="dxa"/>
          </w:tcPr>
          <w:p w:rsidR="002C2222" w:rsidRPr="002C2222" w:rsidRDefault="002C2222" w:rsidP="002C2222">
            <w:pPr>
              <w:pStyle w:val="ListParagraph"/>
              <w:spacing w:after="0" w:line="240" w:lineRule="auto"/>
              <w:ind w:left="0" w:right="323"/>
              <w:jc w:val="both"/>
              <w:rPr>
                <w:lang w:val="mn-MN"/>
              </w:rPr>
            </w:pPr>
            <w:r w:rsidRPr="002C2222">
              <w:rPr>
                <w:lang w:val="mn-MN"/>
              </w:rPr>
              <w:t>Угсралтын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r w:rsidRPr="002C2222">
              <w:rPr>
                <w:lang w:val="mn-MN"/>
              </w:rPr>
              <w:t>1.1.1</w:t>
            </w:r>
          </w:p>
        </w:tc>
      </w:tr>
      <w:tr w:rsidR="002C2222" w:rsidRPr="002C2222" w:rsidTr="00AA10D9">
        <w:tc>
          <w:tcPr>
            <w:tcW w:w="567" w:type="dxa"/>
            <w:vAlign w:val="center"/>
          </w:tcPr>
          <w:p w:rsidR="002C2222" w:rsidRPr="002C2222" w:rsidRDefault="007A3763" w:rsidP="007A3763">
            <w:pPr>
              <w:pStyle w:val="ListParagraph"/>
              <w:spacing w:after="0" w:line="240" w:lineRule="auto"/>
              <w:ind w:left="0" w:right="-106"/>
              <w:rPr>
                <w:lang w:val="mn-MN"/>
              </w:rPr>
            </w:pPr>
            <w:r>
              <w:rPr>
                <w:lang w:val="mn-MN"/>
              </w:rPr>
              <w:t xml:space="preserve">  </w:t>
            </w:r>
            <w:r w:rsidR="002C2222" w:rsidRPr="002C2222">
              <w:rPr>
                <w:lang w:val="mn-MN"/>
              </w:rPr>
              <w:t>3</w:t>
            </w:r>
          </w:p>
        </w:tc>
        <w:tc>
          <w:tcPr>
            <w:tcW w:w="2587" w:type="dxa"/>
          </w:tcPr>
          <w:p w:rsidR="002C2222" w:rsidRPr="002C2222" w:rsidRDefault="002C2222" w:rsidP="002C2222">
            <w:pPr>
              <w:pStyle w:val="ListParagraph"/>
              <w:spacing w:after="0" w:line="240" w:lineRule="auto"/>
              <w:ind w:left="0" w:right="323"/>
              <w:jc w:val="both"/>
              <w:rPr>
                <w:lang w:val="mn-MN"/>
              </w:rPr>
            </w:pPr>
            <w:r w:rsidRPr="002C2222">
              <w:rPr>
                <w:lang w:val="mn-MN"/>
              </w:rPr>
              <w:t>залгалтын</w:t>
            </w:r>
          </w:p>
        </w:tc>
        <w:tc>
          <w:tcPr>
            <w:tcW w:w="3650" w:type="dxa"/>
          </w:tcPr>
          <w:p w:rsidR="002C2222" w:rsidRPr="002C2222" w:rsidRDefault="002C2222" w:rsidP="002C2222">
            <w:pPr>
              <w:pStyle w:val="ListParagraph"/>
              <w:spacing w:after="0" w:line="240" w:lineRule="auto"/>
              <w:ind w:left="0" w:right="323"/>
              <w:jc w:val="both"/>
              <w:rPr>
                <w:lang w:val="mn-MN"/>
              </w:rPr>
            </w:pPr>
            <w:r w:rsidRPr="002C2222">
              <w:rPr>
                <w:lang w:val="mn-MN"/>
              </w:rPr>
              <w:t>зүгшрүүлэлтийн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r w:rsidRPr="002C2222">
              <w:rPr>
                <w:lang w:val="mn-MN"/>
              </w:rPr>
              <w:t>1.1.2</w:t>
            </w:r>
          </w:p>
        </w:tc>
      </w:tr>
      <w:tr w:rsidR="002C2222" w:rsidRPr="002C2222" w:rsidTr="00AA10D9">
        <w:tc>
          <w:tcPr>
            <w:tcW w:w="567" w:type="dxa"/>
            <w:vAlign w:val="center"/>
          </w:tcPr>
          <w:p w:rsidR="002C2222" w:rsidRPr="002C2222" w:rsidRDefault="002C2222" w:rsidP="007A3763">
            <w:pPr>
              <w:pStyle w:val="ListParagraph"/>
              <w:spacing w:after="0" w:line="240" w:lineRule="auto"/>
              <w:ind w:left="0"/>
              <w:jc w:val="center"/>
              <w:rPr>
                <w:lang w:val="mn-MN"/>
              </w:rPr>
            </w:pPr>
            <w:r w:rsidRPr="002C2222">
              <w:rPr>
                <w:lang w:val="mn-MN"/>
              </w:rPr>
              <w:t>4</w:t>
            </w:r>
          </w:p>
        </w:tc>
        <w:tc>
          <w:tcPr>
            <w:tcW w:w="2587" w:type="dxa"/>
          </w:tcPr>
          <w:p w:rsidR="002C2222" w:rsidRPr="002C2222" w:rsidRDefault="002C2222" w:rsidP="002C2222">
            <w:pPr>
              <w:pStyle w:val="ListParagraph"/>
              <w:spacing w:after="0" w:line="240" w:lineRule="auto"/>
              <w:ind w:left="0" w:right="323"/>
              <w:jc w:val="both"/>
              <w:rPr>
                <w:lang w:val="mn-MN"/>
              </w:rPr>
            </w:pPr>
            <w:r w:rsidRPr="002C2222">
              <w:rPr>
                <w:lang w:val="mn-MN"/>
              </w:rPr>
              <w:t>туршилт</w:t>
            </w:r>
          </w:p>
        </w:tc>
        <w:tc>
          <w:tcPr>
            <w:tcW w:w="3650" w:type="dxa"/>
          </w:tcPr>
          <w:p w:rsidR="002C2222" w:rsidRPr="002C2222" w:rsidRDefault="002C2222" w:rsidP="002C2222">
            <w:pPr>
              <w:pStyle w:val="ListParagraph"/>
              <w:spacing w:after="0" w:line="240" w:lineRule="auto"/>
              <w:ind w:left="0" w:right="323"/>
              <w:jc w:val="both"/>
              <w:rPr>
                <w:lang w:val="mn-MN"/>
              </w:rPr>
            </w:pPr>
            <w:r w:rsidRPr="002C2222">
              <w:rPr>
                <w:lang w:val="mn-MN"/>
              </w:rPr>
              <w:t>хасагдсан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r w:rsidRPr="002C2222">
              <w:rPr>
                <w:lang w:val="mn-MN"/>
              </w:rPr>
              <w:t>1.1.3</w:t>
            </w:r>
          </w:p>
        </w:tc>
      </w:tr>
      <w:tr w:rsidR="002C2222" w:rsidRPr="002C2222" w:rsidTr="00AA10D9">
        <w:tc>
          <w:tcPr>
            <w:tcW w:w="567" w:type="dxa"/>
            <w:vAlign w:val="center"/>
          </w:tcPr>
          <w:p w:rsidR="002C2222" w:rsidRPr="002C2222" w:rsidRDefault="007A3763" w:rsidP="007A3763">
            <w:pPr>
              <w:pStyle w:val="ListParagraph"/>
              <w:spacing w:after="0" w:line="240" w:lineRule="auto"/>
              <w:ind w:left="0" w:right="-106"/>
              <w:rPr>
                <w:lang w:val="mn-MN"/>
              </w:rPr>
            </w:pPr>
            <w:r>
              <w:rPr>
                <w:lang w:val="mn-MN"/>
              </w:rPr>
              <w:t xml:space="preserve">  </w:t>
            </w:r>
            <w:r w:rsidR="002C2222" w:rsidRPr="002C2222">
              <w:rPr>
                <w:lang w:val="mn-MN"/>
              </w:rPr>
              <w:t>5</w:t>
            </w:r>
          </w:p>
        </w:tc>
        <w:tc>
          <w:tcPr>
            <w:tcW w:w="2587" w:type="dxa"/>
          </w:tcPr>
          <w:p w:rsidR="002C2222" w:rsidRPr="002C2222" w:rsidRDefault="002C2222" w:rsidP="002C2222">
            <w:pPr>
              <w:pStyle w:val="ListParagraph"/>
              <w:spacing w:after="0" w:line="240" w:lineRule="auto"/>
              <w:ind w:left="0" w:right="323"/>
              <w:jc w:val="both"/>
              <w:rPr>
                <w:lang w:val="mn-MN"/>
              </w:rPr>
            </w:pPr>
            <w:r w:rsidRPr="002C2222">
              <w:rPr>
                <w:lang w:val="mn-MN"/>
              </w:rPr>
              <w:t>ерөнхий инженерийн</w:t>
            </w:r>
            <w:r w:rsidRPr="002C2222">
              <w:t xml:space="preserve"> </w:t>
            </w:r>
          </w:p>
        </w:tc>
        <w:tc>
          <w:tcPr>
            <w:tcW w:w="3650" w:type="dxa"/>
          </w:tcPr>
          <w:p w:rsidR="002C2222" w:rsidRPr="002C2222" w:rsidRDefault="002C2222" w:rsidP="002C2222">
            <w:pPr>
              <w:pStyle w:val="ListParagraph"/>
              <w:spacing w:after="0" w:line="240" w:lineRule="auto"/>
              <w:ind w:left="0" w:right="323"/>
              <w:jc w:val="both"/>
              <w:rPr>
                <w:lang w:val="mn-MN"/>
              </w:rPr>
            </w:pPr>
            <w:r w:rsidRPr="002C2222">
              <w:rPr>
                <w:lang w:val="mn-MN"/>
              </w:rPr>
              <w:t>техникийн дээд удирдлагын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r>
              <w:rPr>
                <w:lang w:val="mn-MN"/>
              </w:rPr>
              <w:t>1.1.5</w:t>
            </w:r>
          </w:p>
        </w:tc>
      </w:tr>
      <w:tr w:rsidR="002C2222" w:rsidRPr="002C2222" w:rsidTr="00AA10D9">
        <w:tc>
          <w:tcPr>
            <w:tcW w:w="567" w:type="dxa"/>
            <w:vAlign w:val="center"/>
          </w:tcPr>
          <w:p w:rsidR="002C2222" w:rsidRPr="002C2222" w:rsidRDefault="002C2222" w:rsidP="007A3763">
            <w:pPr>
              <w:pStyle w:val="ListParagraph"/>
              <w:spacing w:after="0" w:line="240" w:lineRule="auto"/>
              <w:ind w:left="0" w:right="20"/>
              <w:jc w:val="center"/>
              <w:rPr>
                <w:lang w:val="mn-MN"/>
              </w:rPr>
            </w:pPr>
            <w:r w:rsidRPr="002C2222">
              <w:rPr>
                <w:lang w:val="mn-MN"/>
              </w:rPr>
              <w:t>6</w:t>
            </w:r>
          </w:p>
        </w:tc>
        <w:tc>
          <w:tcPr>
            <w:tcW w:w="2587" w:type="dxa"/>
          </w:tcPr>
          <w:p w:rsidR="002C2222" w:rsidRPr="002C2222" w:rsidRDefault="002C2222" w:rsidP="002C2222">
            <w:pPr>
              <w:pStyle w:val="ListParagraph"/>
              <w:spacing w:after="0" w:line="240" w:lineRule="auto"/>
              <w:ind w:left="0" w:right="323"/>
              <w:jc w:val="both"/>
              <w:rPr>
                <w:lang w:val="mn-MN"/>
              </w:rPr>
            </w:pPr>
            <w:r w:rsidRPr="002C2222">
              <w:rPr>
                <w:lang w:val="mn-MN"/>
              </w:rPr>
              <w:t>ажиллагаанд байгаа</w:t>
            </w:r>
          </w:p>
        </w:tc>
        <w:tc>
          <w:tcPr>
            <w:tcW w:w="3650" w:type="dxa"/>
          </w:tcPr>
          <w:p w:rsidR="002C2222" w:rsidRPr="002C2222" w:rsidRDefault="002C2222" w:rsidP="002C2222">
            <w:pPr>
              <w:pStyle w:val="ListParagraph"/>
              <w:spacing w:after="0" w:line="240" w:lineRule="auto"/>
              <w:ind w:left="0" w:right="323"/>
              <w:jc w:val="both"/>
              <w:rPr>
                <w:lang w:val="mn-MN"/>
              </w:rPr>
            </w:pPr>
            <w:r>
              <w:rPr>
                <w:lang w:val="mn-MN"/>
              </w:rPr>
              <w:t>ашиглалтад байгаа</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r>
              <w:rPr>
                <w:lang w:val="mn-MN"/>
              </w:rPr>
              <w:t>1.2.1</w:t>
            </w:r>
          </w:p>
        </w:tc>
      </w:tr>
      <w:tr w:rsidR="002C2222" w:rsidRPr="002C2222" w:rsidTr="00AA10D9">
        <w:tc>
          <w:tcPr>
            <w:tcW w:w="567" w:type="dxa"/>
            <w:vAlign w:val="center"/>
          </w:tcPr>
          <w:p w:rsidR="002C2222" w:rsidRPr="002C2222" w:rsidRDefault="002C2222" w:rsidP="007A3763">
            <w:pPr>
              <w:pStyle w:val="ListParagraph"/>
              <w:spacing w:after="0" w:line="240" w:lineRule="auto"/>
              <w:ind w:left="0" w:right="20"/>
              <w:jc w:val="center"/>
              <w:rPr>
                <w:lang w:val="mn-MN"/>
              </w:rPr>
            </w:pPr>
            <w:r>
              <w:rPr>
                <w:lang w:val="mn-MN"/>
              </w:rPr>
              <w:t>7</w:t>
            </w:r>
          </w:p>
        </w:tc>
        <w:tc>
          <w:tcPr>
            <w:tcW w:w="2587" w:type="dxa"/>
          </w:tcPr>
          <w:p w:rsidR="002C2222" w:rsidRPr="002C2222" w:rsidRDefault="002C2222" w:rsidP="002C2222">
            <w:pPr>
              <w:pStyle w:val="ListParagraph"/>
              <w:spacing w:after="0" w:line="240" w:lineRule="auto"/>
              <w:ind w:left="0" w:right="323"/>
              <w:jc w:val="both"/>
              <w:rPr>
                <w:lang w:val="mn-MN"/>
              </w:rPr>
            </w:pPr>
            <w:r>
              <w:rPr>
                <w:lang w:val="mn-MN"/>
              </w:rPr>
              <w:t>үйлдвэрт</w:t>
            </w:r>
          </w:p>
        </w:tc>
        <w:tc>
          <w:tcPr>
            <w:tcW w:w="3650" w:type="dxa"/>
          </w:tcPr>
          <w:p w:rsidR="002C2222" w:rsidRDefault="002C2222" w:rsidP="002C2222">
            <w:pPr>
              <w:pStyle w:val="ListParagraph"/>
              <w:spacing w:after="0" w:line="240" w:lineRule="auto"/>
              <w:ind w:left="0" w:right="323"/>
              <w:jc w:val="both"/>
              <w:rPr>
                <w:lang w:val="mn-MN"/>
              </w:rPr>
            </w:pPr>
            <w:r>
              <w:rPr>
                <w:lang w:val="mn-MN"/>
              </w:rPr>
              <w:t>цахилгаан байгууламжид</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2C2222" w:rsidP="007A3763">
            <w:pPr>
              <w:pStyle w:val="ListParagraph"/>
              <w:spacing w:after="0" w:line="240" w:lineRule="auto"/>
              <w:ind w:left="0" w:right="20"/>
              <w:jc w:val="center"/>
              <w:rPr>
                <w:lang w:val="mn-MN"/>
              </w:rPr>
            </w:pPr>
            <w:r>
              <w:rPr>
                <w:lang w:val="mn-MN"/>
              </w:rPr>
              <w:t>8</w:t>
            </w:r>
          </w:p>
        </w:tc>
        <w:tc>
          <w:tcPr>
            <w:tcW w:w="2587" w:type="dxa"/>
          </w:tcPr>
          <w:p w:rsidR="002C2222" w:rsidRPr="002C2222" w:rsidRDefault="002C2222" w:rsidP="002C2222">
            <w:pPr>
              <w:pStyle w:val="ListParagraph"/>
              <w:spacing w:after="0" w:line="240" w:lineRule="auto"/>
              <w:ind w:left="0" w:right="323"/>
              <w:jc w:val="both"/>
              <w:rPr>
                <w:lang w:val="mn-MN"/>
              </w:rPr>
            </w:pPr>
            <w:r>
              <w:rPr>
                <w:lang w:val="mn-MN"/>
              </w:rPr>
              <w:t>ажилтан, ажилчдын</w:t>
            </w:r>
          </w:p>
        </w:tc>
        <w:tc>
          <w:tcPr>
            <w:tcW w:w="3650" w:type="dxa"/>
          </w:tcPr>
          <w:p w:rsidR="002C2222" w:rsidRDefault="002C2222" w:rsidP="002C2222">
            <w:pPr>
              <w:pStyle w:val="ListParagraph"/>
              <w:spacing w:after="0" w:line="240" w:lineRule="auto"/>
              <w:ind w:left="0" w:right="323"/>
              <w:jc w:val="both"/>
              <w:rPr>
                <w:lang w:val="mn-MN"/>
              </w:rPr>
            </w:pPr>
            <w:r>
              <w:rPr>
                <w:lang w:val="mn-MN"/>
              </w:rPr>
              <w:t>ажилтнуудын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2C2222" w:rsidP="007A3763">
            <w:pPr>
              <w:pStyle w:val="ListParagraph"/>
              <w:spacing w:after="0" w:line="240" w:lineRule="auto"/>
              <w:ind w:left="0" w:right="20"/>
              <w:jc w:val="center"/>
              <w:rPr>
                <w:lang w:val="mn-MN"/>
              </w:rPr>
            </w:pPr>
            <w:r>
              <w:rPr>
                <w:lang w:val="mn-MN"/>
              </w:rPr>
              <w:t>9</w:t>
            </w:r>
          </w:p>
        </w:tc>
        <w:tc>
          <w:tcPr>
            <w:tcW w:w="2587" w:type="dxa"/>
          </w:tcPr>
          <w:p w:rsidR="002C2222" w:rsidRPr="002C2222" w:rsidRDefault="002C2222" w:rsidP="002C2222">
            <w:pPr>
              <w:pStyle w:val="ListParagraph"/>
              <w:spacing w:after="0" w:line="240" w:lineRule="auto"/>
              <w:ind w:left="0" w:right="323"/>
              <w:jc w:val="both"/>
              <w:rPr>
                <w:lang w:val="mn-MN"/>
              </w:rPr>
            </w:pPr>
            <w:r>
              <w:rPr>
                <w:lang w:val="mn-MN"/>
              </w:rPr>
              <w:t>тоноглол</w:t>
            </w:r>
          </w:p>
        </w:tc>
        <w:tc>
          <w:tcPr>
            <w:tcW w:w="3650" w:type="dxa"/>
          </w:tcPr>
          <w:p w:rsidR="002C2222" w:rsidRDefault="002C2222" w:rsidP="002C2222">
            <w:pPr>
              <w:pStyle w:val="ListParagraph"/>
              <w:spacing w:after="0" w:line="240" w:lineRule="auto"/>
              <w:ind w:left="0" w:right="323"/>
              <w:jc w:val="both"/>
              <w:rPr>
                <w:lang w:val="mn-MN"/>
              </w:rPr>
            </w:pPr>
            <w:r>
              <w:rPr>
                <w:lang w:val="mn-MN"/>
              </w:rPr>
              <w:t>тоног төхөөрөмж</w:t>
            </w:r>
          </w:p>
        </w:tc>
        <w:tc>
          <w:tcPr>
            <w:tcW w:w="2126" w:type="dxa"/>
          </w:tcPr>
          <w:p w:rsidR="002C2222" w:rsidRPr="002C2222" w:rsidRDefault="002C2222" w:rsidP="002C2222">
            <w:pPr>
              <w:pStyle w:val="ListParagraph"/>
              <w:spacing w:after="0" w:line="240" w:lineRule="auto"/>
              <w:ind w:left="0" w:right="323"/>
              <w:jc w:val="both"/>
              <w:rPr>
                <w:lang w:val="mn-MN"/>
              </w:rPr>
            </w:pPr>
            <w:r>
              <w:rPr>
                <w:lang w:val="mn-MN"/>
              </w:rPr>
              <w:t>ТАД нийцүүлэх</w:t>
            </w:r>
          </w:p>
        </w:tc>
        <w:tc>
          <w:tcPr>
            <w:tcW w:w="1155" w:type="dxa"/>
          </w:tcPr>
          <w:p w:rsidR="002C2222" w:rsidRPr="002C2222" w:rsidRDefault="002C2222" w:rsidP="002C2222">
            <w:pPr>
              <w:pStyle w:val="ListParagraph"/>
              <w:spacing w:after="0" w:line="240" w:lineRule="auto"/>
              <w:ind w:left="0" w:right="323"/>
              <w:jc w:val="both"/>
              <w:rPr>
                <w:lang w:val="mn-MN"/>
              </w:rPr>
            </w:pPr>
            <w:r>
              <w:rPr>
                <w:lang w:val="mn-MN"/>
              </w:rPr>
              <w:t>1.3.5</w:t>
            </w:r>
          </w:p>
        </w:tc>
      </w:tr>
      <w:tr w:rsidR="002C2222" w:rsidRPr="002C2222" w:rsidTr="00AA10D9">
        <w:tc>
          <w:tcPr>
            <w:tcW w:w="567" w:type="dxa"/>
            <w:vAlign w:val="center"/>
          </w:tcPr>
          <w:p w:rsidR="002C2222" w:rsidRPr="002C2222" w:rsidRDefault="002C2222" w:rsidP="007A3763">
            <w:pPr>
              <w:pStyle w:val="ListParagraph"/>
              <w:spacing w:after="0" w:line="240" w:lineRule="auto"/>
              <w:ind w:left="0" w:right="20"/>
              <w:jc w:val="center"/>
              <w:rPr>
                <w:lang w:val="mn-MN"/>
              </w:rPr>
            </w:pPr>
            <w:r>
              <w:rPr>
                <w:lang w:val="mn-MN"/>
              </w:rPr>
              <w:t>10</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салгах</w:t>
            </w:r>
          </w:p>
        </w:tc>
        <w:tc>
          <w:tcPr>
            <w:tcW w:w="3650" w:type="dxa"/>
          </w:tcPr>
          <w:p w:rsidR="002C2222" w:rsidRDefault="0049384F" w:rsidP="002C2222">
            <w:pPr>
              <w:pStyle w:val="ListParagraph"/>
              <w:spacing w:after="0" w:line="240" w:lineRule="auto"/>
              <w:ind w:left="0" w:right="323"/>
              <w:jc w:val="both"/>
              <w:rPr>
                <w:lang w:val="mn-MN"/>
              </w:rPr>
            </w:pPr>
            <w:r>
              <w:rPr>
                <w:lang w:val="mn-MN"/>
              </w:rPr>
              <w:t>таслах</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11</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 xml:space="preserve">үйлдвэр </w:t>
            </w:r>
          </w:p>
        </w:tc>
        <w:tc>
          <w:tcPr>
            <w:tcW w:w="3650" w:type="dxa"/>
          </w:tcPr>
          <w:p w:rsidR="002C2222" w:rsidRDefault="0049384F" w:rsidP="0049384F">
            <w:pPr>
              <w:pStyle w:val="ListParagraph"/>
              <w:spacing w:after="0" w:line="240" w:lineRule="auto"/>
              <w:ind w:left="0" w:right="323"/>
              <w:jc w:val="both"/>
              <w:rPr>
                <w:lang w:val="mn-MN"/>
              </w:rPr>
            </w:pPr>
            <w:r>
              <w:rPr>
                <w:lang w:val="mn-MN"/>
              </w:rPr>
              <w:t>байгууллага</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49384F" w:rsidP="002C2222">
            <w:pPr>
              <w:pStyle w:val="ListParagraph"/>
              <w:spacing w:after="0" w:line="240" w:lineRule="auto"/>
              <w:ind w:left="0" w:right="323"/>
              <w:jc w:val="both"/>
              <w:rPr>
                <w:lang w:val="mn-MN"/>
              </w:rPr>
            </w:pPr>
            <w:r>
              <w:rPr>
                <w:lang w:val="mn-MN"/>
              </w:rPr>
              <w:t>1.3.14</w:t>
            </w: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12</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зурвас</w:t>
            </w:r>
          </w:p>
        </w:tc>
        <w:tc>
          <w:tcPr>
            <w:tcW w:w="3650" w:type="dxa"/>
          </w:tcPr>
          <w:p w:rsidR="002C2222" w:rsidRDefault="0049384F" w:rsidP="002C2222">
            <w:pPr>
              <w:pStyle w:val="ListParagraph"/>
              <w:spacing w:after="0" w:line="240" w:lineRule="auto"/>
              <w:ind w:left="0" w:right="323"/>
              <w:jc w:val="both"/>
              <w:rPr>
                <w:lang w:val="mn-MN"/>
              </w:rPr>
            </w:pPr>
            <w:r>
              <w:rPr>
                <w:lang w:val="mn-MN"/>
              </w:rPr>
              <w:t>бүс</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49384F" w:rsidP="002C2222">
            <w:pPr>
              <w:pStyle w:val="ListParagraph"/>
              <w:spacing w:after="0" w:line="240" w:lineRule="auto"/>
              <w:ind w:left="0" w:right="323"/>
              <w:jc w:val="both"/>
              <w:rPr>
                <w:lang w:val="mn-MN"/>
              </w:rPr>
            </w:pPr>
            <w:r>
              <w:rPr>
                <w:lang w:val="mn-MN"/>
              </w:rPr>
              <w:t>1.3.15</w:t>
            </w: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13</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дүүжилж тавих</w:t>
            </w:r>
          </w:p>
        </w:tc>
        <w:tc>
          <w:tcPr>
            <w:tcW w:w="3650" w:type="dxa"/>
          </w:tcPr>
          <w:p w:rsidR="002C2222" w:rsidRDefault="0049384F" w:rsidP="002C2222">
            <w:pPr>
              <w:pStyle w:val="ListParagraph"/>
              <w:spacing w:after="0" w:line="240" w:lineRule="auto"/>
              <w:ind w:left="0" w:right="323"/>
              <w:jc w:val="both"/>
              <w:rPr>
                <w:lang w:val="mn-MN"/>
              </w:rPr>
            </w:pPr>
            <w:r>
              <w:rPr>
                <w:lang w:val="mn-MN"/>
              </w:rPr>
              <w:t>байрлуулах</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14</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үйлдвэрлэлийн</w:t>
            </w:r>
          </w:p>
        </w:tc>
        <w:tc>
          <w:tcPr>
            <w:tcW w:w="3650" w:type="dxa"/>
          </w:tcPr>
          <w:p w:rsidR="002C2222" w:rsidRDefault="0049384F" w:rsidP="002C2222">
            <w:pPr>
              <w:pStyle w:val="ListParagraph"/>
              <w:spacing w:after="0" w:line="240" w:lineRule="auto"/>
              <w:ind w:left="0" w:right="323"/>
              <w:jc w:val="both"/>
              <w:rPr>
                <w:lang w:val="mn-MN"/>
              </w:rPr>
            </w:pPr>
            <w:r>
              <w:rPr>
                <w:lang w:val="mn-MN"/>
              </w:rPr>
              <w:t>барилга угсралтын</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2C2222" w:rsidP="002C2222">
            <w:pPr>
              <w:pStyle w:val="ListParagraph"/>
              <w:spacing w:after="0" w:line="240" w:lineRule="auto"/>
              <w:ind w:left="0" w:right="323"/>
              <w:jc w:val="both"/>
              <w:rPr>
                <w:lang w:val="mn-MN"/>
              </w:rPr>
            </w:pP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15</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тулах хэрэгсэлд</w:t>
            </w:r>
          </w:p>
        </w:tc>
        <w:tc>
          <w:tcPr>
            <w:tcW w:w="3650" w:type="dxa"/>
          </w:tcPr>
          <w:p w:rsidR="002C2222" w:rsidRDefault="0049384F" w:rsidP="002C2222">
            <w:pPr>
              <w:pStyle w:val="ListParagraph"/>
              <w:spacing w:after="0" w:line="240" w:lineRule="auto"/>
              <w:ind w:left="0" w:right="323"/>
              <w:jc w:val="both"/>
              <w:rPr>
                <w:lang w:val="mn-MN"/>
              </w:rPr>
            </w:pPr>
            <w:r>
              <w:rPr>
                <w:lang w:val="mn-MN"/>
              </w:rPr>
              <w:t>тээглүүрт</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49384F" w:rsidP="002C2222">
            <w:pPr>
              <w:pStyle w:val="ListParagraph"/>
              <w:spacing w:after="0" w:line="240" w:lineRule="auto"/>
              <w:ind w:left="0" w:right="323"/>
              <w:jc w:val="both"/>
              <w:rPr>
                <w:lang w:val="mn-MN"/>
              </w:rPr>
            </w:pPr>
            <w:r>
              <w:rPr>
                <w:lang w:val="mn-MN"/>
              </w:rPr>
              <w:t>2.1.4</w:t>
            </w:r>
          </w:p>
        </w:tc>
      </w:tr>
      <w:tr w:rsidR="002C2222" w:rsidRPr="002C2222" w:rsidTr="00AA10D9">
        <w:tc>
          <w:tcPr>
            <w:tcW w:w="567" w:type="dxa"/>
            <w:vAlign w:val="center"/>
          </w:tcPr>
          <w:p w:rsidR="002C2222" w:rsidRPr="002C2222" w:rsidRDefault="0049384F" w:rsidP="007A3763">
            <w:pPr>
              <w:pStyle w:val="ListParagraph"/>
              <w:spacing w:after="0" w:line="240" w:lineRule="auto"/>
              <w:ind w:left="0" w:right="20"/>
              <w:jc w:val="center"/>
              <w:rPr>
                <w:lang w:val="mn-MN"/>
              </w:rPr>
            </w:pPr>
            <w:r>
              <w:rPr>
                <w:lang w:val="mn-MN"/>
              </w:rPr>
              <w:t>16</w:t>
            </w:r>
          </w:p>
        </w:tc>
        <w:tc>
          <w:tcPr>
            <w:tcW w:w="2587" w:type="dxa"/>
          </w:tcPr>
          <w:p w:rsidR="002C2222" w:rsidRPr="002C2222" w:rsidRDefault="0049384F" w:rsidP="002C2222">
            <w:pPr>
              <w:pStyle w:val="ListParagraph"/>
              <w:spacing w:after="0" w:line="240" w:lineRule="auto"/>
              <w:ind w:left="0" w:right="323"/>
              <w:jc w:val="both"/>
              <w:rPr>
                <w:lang w:val="mn-MN"/>
              </w:rPr>
            </w:pPr>
            <w:r>
              <w:rPr>
                <w:lang w:val="mn-MN"/>
              </w:rPr>
              <w:t>доошгүй</w:t>
            </w:r>
          </w:p>
        </w:tc>
        <w:tc>
          <w:tcPr>
            <w:tcW w:w="3650" w:type="dxa"/>
          </w:tcPr>
          <w:p w:rsidR="002C2222" w:rsidRDefault="0049384F" w:rsidP="002C2222">
            <w:pPr>
              <w:pStyle w:val="ListParagraph"/>
              <w:spacing w:after="0" w:line="240" w:lineRule="auto"/>
              <w:ind w:left="0" w:right="323"/>
              <w:jc w:val="both"/>
              <w:rPr>
                <w:lang w:val="mn-MN"/>
              </w:rPr>
            </w:pPr>
            <w:r>
              <w:rPr>
                <w:lang w:val="mn-MN"/>
              </w:rPr>
              <w:t>багагүй</w:t>
            </w:r>
          </w:p>
        </w:tc>
        <w:tc>
          <w:tcPr>
            <w:tcW w:w="2126" w:type="dxa"/>
          </w:tcPr>
          <w:p w:rsidR="002C2222" w:rsidRPr="002C2222" w:rsidRDefault="002C2222" w:rsidP="002C2222">
            <w:pPr>
              <w:pStyle w:val="ListParagraph"/>
              <w:spacing w:after="0" w:line="240" w:lineRule="auto"/>
              <w:ind w:left="0" w:right="323"/>
              <w:jc w:val="both"/>
              <w:rPr>
                <w:lang w:val="mn-MN"/>
              </w:rPr>
            </w:pPr>
          </w:p>
        </w:tc>
        <w:tc>
          <w:tcPr>
            <w:tcW w:w="1155" w:type="dxa"/>
          </w:tcPr>
          <w:p w:rsidR="002C2222" w:rsidRPr="002C2222" w:rsidRDefault="0049384F" w:rsidP="002C2222">
            <w:pPr>
              <w:pStyle w:val="ListParagraph"/>
              <w:spacing w:after="0" w:line="240" w:lineRule="auto"/>
              <w:ind w:left="0" w:right="323"/>
              <w:jc w:val="both"/>
              <w:rPr>
                <w:lang w:val="mn-MN"/>
              </w:rPr>
            </w:pPr>
            <w:r>
              <w:rPr>
                <w:lang w:val="mn-MN"/>
              </w:rPr>
              <w:t>2.1.5</w:t>
            </w: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17</w:t>
            </w:r>
          </w:p>
        </w:tc>
        <w:tc>
          <w:tcPr>
            <w:tcW w:w="2587" w:type="dxa"/>
          </w:tcPr>
          <w:p w:rsidR="0049384F" w:rsidRDefault="0049384F" w:rsidP="002C2222">
            <w:pPr>
              <w:pStyle w:val="ListParagraph"/>
              <w:spacing w:after="0" w:line="240" w:lineRule="auto"/>
              <w:ind w:left="0" w:right="323"/>
              <w:jc w:val="both"/>
              <w:rPr>
                <w:lang w:val="mn-MN"/>
              </w:rPr>
            </w:pPr>
          </w:p>
        </w:tc>
        <w:tc>
          <w:tcPr>
            <w:tcW w:w="3650" w:type="dxa"/>
          </w:tcPr>
          <w:p w:rsidR="0049384F" w:rsidRDefault="0049384F" w:rsidP="002C2222">
            <w:pPr>
              <w:pStyle w:val="ListParagraph"/>
              <w:spacing w:after="0" w:line="240" w:lineRule="auto"/>
              <w:ind w:left="0" w:right="323"/>
              <w:jc w:val="both"/>
              <w:rPr>
                <w:lang w:val="mn-MN"/>
              </w:rPr>
            </w:pPr>
          </w:p>
        </w:tc>
        <w:tc>
          <w:tcPr>
            <w:tcW w:w="2126" w:type="dxa"/>
          </w:tcPr>
          <w:p w:rsidR="0049384F" w:rsidRPr="002C2222" w:rsidRDefault="0049384F" w:rsidP="002C2222">
            <w:pPr>
              <w:pStyle w:val="ListParagraph"/>
              <w:spacing w:after="0" w:line="240" w:lineRule="auto"/>
              <w:ind w:left="0" w:right="323"/>
              <w:jc w:val="both"/>
              <w:rPr>
                <w:lang w:val="mn-MN"/>
              </w:rPr>
            </w:pPr>
            <w:r>
              <w:rPr>
                <w:lang w:val="mn-MN"/>
              </w:rPr>
              <w:t>редакцийнхаар</w:t>
            </w:r>
          </w:p>
        </w:tc>
        <w:tc>
          <w:tcPr>
            <w:tcW w:w="1155" w:type="dxa"/>
          </w:tcPr>
          <w:p w:rsidR="0049384F" w:rsidRDefault="0049384F" w:rsidP="002C2222">
            <w:pPr>
              <w:pStyle w:val="ListParagraph"/>
              <w:spacing w:after="0" w:line="240" w:lineRule="auto"/>
              <w:ind w:left="0" w:right="323"/>
              <w:jc w:val="both"/>
              <w:rPr>
                <w:lang w:val="mn-MN"/>
              </w:rPr>
            </w:pPr>
            <w:r>
              <w:rPr>
                <w:lang w:val="mn-MN"/>
              </w:rPr>
              <w:t>2.1.11</w:t>
            </w: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18</w:t>
            </w:r>
          </w:p>
        </w:tc>
        <w:tc>
          <w:tcPr>
            <w:tcW w:w="2587" w:type="dxa"/>
          </w:tcPr>
          <w:p w:rsidR="0049384F" w:rsidRDefault="0049384F" w:rsidP="002C2222">
            <w:pPr>
              <w:pStyle w:val="ListParagraph"/>
              <w:spacing w:after="0" w:line="240" w:lineRule="auto"/>
              <w:ind w:left="0" w:right="323"/>
              <w:jc w:val="both"/>
              <w:rPr>
                <w:lang w:val="mn-MN"/>
              </w:rPr>
            </w:pPr>
            <w:r>
              <w:rPr>
                <w:lang w:val="mn-MN"/>
              </w:rPr>
              <w:t>ухаадас</w:t>
            </w:r>
          </w:p>
        </w:tc>
        <w:tc>
          <w:tcPr>
            <w:tcW w:w="3650" w:type="dxa"/>
          </w:tcPr>
          <w:p w:rsidR="0049384F" w:rsidRDefault="0049384F" w:rsidP="002C2222">
            <w:pPr>
              <w:pStyle w:val="ListParagraph"/>
              <w:spacing w:after="0" w:line="240" w:lineRule="auto"/>
              <w:ind w:left="0" w:right="323"/>
              <w:jc w:val="both"/>
              <w:rPr>
                <w:lang w:val="mn-MN"/>
              </w:rPr>
            </w:pPr>
            <w:r>
              <w:rPr>
                <w:lang w:val="mn-MN"/>
              </w:rPr>
              <w:t>газар ухахдаа</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7A3763" w:rsidP="002C2222">
            <w:pPr>
              <w:pStyle w:val="ListParagraph"/>
              <w:spacing w:after="0" w:line="240" w:lineRule="auto"/>
              <w:ind w:left="0" w:right="323"/>
              <w:jc w:val="both"/>
              <w:rPr>
                <w:lang w:val="mn-MN"/>
              </w:rPr>
            </w:pPr>
            <w:r>
              <w:rPr>
                <w:lang w:val="mn-MN"/>
              </w:rPr>
              <w:t>2.1.30</w:t>
            </w: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19</w:t>
            </w:r>
          </w:p>
        </w:tc>
        <w:tc>
          <w:tcPr>
            <w:tcW w:w="2587" w:type="dxa"/>
          </w:tcPr>
          <w:p w:rsidR="0049384F" w:rsidRDefault="007A3763" w:rsidP="002C2222">
            <w:pPr>
              <w:pStyle w:val="ListParagraph"/>
              <w:spacing w:after="0" w:line="240" w:lineRule="auto"/>
              <w:ind w:left="0" w:right="323"/>
              <w:jc w:val="both"/>
              <w:rPr>
                <w:lang w:val="mn-MN"/>
              </w:rPr>
            </w:pPr>
            <w:r>
              <w:rPr>
                <w:lang w:val="mn-MN"/>
              </w:rPr>
              <w:t>хөрсийг халаах</w:t>
            </w:r>
          </w:p>
        </w:tc>
        <w:tc>
          <w:tcPr>
            <w:tcW w:w="3650" w:type="dxa"/>
          </w:tcPr>
          <w:p w:rsidR="0049384F" w:rsidRDefault="007A3763" w:rsidP="002C2222">
            <w:pPr>
              <w:pStyle w:val="ListParagraph"/>
              <w:spacing w:after="0" w:line="240" w:lineRule="auto"/>
              <w:ind w:left="0" w:right="323"/>
              <w:jc w:val="both"/>
              <w:rPr>
                <w:lang w:val="mn-MN"/>
              </w:rPr>
            </w:pPr>
            <w:r>
              <w:rPr>
                <w:lang w:val="mn-MN"/>
              </w:rPr>
              <w:t>хөрсийг гэсгээх</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49384F" w:rsidP="002C2222">
            <w:pPr>
              <w:pStyle w:val="ListParagraph"/>
              <w:spacing w:after="0" w:line="240" w:lineRule="auto"/>
              <w:ind w:left="0" w:right="323"/>
              <w:jc w:val="both"/>
              <w:rPr>
                <w:lang w:val="mn-MN"/>
              </w:rPr>
            </w:pP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20</w:t>
            </w:r>
          </w:p>
        </w:tc>
        <w:tc>
          <w:tcPr>
            <w:tcW w:w="2587" w:type="dxa"/>
          </w:tcPr>
          <w:p w:rsidR="0049384F" w:rsidRDefault="007A3763" w:rsidP="002C2222">
            <w:pPr>
              <w:pStyle w:val="ListParagraph"/>
              <w:spacing w:after="0" w:line="240" w:lineRule="auto"/>
              <w:ind w:left="0" w:right="323"/>
              <w:jc w:val="both"/>
              <w:rPr>
                <w:lang w:val="mn-MN"/>
              </w:rPr>
            </w:pPr>
            <w:r>
              <w:rPr>
                <w:lang w:val="mn-MN"/>
              </w:rPr>
              <w:t>халаалтын хэсэг</w:t>
            </w:r>
          </w:p>
        </w:tc>
        <w:tc>
          <w:tcPr>
            <w:tcW w:w="3650" w:type="dxa"/>
          </w:tcPr>
          <w:p w:rsidR="0049384F" w:rsidRDefault="007A3763" w:rsidP="002C2222">
            <w:pPr>
              <w:pStyle w:val="ListParagraph"/>
              <w:spacing w:after="0" w:line="240" w:lineRule="auto"/>
              <w:ind w:left="0" w:right="323"/>
              <w:jc w:val="both"/>
              <w:rPr>
                <w:lang w:val="mn-MN"/>
              </w:rPr>
            </w:pPr>
            <w:r>
              <w:rPr>
                <w:lang w:val="mn-MN"/>
              </w:rPr>
              <w:t xml:space="preserve">халаж буй хэсэг </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7A3763" w:rsidP="002C2222">
            <w:pPr>
              <w:pStyle w:val="ListParagraph"/>
              <w:spacing w:after="0" w:line="240" w:lineRule="auto"/>
              <w:ind w:left="0" w:right="323"/>
              <w:jc w:val="both"/>
              <w:rPr>
                <w:lang w:val="mn-MN"/>
              </w:rPr>
            </w:pPr>
            <w:r>
              <w:rPr>
                <w:lang w:val="mn-MN"/>
              </w:rPr>
              <w:t>2.1.39</w:t>
            </w: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21</w:t>
            </w:r>
          </w:p>
        </w:tc>
        <w:tc>
          <w:tcPr>
            <w:tcW w:w="2587" w:type="dxa"/>
          </w:tcPr>
          <w:p w:rsidR="0049384F" w:rsidRDefault="0049384F" w:rsidP="002C2222">
            <w:pPr>
              <w:pStyle w:val="ListParagraph"/>
              <w:spacing w:after="0" w:line="240" w:lineRule="auto"/>
              <w:ind w:left="0" w:right="323"/>
              <w:jc w:val="both"/>
              <w:rPr>
                <w:lang w:val="mn-MN"/>
              </w:rPr>
            </w:pPr>
          </w:p>
        </w:tc>
        <w:tc>
          <w:tcPr>
            <w:tcW w:w="3650" w:type="dxa"/>
          </w:tcPr>
          <w:p w:rsidR="0049384F" w:rsidRDefault="007A3763" w:rsidP="002C2222">
            <w:pPr>
              <w:pStyle w:val="ListParagraph"/>
              <w:spacing w:after="0" w:line="240" w:lineRule="auto"/>
              <w:ind w:left="0" w:right="323"/>
              <w:jc w:val="both"/>
              <w:rPr>
                <w:lang w:val="mn-MN"/>
              </w:rPr>
            </w:pPr>
            <w:r>
              <w:rPr>
                <w:lang w:val="mn-MN"/>
              </w:rPr>
              <w:t>найруулга сайжруулах</w:t>
            </w:r>
          </w:p>
        </w:tc>
        <w:tc>
          <w:tcPr>
            <w:tcW w:w="2126" w:type="dxa"/>
          </w:tcPr>
          <w:p w:rsidR="0049384F" w:rsidRDefault="007A3763" w:rsidP="002C2222">
            <w:pPr>
              <w:pStyle w:val="ListParagraph"/>
              <w:spacing w:after="0" w:line="240" w:lineRule="auto"/>
              <w:ind w:left="0" w:right="323"/>
              <w:jc w:val="both"/>
              <w:rPr>
                <w:lang w:val="mn-MN"/>
              </w:rPr>
            </w:pPr>
            <w:r>
              <w:rPr>
                <w:lang w:val="mn-MN"/>
              </w:rPr>
              <w:t>редакцийнхаар</w:t>
            </w:r>
          </w:p>
        </w:tc>
        <w:tc>
          <w:tcPr>
            <w:tcW w:w="1155" w:type="dxa"/>
          </w:tcPr>
          <w:p w:rsidR="0049384F" w:rsidRDefault="007A3763" w:rsidP="002C2222">
            <w:pPr>
              <w:pStyle w:val="ListParagraph"/>
              <w:spacing w:after="0" w:line="240" w:lineRule="auto"/>
              <w:ind w:left="0" w:right="323"/>
              <w:jc w:val="both"/>
              <w:rPr>
                <w:lang w:val="mn-MN"/>
              </w:rPr>
            </w:pPr>
            <w:r>
              <w:rPr>
                <w:lang w:val="mn-MN"/>
              </w:rPr>
              <w:t>2.1.49</w:t>
            </w:r>
          </w:p>
        </w:tc>
      </w:tr>
      <w:tr w:rsidR="0049384F" w:rsidRPr="002C2222" w:rsidTr="00AA10D9">
        <w:tc>
          <w:tcPr>
            <w:tcW w:w="567" w:type="dxa"/>
            <w:vAlign w:val="center"/>
          </w:tcPr>
          <w:p w:rsidR="0049384F" w:rsidRDefault="0049384F" w:rsidP="007A3763">
            <w:pPr>
              <w:pStyle w:val="ListParagraph"/>
              <w:spacing w:after="0" w:line="240" w:lineRule="auto"/>
              <w:ind w:left="0" w:right="20"/>
              <w:jc w:val="center"/>
              <w:rPr>
                <w:lang w:val="mn-MN"/>
              </w:rPr>
            </w:pPr>
            <w:r>
              <w:rPr>
                <w:lang w:val="mn-MN"/>
              </w:rPr>
              <w:t>22</w:t>
            </w:r>
          </w:p>
        </w:tc>
        <w:tc>
          <w:tcPr>
            <w:tcW w:w="2587" w:type="dxa"/>
          </w:tcPr>
          <w:p w:rsidR="0049384F" w:rsidRDefault="0049384F" w:rsidP="002C2222">
            <w:pPr>
              <w:pStyle w:val="ListParagraph"/>
              <w:spacing w:after="0" w:line="240" w:lineRule="auto"/>
              <w:ind w:left="0" w:right="323"/>
              <w:jc w:val="both"/>
              <w:rPr>
                <w:lang w:val="mn-MN"/>
              </w:rPr>
            </w:pPr>
          </w:p>
        </w:tc>
        <w:tc>
          <w:tcPr>
            <w:tcW w:w="3650" w:type="dxa"/>
          </w:tcPr>
          <w:p w:rsidR="0049384F" w:rsidRDefault="007A3763" w:rsidP="002C2222">
            <w:pPr>
              <w:pStyle w:val="ListParagraph"/>
              <w:spacing w:after="0" w:line="240" w:lineRule="auto"/>
              <w:ind w:left="0" w:right="323"/>
              <w:jc w:val="both"/>
              <w:rPr>
                <w:lang w:val="mn-MN"/>
              </w:rPr>
            </w:pPr>
            <w:r>
              <w:rPr>
                <w:lang w:val="mn-MN"/>
              </w:rPr>
              <w:t>найруулга сайжруулах</w:t>
            </w:r>
          </w:p>
        </w:tc>
        <w:tc>
          <w:tcPr>
            <w:tcW w:w="2126" w:type="dxa"/>
          </w:tcPr>
          <w:p w:rsidR="0049384F" w:rsidRDefault="007A3763" w:rsidP="002C2222">
            <w:pPr>
              <w:pStyle w:val="ListParagraph"/>
              <w:spacing w:after="0" w:line="240" w:lineRule="auto"/>
              <w:ind w:left="0" w:right="323"/>
              <w:jc w:val="both"/>
              <w:rPr>
                <w:lang w:val="mn-MN"/>
              </w:rPr>
            </w:pPr>
            <w:r>
              <w:rPr>
                <w:lang w:val="mn-MN"/>
              </w:rPr>
              <w:t>редакцийнхаар</w:t>
            </w:r>
          </w:p>
        </w:tc>
        <w:tc>
          <w:tcPr>
            <w:tcW w:w="1155" w:type="dxa"/>
          </w:tcPr>
          <w:p w:rsidR="0049384F" w:rsidRDefault="007A3763" w:rsidP="002C2222">
            <w:pPr>
              <w:pStyle w:val="ListParagraph"/>
              <w:spacing w:after="0" w:line="240" w:lineRule="auto"/>
              <w:ind w:left="0" w:right="323"/>
              <w:jc w:val="both"/>
              <w:rPr>
                <w:lang w:val="mn-MN"/>
              </w:rPr>
            </w:pPr>
            <w:r>
              <w:rPr>
                <w:lang w:val="mn-MN"/>
              </w:rPr>
              <w:t>2.1.50</w:t>
            </w:r>
          </w:p>
        </w:tc>
      </w:tr>
      <w:tr w:rsidR="0049384F" w:rsidRPr="002C2222" w:rsidTr="00AA10D9">
        <w:tc>
          <w:tcPr>
            <w:tcW w:w="567" w:type="dxa"/>
            <w:vAlign w:val="center"/>
          </w:tcPr>
          <w:p w:rsidR="0049384F" w:rsidRDefault="007A3763" w:rsidP="007A3763">
            <w:pPr>
              <w:pStyle w:val="ListParagraph"/>
              <w:spacing w:after="0" w:line="240" w:lineRule="auto"/>
              <w:ind w:left="0" w:right="20"/>
              <w:jc w:val="center"/>
              <w:rPr>
                <w:lang w:val="mn-MN"/>
              </w:rPr>
            </w:pPr>
            <w:r>
              <w:rPr>
                <w:lang w:val="mn-MN"/>
              </w:rPr>
              <w:t>23</w:t>
            </w:r>
          </w:p>
        </w:tc>
        <w:tc>
          <w:tcPr>
            <w:tcW w:w="2587" w:type="dxa"/>
          </w:tcPr>
          <w:p w:rsidR="0049384F" w:rsidRDefault="007A3763" w:rsidP="002C2222">
            <w:pPr>
              <w:pStyle w:val="ListParagraph"/>
              <w:spacing w:after="0" w:line="240" w:lineRule="auto"/>
              <w:ind w:left="0" w:right="323"/>
              <w:jc w:val="both"/>
              <w:rPr>
                <w:lang w:val="mn-MN"/>
              </w:rPr>
            </w:pPr>
            <w:r>
              <w:rPr>
                <w:lang w:val="mn-MN"/>
              </w:rPr>
              <w:t>тэгшилсэн байх ёстой</w:t>
            </w:r>
          </w:p>
        </w:tc>
        <w:tc>
          <w:tcPr>
            <w:tcW w:w="3650" w:type="dxa"/>
          </w:tcPr>
          <w:p w:rsidR="0049384F" w:rsidRDefault="007A3763" w:rsidP="002C2222">
            <w:pPr>
              <w:pStyle w:val="ListParagraph"/>
              <w:spacing w:after="0" w:line="240" w:lineRule="auto"/>
              <w:ind w:left="0" w:right="323"/>
              <w:jc w:val="both"/>
              <w:rPr>
                <w:lang w:val="mn-MN"/>
              </w:rPr>
            </w:pPr>
            <w:r>
              <w:rPr>
                <w:lang w:val="mn-MN"/>
              </w:rPr>
              <w:t>зассан байх ёстой</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7A3763" w:rsidP="002C2222">
            <w:pPr>
              <w:pStyle w:val="ListParagraph"/>
              <w:spacing w:after="0" w:line="240" w:lineRule="auto"/>
              <w:ind w:left="0" w:right="323"/>
              <w:jc w:val="both"/>
              <w:rPr>
                <w:lang w:val="mn-MN"/>
              </w:rPr>
            </w:pPr>
            <w:r>
              <w:rPr>
                <w:lang w:val="mn-MN"/>
              </w:rPr>
              <w:t>2.4.2</w:t>
            </w:r>
          </w:p>
        </w:tc>
      </w:tr>
      <w:tr w:rsidR="0049384F" w:rsidRPr="002C2222" w:rsidTr="00AA10D9">
        <w:tc>
          <w:tcPr>
            <w:tcW w:w="567" w:type="dxa"/>
            <w:vAlign w:val="center"/>
          </w:tcPr>
          <w:p w:rsidR="0049384F" w:rsidRDefault="007A3763" w:rsidP="007A3763">
            <w:pPr>
              <w:pStyle w:val="ListParagraph"/>
              <w:spacing w:after="0" w:line="240" w:lineRule="auto"/>
              <w:ind w:left="0" w:right="20"/>
              <w:jc w:val="center"/>
              <w:rPr>
                <w:lang w:val="mn-MN"/>
              </w:rPr>
            </w:pPr>
            <w:r>
              <w:rPr>
                <w:lang w:val="mn-MN"/>
              </w:rPr>
              <w:t>24</w:t>
            </w:r>
          </w:p>
        </w:tc>
        <w:tc>
          <w:tcPr>
            <w:tcW w:w="2587" w:type="dxa"/>
          </w:tcPr>
          <w:p w:rsidR="0049384F" w:rsidRDefault="007A3763" w:rsidP="002C2222">
            <w:pPr>
              <w:pStyle w:val="ListParagraph"/>
              <w:spacing w:after="0" w:line="240" w:lineRule="auto"/>
              <w:ind w:left="0" w:right="323"/>
              <w:jc w:val="both"/>
              <w:rPr>
                <w:lang w:val="mn-MN"/>
              </w:rPr>
            </w:pPr>
            <w:r>
              <w:rPr>
                <w:lang w:val="mn-MN"/>
              </w:rPr>
              <w:t>унадаг сум</w:t>
            </w:r>
          </w:p>
        </w:tc>
        <w:tc>
          <w:tcPr>
            <w:tcW w:w="3650" w:type="dxa"/>
          </w:tcPr>
          <w:p w:rsidR="0049384F" w:rsidRDefault="007A3763" w:rsidP="002C2222">
            <w:pPr>
              <w:pStyle w:val="ListParagraph"/>
              <w:spacing w:after="0" w:line="240" w:lineRule="auto"/>
              <w:ind w:left="0" w:right="323"/>
              <w:jc w:val="both"/>
              <w:rPr>
                <w:lang w:val="mn-MN"/>
              </w:rPr>
            </w:pPr>
            <w:r>
              <w:rPr>
                <w:lang w:val="mn-MN"/>
              </w:rPr>
              <w:t>хөдөлгөөнт сум</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7A3763" w:rsidP="002C2222">
            <w:pPr>
              <w:pStyle w:val="ListParagraph"/>
              <w:spacing w:after="0" w:line="240" w:lineRule="auto"/>
              <w:ind w:left="0" w:right="323"/>
              <w:jc w:val="both"/>
              <w:rPr>
                <w:lang w:val="mn-MN"/>
              </w:rPr>
            </w:pPr>
            <w:r>
              <w:rPr>
                <w:lang w:val="mn-MN"/>
              </w:rPr>
              <w:t>2.4.35</w:t>
            </w:r>
          </w:p>
        </w:tc>
      </w:tr>
      <w:tr w:rsidR="0049384F" w:rsidRPr="002C2222" w:rsidTr="00AA10D9">
        <w:tc>
          <w:tcPr>
            <w:tcW w:w="567" w:type="dxa"/>
            <w:vAlign w:val="center"/>
          </w:tcPr>
          <w:p w:rsidR="0049384F" w:rsidRDefault="007937C7" w:rsidP="007A3763">
            <w:pPr>
              <w:pStyle w:val="ListParagraph"/>
              <w:spacing w:after="0" w:line="240" w:lineRule="auto"/>
              <w:ind w:left="0" w:right="20"/>
              <w:jc w:val="center"/>
              <w:rPr>
                <w:lang w:val="mn-MN"/>
              </w:rPr>
            </w:pPr>
            <w:r>
              <w:rPr>
                <w:lang w:val="mn-MN"/>
              </w:rPr>
              <w:t>25</w:t>
            </w:r>
          </w:p>
        </w:tc>
        <w:tc>
          <w:tcPr>
            <w:tcW w:w="2587" w:type="dxa"/>
          </w:tcPr>
          <w:p w:rsidR="0049384F" w:rsidRDefault="007937C7" w:rsidP="002C2222">
            <w:pPr>
              <w:pStyle w:val="ListParagraph"/>
              <w:spacing w:after="0" w:line="240" w:lineRule="auto"/>
              <w:ind w:left="0" w:right="323"/>
              <w:jc w:val="both"/>
              <w:rPr>
                <w:lang w:val="mn-MN"/>
              </w:rPr>
            </w:pPr>
            <w:r>
              <w:rPr>
                <w:lang w:val="mn-MN"/>
              </w:rPr>
              <w:t>хэсгийн дарга</w:t>
            </w:r>
          </w:p>
        </w:tc>
        <w:tc>
          <w:tcPr>
            <w:tcW w:w="3650" w:type="dxa"/>
          </w:tcPr>
          <w:p w:rsidR="0049384F" w:rsidRDefault="007937C7" w:rsidP="002C2222">
            <w:pPr>
              <w:pStyle w:val="ListParagraph"/>
              <w:spacing w:after="0" w:line="240" w:lineRule="auto"/>
              <w:ind w:left="0" w:right="323"/>
              <w:jc w:val="both"/>
              <w:rPr>
                <w:lang w:val="mn-MN"/>
              </w:rPr>
            </w:pPr>
            <w:r>
              <w:rPr>
                <w:lang w:val="mn-MN"/>
              </w:rPr>
              <w:t>бригадын дарга</w:t>
            </w:r>
          </w:p>
        </w:tc>
        <w:tc>
          <w:tcPr>
            <w:tcW w:w="2126" w:type="dxa"/>
          </w:tcPr>
          <w:p w:rsidR="0049384F" w:rsidRDefault="0049384F" w:rsidP="002C2222">
            <w:pPr>
              <w:pStyle w:val="ListParagraph"/>
              <w:spacing w:after="0" w:line="240" w:lineRule="auto"/>
              <w:ind w:left="0" w:right="323"/>
              <w:jc w:val="both"/>
              <w:rPr>
                <w:lang w:val="mn-MN"/>
              </w:rPr>
            </w:pPr>
          </w:p>
        </w:tc>
        <w:tc>
          <w:tcPr>
            <w:tcW w:w="1155" w:type="dxa"/>
          </w:tcPr>
          <w:p w:rsidR="0049384F" w:rsidRDefault="0049384F" w:rsidP="002C2222">
            <w:pPr>
              <w:pStyle w:val="ListParagraph"/>
              <w:spacing w:after="0" w:line="240" w:lineRule="auto"/>
              <w:ind w:left="0" w:right="323"/>
              <w:jc w:val="both"/>
              <w:rPr>
                <w:lang w:val="mn-MN"/>
              </w:rPr>
            </w:pP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26</w:t>
            </w:r>
          </w:p>
        </w:tc>
        <w:tc>
          <w:tcPr>
            <w:tcW w:w="2587" w:type="dxa"/>
          </w:tcPr>
          <w:p w:rsidR="00AA10D9" w:rsidRDefault="00AA10D9" w:rsidP="002C2222">
            <w:pPr>
              <w:pStyle w:val="ListParagraph"/>
              <w:spacing w:after="0" w:line="240" w:lineRule="auto"/>
              <w:ind w:left="0" w:right="323"/>
              <w:jc w:val="both"/>
              <w:rPr>
                <w:lang w:val="mn-MN"/>
              </w:rPr>
            </w:pPr>
            <w:r>
              <w:rPr>
                <w:lang w:val="mn-MN"/>
              </w:rPr>
              <w:t>хатах</w:t>
            </w:r>
          </w:p>
        </w:tc>
        <w:tc>
          <w:tcPr>
            <w:tcW w:w="3650" w:type="dxa"/>
          </w:tcPr>
          <w:p w:rsidR="00AA10D9" w:rsidRDefault="00AA10D9" w:rsidP="002C2222">
            <w:pPr>
              <w:pStyle w:val="ListParagraph"/>
              <w:spacing w:after="0" w:line="240" w:lineRule="auto"/>
              <w:ind w:left="0" w:right="323"/>
              <w:jc w:val="both"/>
              <w:rPr>
                <w:lang w:val="mn-MN"/>
              </w:rPr>
            </w:pPr>
            <w:r>
              <w:rPr>
                <w:lang w:val="mn-MN"/>
              </w:rPr>
              <w:t>бэхжих</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r>
              <w:rPr>
                <w:lang w:val="mn-MN"/>
              </w:rPr>
              <w:t>3.1.12</w:t>
            </w: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27</w:t>
            </w:r>
          </w:p>
        </w:tc>
        <w:tc>
          <w:tcPr>
            <w:tcW w:w="2587" w:type="dxa"/>
          </w:tcPr>
          <w:p w:rsidR="00AA10D9" w:rsidRDefault="00AA10D9" w:rsidP="002C2222">
            <w:pPr>
              <w:pStyle w:val="ListParagraph"/>
              <w:spacing w:after="0" w:line="240" w:lineRule="auto"/>
              <w:ind w:left="0" w:right="323"/>
              <w:jc w:val="both"/>
              <w:rPr>
                <w:lang w:val="mn-MN"/>
              </w:rPr>
            </w:pPr>
            <w:r>
              <w:rPr>
                <w:lang w:val="mn-MN"/>
              </w:rPr>
              <w:t>онхолдох</w:t>
            </w:r>
          </w:p>
        </w:tc>
        <w:tc>
          <w:tcPr>
            <w:tcW w:w="3650" w:type="dxa"/>
          </w:tcPr>
          <w:p w:rsidR="00AA10D9" w:rsidRDefault="00AA10D9" w:rsidP="002C2222">
            <w:pPr>
              <w:pStyle w:val="ListParagraph"/>
              <w:spacing w:after="0" w:line="240" w:lineRule="auto"/>
              <w:ind w:left="0" w:right="323"/>
              <w:jc w:val="both"/>
              <w:rPr>
                <w:lang w:val="mn-MN"/>
              </w:rPr>
            </w:pPr>
            <w:r>
              <w:rPr>
                <w:lang w:val="mn-MN"/>
              </w:rPr>
              <w:t>унах</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r>
              <w:rPr>
                <w:lang w:val="mn-MN"/>
              </w:rPr>
              <w:t>3.1.14</w:t>
            </w: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28</w:t>
            </w:r>
          </w:p>
        </w:tc>
        <w:tc>
          <w:tcPr>
            <w:tcW w:w="2587" w:type="dxa"/>
          </w:tcPr>
          <w:p w:rsidR="00AA10D9" w:rsidRDefault="00AA10D9" w:rsidP="002C2222">
            <w:pPr>
              <w:pStyle w:val="ListParagraph"/>
              <w:spacing w:after="0" w:line="240" w:lineRule="auto"/>
              <w:ind w:left="0" w:right="323"/>
              <w:jc w:val="both"/>
              <w:rPr>
                <w:lang w:val="mn-MN"/>
              </w:rPr>
            </w:pPr>
            <w:r>
              <w:rPr>
                <w:lang w:val="mn-MN"/>
              </w:rPr>
              <w:t>тавьж орхихыг</w:t>
            </w:r>
          </w:p>
        </w:tc>
        <w:tc>
          <w:tcPr>
            <w:tcW w:w="3650" w:type="dxa"/>
          </w:tcPr>
          <w:p w:rsidR="00AA10D9" w:rsidRDefault="00AA10D9" w:rsidP="002C2222">
            <w:pPr>
              <w:pStyle w:val="ListParagraph"/>
              <w:spacing w:after="0" w:line="240" w:lineRule="auto"/>
              <w:ind w:left="0" w:right="323"/>
              <w:jc w:val="both"/>
              <w:rPr>
                <w:lang w:val="mn-MN"/>
              </w:rPr>
            </w:pPr>
            <w:r>
              <w:rPr>
                <w:lang w:val="mn-MN"/>
              </w:rPr>
              <w:t>тавих, орхихыг</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r>
              <w:rPr>
                <w:lang w:val="mn-MN"/>
              </w:rPr>
              <w:t>3.1.15</w:t>
            </w: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29</w:t>
            </w:r>
          </w:p>
        </w:tc>
        <w:tc>
          <w:tcPr>
            <w:tcW w:w="2587" w:type="dxa"/>
          </w:tcPr>
          <w:p w:rsidR="00AA10D9" w:rsidRDefault="00AA10D9" w:rsidP="002C2222">
            <w:pPr>
              <w:pStyle w:val="ListParagraph"/>
              <w:spacing w:after="0" w:line="240" w:lineRule="auto"/>
              <w:ind w:left="0" w:right="323"/>
              <w:jc w:val="both"/>
              <w:rPr>
                <w:lang w:val="mn-MN"/>
              </w:rPr>
            </w:pPr>
            <w:r>
              <w:rPr>
                <w:lang w:val="mn-MN"/>
              </w:rPr>
              <w:t>төвлүүлэлтийн үед</w:t>
            </w:r>
          </w:p>
        </w:tc>
        <w:tc>
          <w:tcPr>
            <w:tcW w:w="3650" w:type="dxa"/>
          </w:tcPr>
          <w:p w:rsidR="00AA10D9" w:rsidRDefault="00AA10D9" w:rsidP="002C2222">
            <w:pPr>
              <w:pStyle w:val="ListParagraph"/>
              <w:spacing w:after="0" w:line="240" w:lineRule="auto"/>
              <w:ind w:left="0" w:right="323"/>
              <w:jc w:val="both"/>
              <w:rPr>
                <w:lang w:val="mn-MN"/>
              </w:rPr>
            </w:pPr>
            <w:r>
              <w:rPr>
                <w:lang w:val="mn-MN"/>
              </w:rPr>
              <w:t>центоровка хийхээр эргүүлэх үед</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30</w:t>
            </w:r>
          </w:p>
        </w:tc>
        <w:tc>
          <w:tcPr>
            <w:tcW w:w="2587" w:type="dxa"/>
          </w:tcPr>
          <w:p w:rsidR="00AA10D9" w:rsidRDefault="00AA10D9" w:rsidP="002C2222">
            <w:pPr>
              <w:pStyle w:val="ListParagraph"/>
              <w:spacing w:after="0" w:line="240" w:lineRule="auto"/>
              <w:ind w:left="0" w:right="323"/>
              <w:jc w:val="both"/>
              <w:rPr>
                <w:lang w:val="mn-MN"/>
              </w:rPr>
            </w:pPr>
            <w:r>
              <w:rPr>
                <w:lang w:val="mn-MN"/>
              </w:rPr>
              <w:t>привод</w:t>
            </w:r>
          </w:p>
        </w:tc>
        <w:tc>
          <w:tcPr>
            <w:tcW w:w="3650" w:type="dxa"/>
          </w:tcPr>
          <w:p w:rsidR="00AA10D9" w:rsidRDefault="00AA10D9" w:rsidP="002C2222">
            <w:pPr>
              <w:pStyle w:val="ListParagraph"/>
              <w:spacing w:after="0" w:line="240" w:lineRule="auto"/>
              <w:ind w:left="0" w:right="323"/>
              <w:jc w:val="both"/>
              <w:rPr>
                <w:lang w:val="mn-MN"/>
              </w:rPr>
            </w:pPr>
            <w:r>
              <w:rPr>
                <w:lang w:val="mn-MN"/>
              </w:rPr>
              <w:t>дамжуулга</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r>
              <w:rPr>
                <w:lang w:val="mn-MN"/>
              </w:rPr>
              <w:t>3.1.21</w:t>
            </w:r>
          </w:p>
        </w:tc>
      </w:tr>
      <w:tr w:rsidR="00AA10D9" w:rsidRPr="002C2222" w:rsidTr="00AA10D9">
        <w:tc>
          <w:tcPr>
            <w:tcW w:w="567" w:type="dxa"/>
            <w:vAlign w:val="center"/>
          </w:tcPr>
          <w:p w:rsidR="00AA10D9" w:rsidRDefault="00AA10D9" w:rsidP="007A3763">
            <w:pPr>
              <w:pStyle w:val="ListParagraph"/>
              <w:spacing w:after="0" w:line="240" w:lineRule="auto"/>
              <w:ind w:left="0" w:right="20"/>
              <w:jc w:val="center"/>
              <w:rPr>
                <w:lang w:val="mn-MN"/>
              </w:rPr>
            </w:pPr>
            <w:r>
              <w:rPr>
                <w:lang w:val="mn-MN"/>
              </w:rPr>
              <w:t>31</w:t>
            </w:r>
          </w:p>
        </w:tc>
        <w:tc>
          <w:tcPr>
            <w:tcW w:w="2587" w:type="dxa"/>
          </w:tcPr>
          <w:p w:rsidR="00AA10D9" w:rsidRDefault="00AA10D9" w:rsidP="002C2222">
            <w:pPr>
              <w:pStyle w:val="ListParagraph"/>
              <w:spacing w:after="0" w:line="240" w:lineRule="auto"/>
              <w:ind w:left="0" w:right="323"/>
              <w:jc w:val="both"/>
              <w:rPr>
                <w:lang w:val="mn-MN"/>
              </w:rPr>
            </w:pPr>
            <w:r>
              <w:rPr>
                <w:lang w:val="mn-MN"/>
              </w:rPr>
              <w:t>амь даатгах татлага</w:t>
            </w:r>
          </w:p>
        </w:tc>
        <w:tc>
          <w:tcPr>
            <w:tcW w:w="3650" w:type="dxa"/>
          </w:tcPr>
          <w:p w:rsidR="00AA10D9" w:rsidRDefault="0020437C" w:rsidP="002C2222">
            <w:pPr>
              <w:pStyle w:val="ListParagraph"/>
              <w:spacing w:after="0" w:line="240" w:lineRule="auto"/>
              <w:ind w:left="0" w:right="323"/>
              <w:jc w:val="both"/>
              <w:rPr>
                <w:lang w:val="mn-MN"/>
              </w:rPr>
            </w:pPr>
            <w:r>
              <w:rPr>
                <w:lang w:val="mn-MN"/>
              </w:rPr>
              <w:t>аврах татлага</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p>
        </w:tc>
      </w:tr>
      <w:tr w:rsidR="00AA10D9" w:rsidRPr="002C2222" w:rsidTr="00AA10D9">
        <w:tc>
          <w:tcPr>
            <w:tcW w:w="567" w:type="dxa"/>
            <w:vAlign w:val="center"/>
          </w:tcPr>
          <w:p w:rsidR="00AA10D9" w:rsidRDefault="0020437C" w:rsidP="007A3763">
            <w:pPr>
              <w:pStyle w:val="ListParagraph"/>
              <w:spacing w:after="0" w:line="240" w:lineRule="auto"/>
              <w:ind w:left="0" w:right="20"/>
              <w:jc w:val="center"/>
              <w:rPr>
                <w:lang w:val="mn-MN"/>
              </w:rPr>
            </w:pPr>
            <w:r>
              <w:rPr>
                <w:lang w:val="mn-MN"/>
              </w:rPr>
              <w:t>32</w:t>
            </w:r>
          </w:p>
        </w:tc>
        <w:tc>
          <w:tcPr>
            <w:tcW w:w="2587" w:type="dxa"/>
          </w:tcPr>
          <w:p w:rsidR="00AA10D9" w:rsidRPr="0020437C" w:rsidRDefault="0020437C" w:rsidP="002C2222">
            <w:pPr>
              <w:pStyle w:val="ListParagraph"/>
              <w:spacing w:after="0" w:line="240" w:lineRule="auto"/>
              <w:ind w:left="0" w:right="323"/>
              <w:jc w:val="both"/>
            </w:pPr>
            <w:r>
              <w:rPr>
                <w:lang w:val="mn-MN"/>
              </w:rPr>
              <w:t>Хүмүүс ажиллаж байна. Бүү залга</w:t>
            </w:r>
            <w:r>
              <w:t>!</w:t>
            </w:r>
          </w:p>
        </w:tc>
        <w:tc>
          <w:tcPr>
            <w:tcW w:w="3650" w:type="dxa"/>
          </w:tcPr>
          <w:p w:rsidR="00AA10D9" w:rsidRDefault="0020437C" w:rsidP="0020437C">
            <w:pPr>
              <w:pStyle w:val="ListParagraph"/>
              <w:spacing w:after="0" w:line="240" w:lineRule="auto"/>
              <w:ind w:left="0" w:right="323"/>
              <w:jc w:val="both"/>
              <w:rPr>
                <w:lang w:val="mn-MN"/>
              </w:rPr>
            </w:pPr>
            <w:r>
              <w:rPr>
                <w:lang w:val="mn-MN"/>
              </w:rPr>
              <w:t>Бүү залга</w:t>
            </w:r>
            <w:r>
              <w:t>!</w:t>
            </w:r>
            <w:r>
              <w:rPr>
                <w:lang w:val="mn-MN"/>
              </w:rPr>
              <w:t xml:space="preserve"> Хүмүүс ажиллаж байна.</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AA10D9" w:rsidP="002C2222">
            <w:pPr>
              <w:pStyle w:val="ListParagraph"/>
              <w:spacing w:after="0" w:line="240" w:lineRule="auto"/>
              <w:ind w:left="0" w:right="323"/>
              <w:jc w:val="both"/>
              <w:rPr>
                <w:lang w:val="mn-MN"/>
              </w:rPr>
            </w:pPr>
          </w:p>
        </w:tc>
      </w:tr>
      <w:tr w:rsidR="00AA10D9" w:rsidRPr="002C2222" w:rsidTr="00AA10D9">
        <w:tc>
          <w:tcPr>
            <w:tcW w:w="567" w:type="dxa"/>
            <w:vAlign w:val="center"/>
          </w:tcPr>
          <w:p w:rsidR="00AA10D9" w:rsidRPr="0020437C" w:rsidRDefault="0020437C" w:rsidP="007A3763">
            <w:pPr>
              <w:pStyle w:val="ListParagraph"/>
              <w:spacing w:after="0" w:line="240" w:lineRule="auto"/>
              <w:ind w:left="0" w:right="20"/>
              <w:jc w:val="center"/>
            </w:pPr>
            <w:r>
              <w:t>33</w:t>
            </w:r>
          </w:p>
        </w:tc>
        <w:tc>
          <w:tcPr>
            <w:tcW w:w="2587" w:type="dxa"/>
          </w:tcPr>
          <w:p w:rsidR="00AA10D9" w:rsidRPr="0020437C" w:rsidRDefault="0020437C" w:rsidP="002C2222">
            <w:pPr>
              <w:pStyle w:val="ListParagraph"/>
              <w:spacing w:after="0" w:line="240" w:lineRule="auto"/>
              <w:ind w:left="0" w:right="323"/>
              <w:jc w:val="both"/>
              <w:rPr>
                <w:lang w:val="mn-MN"/>
              </w:rPr>
            </w:pPr>
            <w:r>
              <w:rPr>
                <w:lang w:val="mn-MN"/>
              </w:rPr>
              <w:t>удирдлагын гүйдлээр</w:t>
            </w:r>
          </w:p>
        </w:tc>
        <w:tc>
          <w:tcPr>
            <w:tcW w:w="3650" w:type="dxa"/>
          </w:tcPr>
          <w:p w:rsidR="00AA10D9" w:rsidRDefault="0020437C" w:rsidP="002C2222">
            <w:pPr>
              <w:pStyle w:val="ListParagraph"/>
              <w:spacing w:after="0" w:line="240" w:lineRule="auto"/>
              <w:ind w:left="0" w:right="323"/>
              <w:jc w:val="both"/>
              <w:rPr>
                <w:lang w:val="mn-MN"/>
              </w:rPr>
            </w:pPr>
            <w:r>
              <w:rPr>
                <w:lang w:val="mn-MN"/>
              </w:rPr>
              <w:t>хяналтын гүйдлээр</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20437C" w:rsidP="002C2222">
            <w:pPr>
              <w:pStyle w:val="ListParagraph"/>
              <w:spacing w:after="0" w:line="240" w:lineRule="auto"/>
              <w:ind w:left="0" w:right="323"/>
              <w:jc w:val="both"/>
              <w:rPr>
                <w:lang w:val="mn-MN"/>
              </w:rPr>
            </w:pPr>
            <w:r>
              <w:rPr>
                <w:lang w:val="mn-MN"/>
              </w:rPr>
              <w:t>4.5.4</w:t>
            </w:r>
          </w:p>
        </w:tc>
      </w:tr>
      <w:tr w:rsidR="00AA10D9" w:rsidRPr="002C2222" w:rsidTr="00AA10D9">
        <w:tc>
          <w:tcPr>
            <w:tcW w:w="567" w:type="dxa"/>
            <w:vAlign w:val="center"/>
          </w:tcPr>
          <w:p w:rsidR="00AA10D9" w:rsidRDefault="0020437C" w:rsidP="007A3763">
            <w:pPr>
              <w:pStyle w:val="ListParagraph"/>
              <w:spacing w:after="0" w:line="240" w:lineRule="auto"/>
              <w:ind w:left="0" w:right="20"/>
              <w:jc w:val="center"/>
              <w:rPr>
                <w:lang w:val="mn-MN"/>
              </w:rPr>
            </w:pPr>
            <w:r>
              <w:rPr>
                <w:lang w:val="mn-MN"/>
              </w:rPr>
              <w:t>34</w:t>
            </w:r>
          </w:p>
        </w:tc>
        <w:tc>
          <w:tcPr>
            <w:tcW w:w="2587" w:type="dxa"/>
          </w:tcPr>
          <w:p w:rsidR="00AA10D9" w:rsidRDefault="0020437C" w:rsidP="002C2222">
            <w:pPr>
              <w:pStyle w:val="ListParagraph"/>
              <w:spacing w:after="0" w:line="240" w:lineRule="auto"/>
              <w:ind w:left="0" w:right="323"/>
              <w:jc w:val="both"/>
              <w:rPr>
                <w:lang w:val="mn-MN"/>
              </w:rPr>
            </w:pPr>
            <w:r>
              <w:rPr>
                <w:lang w:val="mn-MN"/>
              </w:rPr>
              <w:t>асгаасан</w:t>
            </w:r>
          </w:p>
        </w:tc>
        <w:tc>
          <w:tcPr>
            <w:tcW w:w="3650" w:type="dxa"/>
          </w:tcPr>
          <w:p w:rsidR="00AA10D9" w:rsidRDefault="0020437C" w:rsidP="002C2222">
            <w:pPr>
              <w:pStyle w:val="ListParagraph"/>
              <w:spacing w:after="0" w:line="240" w:lineRule="auto"/>
              <w:ind w:left="0" w:right="323"/>
              <w:jc w:val="both"/>
              <w:rPr>
                <w:lang w:val="mn-MN"/>
              </w:rPr>
            </w:pPr>
            <w:r>
              <w:rPr>
                <w:lang w:val="mn-MN"/>
              </w:rPr>
              <w:t>асгамал</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20437C" w:rsidP="002C2222">
            <w:pPr>
              <w:pStyle w:val="ListParagraph"/>
              <w:spacing w:after="0" w:line="240" w:lineRule="auto"/>
              <w:ind w:left="0" w:right="323"/>
              <w:jc w:val="both"/>
              <w:rPr>
                <w:lang w:val="mn-MN"/>
              </w:rPr>
            </w:pPr>
            <w:r>
              <w:rPr>
                <w:lang w:val="mn-MN"/>
              </w:rPr>
              <w:t>2.1.28</w:t>
            </w:r>
          </w:p>
        </w:tc>
      </w:tr>
      <w:tr w:rsidR="00AA10D9" w:rsidRPr="002C2222" w:rsidTr="00AA10D9">
        <w:tc>
          <w:tcPr>
            <w:tcW w:w="567" w:type="dxa"/>
            <w:vAlign w:val="center"/>
          </w:tcPr>
          <w:p w:rsidR="00AA10D9" w:rsidRDefault="0020437C" w:rsidP="0020437C">
            <w:pPr>
              <w:pStyle w:val="ListParagraph"/>
              <w:spacing w:after="0" w:line="240" w:lineRule="auto"/>
              <w:ind w:left="0" w:right="20"/>
              <w:jc w:val="center"/>
              <w:rPr>
                <w:lang w:val="mn-MN"/>
              </w:rPr>
            </w:pPr>
            <w:r>
              <w:rPr>
                <w:lang w:val="mn-MN"/>
              </w:rPr>
              <w:t>35</w:t>
            </w:r>
          </w:p>
        </w:tc>
        <w:tc>
          <w:tcPr>
            <w:tcW w:w="2587" w:type="dxa"/>
          </w:tcPr>
          <w:p w:rsidR="00AA10D9" w:rsidRDefault="0020437C" w:rsidP="002C2222">
            <w:pPr>
              <w:pStyle w:val="ListParagraph"/>
              <w:spacing w:after="0" w:line="240" w:lineRule="auto"/>
              <w:ind w:left="0" w:right="323"/>
              <w:jc w:val="both"/>
              <w:rPr>
                <w:lang w:val="mn-MN"/>
              </w:rPr>
            </w:pPr>
            <w:r>
              <w:rPr>
                <w:lang w:val="mn-MN"/>
              </w:rPr>
              <w:t>замаар</w:t>
            </w:r>
          </w:p>
        </w:tc>
        <w:tc>
          <w:tcPr>
            <w:tcW w:w="3650" w:type="dxa"/>
          </w:tcPr>
          <w:p w:rsidR="00AA10D9" w:rsidRDefault="0020437C" w:rsidP="002C2222">
            <w:pPr>
              <w:pStyle w:val="ListParagraph"/>
              <w:spacing w:after="0" w:line="240" w:lineRule="auto"/>
              <w:ind w:left="0" w:right="323"/>
              <w:jc w:val="both"/>
              <w:rPr>
                <w:lang w:val="mn-MN"/>
              </w:rPr>
            </w:pPr>
            <w:r>
              <w:rPr>
                <w:lang w:val="mn-MN"/>
              </w:rPr>
              <w:t>боломжоор</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20437C" w:rsidP="002C2222">
            <w:pPr>
              <w:pStyle w:val="ListParagraph"/>
              <w:spacing w:after="0" w:line="240" w:lineRule="auto"/>
              <w:ind w:left="0" w:right="323"/>
              <w:jc w:val="both"/>
              <w:rPr>
                <w:lang w:val="mn-MN"/>
              </w:rPr>
            </w:pPr>
            <w:r>
              <w:rPr>
                <w:lang w:val="mn-MN"/>
              </w:rPr>
              <w:t>2.4.16</w:t>
            </w:r>
          </w:p>
        </w:tc>
      </w:tr>
      <w:tr w:rsidR="00AA10D9" w:rsidRPr="002C2222" w:rsidTr="00AA10D9">
        <w:tc>
          <w:tcPr>
            <w:tcW w:w="567" w:type="dxa"/>
            <w:vAlign w:val="center"/>
          </w:tcPr>
          <w:p w:rsidR="00AA10D9" w:rsidRDefault="0020437C" w:rsidP="007A3763">
            <w:pPr>
              <w:pStyle w:val="ListParagraph"/>
              <w:spacing w:after="0" w:line="240" w:lineRule="auto"/>
              <w:ind w:left="0" w:right="20"/>
              <w:jc w:val="center"/>
              <w:rPr>
                <w:lang w:val="mn-MN"/>
              </w:rPr>
            </w:pPr>
            <w:r>
              <w:rPr>
                <w:lang w:val="mn-MN"/>
              </w:rPr>
              <w:t>36</w:t>
            </w:r>
          </w:p>
        </w:tc>
        <w:tc>
          <w:tcPr>
            <w:tcW w:w="2587" w:type="dxa"/>
          </w:tcPr>
          <w:p w:rsidR="00AA10D9" w:rsidRDefault="0020437C" w:rsidP="002C2222">
            <w:pPr>
              <w:pStyle w:val="ListParagraph"/>
              <w:spacing w:after="0" w:line="240" w:lineRule="auto"/>
              <w:ind w:left="0" w:right="323"/>
              <w:jc w:val="both"/>
              <w:rPr>
                <w:lang w:val="mn-MN"/>
              </w:rPr>
            </w:pPr>
            <w:r>
              <w:rPr>
                <w:lang w:val="mn-MN"/>
              </w:rPr>
              <w:t>хангасан</w:t>
            </w:r>
          </w:p>
        </w:tc>
        <w:tc>
          <w:tcPr>
            <w:tcW w:w="3650" w:type="dxa"/>
          </w:tcPr>
          <w:p w:rsidR="00AA10D9" w:rsidRDefault="0020437C" w:rsidP="002C2222">
            <w:pPr>
              <w:pStyle w:val="ListParagraph"/>
              <w:spacing w:after="0" w:line="240" w:lineRule="auto"/>
              <w:ind w:left="0" w:right="323"/>
              <w:jc w:val="both"/>
              <w:rPr>
                <w:lang w:val="mn-MN"/>
              </w:rPr>
            </w:pPr>
            <w:r>
              <w:rPr>
                <w:lang w:val="mn-MN"/>
              </w:rPr>
              <w:t>хангагдсан</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20437C" w:rsidP="002C2222">
            <w:pPr>
              <w:pStyle w:val="ListParagraph"/>
              <w:spacing w:after="0" w:line="240" w:lineRule="auto"/>
              <w:ind w:left="0" w:right="323"/>
              <w:jc w:val="both"/>
              <w:rPr>
                <w:lang w:val="mn-MN"/>
              </w:rPr>
            </w:pPr>
            <w:r>
              <w:rPr>
                <w:lang w:val="mn-MN"/>
              </w:rPr>
              <w:t>2.4.21</w:t>
            </w:r>
          </w:p>
        </w:tc>
      </w:tr>
      <w:tr w:rsidR="00AA10D9" w:rsidRPr="002C2222" w:rsidTr="00AA10D9">
        <w:tc>
          <w:tcPr>
            <w:tcW w:w="567" w:type="dxa"/>
            <w:vAlign w:val="center"/>
          </w:tcPr>
          <w:p w:rsidR="00AA10D9" w:rsidRDefault="0020437C" w:rsidP="007A3763">
            <w:pPr>
              <w:pStyle w:val="ListParagraph"/>
              <w:spacing w:after="0" w:line="240" w:lineRule="auto"/>
              <w:ind w:left="0" w:right="20"/>
              <w:jc w:val="center"/>
              <w:rPr>
                <w:lang w:val="mn-MN"/>
              </w:rPr>
            </w:pPr>
            <w:r>
              <w:rPr>
                <w:lang w:val="mn-MN"/>
              </w:rPr>
              <w:t>37</w:t>
            </w:r>
          </w:p>
        </w:tc>
        <w:tc>
          <w:tcPr>
            <w:tcW w:w="2587" w:type="dxa"/>
          </w:tcPr>
          <w:p w:rsidR="00AA10D9" w:rsidRDefault="0020437C" w:rsidP="002C2222">
            <w:pPr>
              <w:pStyle w:val="ListParagraph"/>
              <w:spacing w:after="0" w:line="240" w:lineRule="auto"/>
              <w:ind w:left="0" w:right="323"/>
              <w:jc w:val="both"/>
              <w:rPr>
                <w:lang w:val="mn-MN"/>
              </w:rPr>
            </w:pPr>
            <w:r>
              <w:rPr>
                <w:lang w:val="mn-MN"/>
              </w:rPr>
              <w:t>авч болохгүй</w:t>
            </w:r>
          </w:p>
        </w:tc>
        <w:tc>
          <w:tcPr>
            <w:tcW w:w="3650" w:type="dxa"/>
          </w:tcPr>
          <w:p w:rsidR="00AA10D9" w:rsidRDefault="0020437C" w:rsidP="002C2222">
            <w:pPr>
              <w:pStyle w:val="ListParagraph"/>
              <w:spacing w:after="0" w:line="240" w:lineRule="auto"/>
              <w:ind w:left="0" w:right="323"/>
              <w:jc w:val="both"/>
              <w:rPr>
                <w:lang w:val="mn-MN"/>
              </w:rPr>
            </w:pPr>
            <w:r>
              <w:rPr>
                <w:lang w:val="mn-MN"/>
              </w:rPr>
              <w:t>авахыг хориглоно</w:t>
            </w:r>
          </w:p>
        </w:tc>
        <w:tc>
          <w:tcPr>
            <w:tcW w:w="2126" w:type="dxa"/>
          </w:tcPr>
          <w:p w:rsidR="00AA10D9" w:rsidRDefault="00AA10D9" w:rsidP="002C2222">
            <w:pPr>
              <w:pStyle w:val="ListParagraph"/>
              <w:spacing w:after="0" w:line="240" w:lineRule="auto"/>
              <w:ind w:left="0" w:right="323"/>
              <w:jc w:val="both"/>
              <w:rPr>
                <w:lang w:val="mn-MN"/>
              </w:rPr>
            </w:pPr>
          </w:p>
        </w:tc>
        <w:tc>
          <w:tcPr>
            <w:tcW w:w="1155" w:type="dxa"/>
          </w:tcPr>
          <w:p w:rsidR="00AA10D9" w:rsidRDefault="0020437C" w:rsidP="002C2222">
            <w:pPr>
              <w:pStyle w:val="ListParagraph"/>
              <w:spacing w:after="0" w:line="240" w:lineRule="auto"/>
              <w:ind w:left="0" w:right="323"/>
              <w:jc w:val="both"/>
              <w:rPr>
                <w:lang w:val="mn-MN"/>
              </w:rPr>
            </w:pPr>
            <w:r>
              <w:rPr>
                <w:lang w:val="mn-MN"/>
              </w:rPr>
              <w:t>2.5.21</w:t>
            </w:r>
          </w:p>
        </w:tc>
      </w:tr>
      <w:tr w:rsidR="0020437C" w:rsidRPr="002C2222" w:rsidTr="00AA10D9">
        <w:tc>
          <w:tcPr>
            <w:tcW w:w="567" w:type="dxa"/>
            <w:vAlign w:val="center"/>
          </w:tcPr>
          <w:p w:rsidR="0020437C" w:rsidRDefault="0020437C" w:rsidP="007A3763">
            <w:pPr>
              <w:pStyle w:val="ListParagraph"/>
              <w:spacing w:after="0" w:line="240" w:lineRule="auto"/>
              <w:ind w:left="0" w:right="20"/>
              <w:jc w:val="center"/>
              <w:rPr>
                <w:lang w:val="mn-MN"/>
              </w:rPr>
            </w:pPr>
            <w:r>
              <w:rPr>
                <w:lang w:val="mn-MN"/>
              </w:rPr>
              <w:t>38</w:t>
            </w:r>
          </w:p>
        </w:tc>
        <w:tc>
          <w:tcPr>
            <w:tcW w:w="2587" w:type="dxa"/>
          </w:tcPr>
          <w:p w:rsidR="0020437C" w:rsidRDefault="0020437C" w:rsidP="002C2222">
            <w:pPr>
              <w:pStyle w:val="ListParagraph"/>
              <w:spacing w:after="0" w:line="240" w:lineRule="auto"/>
              <w:ind w:left="0" w:right="323"/>
              <w:jc w:val="both"/>
              <w:rPr>
                <w:lang w:val="mn-MN"/>
              </w:rPr>
            </w:pPr>
            <w:r>
              <w:rPr>
                <w:lang w:val="mn-MN"/>
              </w:rPr>
              <w:t>зөвшөөрөлцөнө</w:t>
            </w:r>
          </w:p>
        </w:tc>
        <w:tc>
          <w:tcPr>
            <w:tcW w:w="3650" w:type="dxa"/>
          </w:tcPr>
          <w:p w:rsidR="0020437C" w:rsidRDefault="0020437C" w:rsidP="002C2222">
            <w:pPr>
              <w:pStyle w:val="ListParagraph"/>
              <w:spacing w:after="0" w:line="240" w:lineRule="auto"/>
              <w:ind w:left="0" w:right="323"/>
              <w:jc w:val="both"/>
              <w:rPr>
                <w:lang w:val="mn-MN"/>
              </w:rPr>
            </w:pPr>
            <w:r>
              <w:rPr>
                <w:lang w:val="mn-MN"/>
              </w:rPr>
              <w:t>зөвшилцөнө</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2.10.3</w:t>
            </w:r>
          </w:p>
        </w:tc>
      </w:tr>
      <w:tr w:rsidR="0020437C" w:rsidRPr="002C2222" w:rsidTr="00AA10D9">
        <w:tc>
          <w:tcPr>
            <w:tcW w:w="567" w:type="dxa"/>
            <w:vAlign w:val="center"/>
          </w:tcPr>
          <w:p w:rsidR="0020437C" w:rsidRDefault="0020437C" w:rsidP="007A3763">
            <w:pPr>
              <w:pStyle w:val="ListParagraph"/>
              <w:spacing w:after="0" w:line="240" w:lineRule="auto"/>
              <w:ind w:left="0" w:right="20"/>
              <w:jc w:val="center"/>
              <w:rPr>
                <w:lang w:val="mn-MN"/>
              </w:rPr>
            </w:pPr>
            <w:r>
              <w:rPr>
                <w:lang w:val="mn-MN"/>
              </w:rPr>
              <w:t>39</w:t>
            </w:r>
          </w:p>
        </w:tc>
        <w:tc>
          <w:tcPr>
            <w:tcW w:w="2587" w:type="dxa"/>
          </w:tcPr>
          <w:p w:rsidR="0020437C" w:rsidRDefault="0020437C" w:rsidP="002C2222">
            <w:pPr>
              <w:pStyle w:val="ListParagraph"/>
              <w:spacing w:after="0" w:line="240" w:lineRule="auto"/>
              <w:ind w:left="0" w:right="323"/>
              <w:jc w:val="both"/>
              <w:rPr>
                <w:lang w:val="mn-MN"/>
              </w:rPr>
            </w:pPr>
            <w:r>
              <w:rPr>
                <w:lang w:val="mn-MN"/>
              </w:rPr>
              <w:t>экранаар</w:t>
            </w:r>
          </w:p>
        </w:tc>
        <w:tc>
          <w:tcPr>
            <w:tcW w:w="3650" w:type="dxa"/>
          </w:tcPr>
          <w:p w:rsidR="0020437C" w:rsidRDefault="0020437C" w:rsidP="002C2222">
            <w:pPr>
              <w:pStyle w:val="ListParagraph"/>
              <w:spacing w:after="0" w:line="240" w:lineRule="auto"/>
              <w:ind w:left="0" w:right="323"/>
              <w:jc w:val="both"/>
              <w:rPr>
                <w:lang w:val="mn-MN"/>
              </w:rPr>
            </w:pPr>
            <w:r>
              <w:rPr>
                <w:lang w:val="mn-MN"/>
              </w:rPr>
              <w:t>тусгай хаалтаар</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3.3.7</w:t>
            </w:r>
          </w:p>
        </w:tc>
      </w:tr>
      <w:tr w:rsidR="0020437C" w:rsidRPr="002C2222" w:rsidTr="00AA10D9">
        <w:tc>
          <w:tcPr>
            <w:tcW w:w="567" w:type="dxa"/>
            <w:vAlign w:val="center"/>
          </w:tcPr>
          <w:p w:rsidR="0020437C" w:rsidRDefault="0020437C" w:rsidP="007A3763">
            <w:pPr>
              <w:pStyle w:val="ListParagraph"/>
              <w:spacing w:after="0" w:line="240" w:lineRule="auto"/>
              <w:ind w:left="0" w:right="20"/>
              <w:jc w:val="center"/>
              <w:rPr>
                <w:lang w:val="mn-MN"/>
              </w:rPr>
            </w:pPr>
            <w:r>
              <w:rPr>
                <w:lang w:val="mn-MN"/>
              </w:rPr>
              <w:t>40</w:t>
            </w:r>
          </w:p>
        </w:tc>
        <w:tc>
          <w:tcPr>
            <w:tcW w:w="2587" w:type="dxa"/>
          </w:tcPr>
          <w:p w:rsidR="0020437C" w:rsidRDefault="0020437C" w:rsidP="002C2222">
            <w:pPr>
              <w:pStyle w:val="ListParagraph"/>
              <w:spacing w:after="0" w:line="240" w:lineRule="auto"/>
              <w:ind w:left="0" w:right="323"/>
              <w:jc w:val="both"/>
              <w:rPr>
                <w:lang w:val="mn-MN"/>
              </w:rPr>
            </w:pPr>
            <w:r>
              <w:rPr>
                <w:lang w:val="mn-MN"/>
              </w:rPr>
              <w:t>хашиж өгөх</w:t>
            </w:r>
          </w:p>
        </w:tc>
        <w:tc>
          <w:tcPr>
            <w:tcW w:w="3650" w:type="dxa"/>
          </w:tcPr>
          <w:p w:rsidR="0020437C" w:rsidRDefault="0020437C" w:rsidP="002C2222">
            <w:pPr>
              <w:pStyle w:val="ListParagraph"/>
              <w:spacing w:after="0" w:line="240" w:lineRule="auto"/>
              <w:ind w:left="0" w:right="323"/>
              <w:jc w:val="both"/>
              <w:rPr>
                <w:lang w:val="mn-MN"/>
              </w:rPr>
            </w:pPr>
            <w:r>
              <w:rPr>
                <w:lang w:val="mn-MN"/>
              </w:rPr>
              <w:t>хамгаалж өгөх</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3.3.18</w:t>
            </w:r>
          </w:p>
        </w:tc>
      </w:tr>
      <w:tr w:rsidR="0020437C" w:rsidRPr="002C2222" w:rsidTr="00AA10D9">
        <w:tc>
          <w:tcPr>
            <w:tcW w:w="567" w:type="dxa"/>
            <w:vAlign w:val="center"/>
          </w:tcPr>
          <w:p w:rsidR="0020437C" w:rsidRDefault="0020437C" w:rsidP="007A3763">
            <w:pPr>
              <w:pStyle w:val="ListParagraph"/>
              <w:spacing w:after="0" w:line="240" w:lineRule="auto"/>
              <w:ind w:left="0" w:right="20"/>
              <w:jc w:val="center"/>
              <w:rPr>
                <w:lang w:val="mn-MN"/>
              </w:rPr>
            </w:pPr>
            <w:r>
              <w:rPr>
                <w:lang w:val="mn-MN"/>
              </w:rPr>
              <w:t>41</w:t>
            </w:r>
          </w:p>
        </w:tc>
        <w:tc>
          <w:tcPr>
            <w:tcW w:w="2587" w:type="dxa"/>
          </w:tcPr>
          <w:p w:rsidR="0020437C" w:rsidRDefault="0020437C" w:rsidP="002C2222">
            <w:pPr>
              <w:pStyle w:val="ListParagraph"/>
              <w:spacing w:after="0" w:line="240" w:lineRule="auto"/>
              <w:ind w:left="0" w:right="323"/>
              <w:jc w:val="both"/>
              <w:rPr>
                <w:lang w:val="mn-MN"/>
              </w:rPr>
            </w:pPr>
            <w:r>
              <w:rPr>
                <w:lang w:val="mn-MN"/>
              </w:rPr>
              <w:t>зайлсхийж</w:t>
            </w:r>
          </w:p>
        </w:tc>
        <w:tc>
          <w:tcPr>
            <w:tcW w:w="3650" w:type="dxa"/>
          </w:tcPr>
          <w:p w:rsidR="0020437C" w:rsidRDefault="0020437C" w:rsidP="002C2222">
            <w:pPr>
              <w:pStyle w:val="ListParagraph"/>
              <w:spacing w:after="0" w:line="240" w:lineRule="auto"/>
              <w:ind w:left="0" w:right="323"/>
              <w:jc w:val="both"/>
              <w:rPr>
                <w:lang w:val="mn-MN"/>
              </w:rPr>
            </w:pPr>
            <w:r>
              <w:rPr>
                <w:lang w:val="mn-MN"/>
              </w:rPr>
              <w:t>сэргийлж</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3.6.28</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t>42</w:t>
            </w:r>
          </w:p>
        </w:tc>
        <w:tc>
          <w:tcPr>
            <w:tcW w:w="2587" w:type="dxa"/>
          </w:tcPr>
          <w:p w:rsidR="0020437C" w:rsidRDefault="00F326C1" w:rsidP="002C2222">
            <w:pPr>
              <w:pStyle w:val="ListParagraph"/>
              <w:spacing w:after="0" w:line="240" w:lineRule="auto"/>
              <w:ind w:left="0" w:right="323"/>
              <w:jc w:val="both"/>
              <w:rPr>
                <w:lang w:val="mn-MN"/>
              </w:rPr>
            </w:pPr>
            <w:r>
              <w:rPr>
                <w:lang w:val="mn-MN"/>
              </w:rPr>
              <w:t>хариуцлагатай</w:t>
            </w:r>
          </w:p>
        </w:tc>
        <w:tc>
          <w:tcPr>
            <w:tcW w:w="3650" w:type="dxa"/>
          </w:tcPr>
          <w:p w:rsidR="0020437C" w:rsidRDefault="0020437C" w:rsidP="002C2222">
            <w:pPr>
              <w:pStyle w:val="ListParagraph"/>
              <w:spacing w:after="0" w:line="240" w:lineRule="auto"/>
              <w:ind w:left="0" w:right="323"/>
              <w:jc w:val="both"/>
              <w:rPr>
                <w:lang w:val="mn-MN"/>
              </w:rPr>
            </w:pPr>
          </w:p>
        </w:tc>
        <w:tc>
          <w:tcPr>
            <w:tcW w:w="2126" w:type="dxa"/>
          </w:tcPr>
          <w:p w:rsidR="0020437C" w:rsidRDefault="00F326C1" w:rsidP="00F326C1">
            <w:pPr>
              <w:pStyle w:val="ListParagraph"/>
              <w:spacing w:after="0" w:line="240" w:lineRule="auto"/>
              <w:ind w:left="0" w:right="323"/>
              <w:jc w:val="center"/>
              <w:rPr>
                <w:lang w:val="mn-MN"/>
              </w:rPr>
            </w:pPr>
            <w:r w:rsidRPr="002C2222">
              <w:rPr>
                <w:lang w:val="mn-MN"/>
              </w:rPr>
              <w:sym w:font="Symbol" w:char="F02A"/>
            </w:r>
          </w:p>
        </w:tc>
        <w:tc>
          <w:tcPr>
            <w:tcW w:w="1155" w:type="dxa"/>
          </w:tcPr>
          <w:p w:rsidR="0020437C" w:rsidRDefault="00F326C1" w:rsidP="002C2222">
            <w:pPr>
              <w:pStyle w:val="ListParagraph"/>
              <w:spacing w:after="0" w:line="240" w:lineRule="auto"/>
              <w:ind w:left="0" w:right="323"/>
              <w:jc w:val="both"/>
              <w:rPr>
                <w:lang w:val="mn-MN"/>
              </w:rPr>
            </w:pPr>
            <w:r>
              <w:rPr>
                <w:lang w:val="mn-MN"/>
              </w:rPr>
              <w:t>5.1.8</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t>43</w:t>
            </w:r>
          </w:p>
        </w:tc>
        <w:tc>
          <w:tcPr>
            <w:tcW w:w="2587" w:type="dxa"/>
          </w:tcPr>
          <w:p w:rsidR="0020437C" w:rsidRDefault="00F326C1" w:rsidP="002C2222">
            <w:pPr>
              <w:pStyle w:val="ListParagraph"/>
              <w:spacing w:after="0" w:line="240" w:lineRule="auto"/>
              <w:ind w:left="0" w:right="323"/>
              <w:jc w:val="both"/>
              <w:rPr>
                <w:lang w:val="mn-MN"/>
              </w:rPr>
            </w:pPr>
            <w:r>
              <w:rPr>
                <w:lang w:val="mn-MN"/>
              </w:rPr>
              <w:t>хүн</w:t>
            </w:r>
          </w:p>
        </w:tc>
        <w:tc>
          <w:tcPr>
            <w:tcW w:w="3650" w:type="dxa"/>
          </w:tcPr>
          <w:p w:rsidR="0020437C" w:rsidRDefault="00F326C1" w:rsidP="002C2222">
            <w:pPr>
              <w:pStyle w:val="ListParagraph"/>
              <w:spacing w:after="0" w:line="240" w:lineRule="auto"/>
              <w:ind w:left="0" w:right="323"/>
              <w:jc w:val="both"/>
              <w:rPr>
                <w:lang w:val="mn-MN"/>
              </w:rPr>
            </w:pPr>
            <w:r>
              <w:rPr>
                <w:lang w:val="mn-MN"/>
              </w:rPr>
              <w:t>удирдагчийн</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5.1.11</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t>44</w:t>
            </w:r>
          </w:p>
        </w:tc>
        <w:tc>
          <w:tcPr>
            <w:tcW w:w="2587" w:type="dxa"/>
          </w:tcPr>
          <w:p w:rsidR="0020437C" w:rsidRDefault="00F326C1" w:rsidP="002C2222">
            <w:pPr>
              <w:pStyle w:val="ListParagraph"/>
              <w:spacing w:after="0" w:line="240" w:lineRule="auto"/>
              <w:ind w:left="0" w:right="323"/>
              <w:jc w:val="both"/>
              <w:rPr>
                <w:lang w:val="mn-MN"/>
              </w:rPr>
            </w:pPr>
            <w:r>
              <w:rPr>
                <w:lang w:val="mn-MN"/>
              </w:rPr>
              <w:t>яг халз доор</w:t>
            </w:r>
          </w:p>
        </w:tc>
        <w:tc>
          <w:tcPr>
            <w:tcW w:w="3650" w:type="dxa"/>
          </w:tcPr>
          <w:p w:rsidR="0020437C" w:rsidRDefault="00F326C1" w:rsidP="002C2222">
            <w:pPr>
              <w:pStyle w:val="ListParagraph"/>
              <w:spacing w:after="0" w:line="240" w:lineRule="auto"/>
              <w:ind w:left="0" w:right="323"/>
              <w:jc w:val="both"/>
              <w:rPr>
                <w:lang w:val="mn-MN"/>
              </w:rPr>
            </w:pPr>
            <w:r>
              <w:rPr>
                <w:lang w:val="mn-MN"/>
              </w:rPr>
              <w:t>доор</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5.1.17</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t>45</w:t>
            </w:r>
          </w:p>
        </w:tc>
        <w:tc>
          <w:tcPr>
            <w:tcW w:w="2587" w:type="dxa"/>
          </w:tcPr>
          <w:p w:rsidR="0020437C" w:rsidRDefault="00F326C1" w:rsidP="002C2222">
            <w:pPr>
              <w:pStyle w:val="ListParagraph"/>
              <w:spacing w:after="0" w:line="240" w:lineRule="auto"/>
              <w:ind w:left="0" w:right="323"/>
              <w:jc w:val="both"/>
              <w:rPr>
                <w:lang w:val="mn-MN"/>
              </w:rPr>
            </w:pPr>
            <w:r>
              <w:rPr>
                <w:lang w:val="mn-MN"/>
              </w:rPr>
              <w:t>өөдөө өгсөхийг</w:t>
            </w:r>
          </w:p>
        </w:tc>
        <w:tc>
          <w:tcPr>
            <w:tcW w:w="3650" w:type="dxa"/>
          </w:tcPr>
          <w:p w:rsidR="0020437C" w:rsidRDefault="00F326C1" w:rsidP="002C2222">
            <w:pPr>
              <w:pStyle w:val="ListParagraph"/>
              <w:spacing w:after="0" w:line="240" w:lineRule="auto"/>
              <w:ind w:left="0" w:right="323"/>
              <w:jc w:val="both"/>
              <w:rPr>
                <w:lang w:val="mn-MN"/>
              </w:rPr>
            </w:pPr>
            <w:r>
              <w:rPr>
                <w:lang w:val="mn-MN"/>
              </w:rPr>
              <w:t>өгсөхийг</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5.1.18</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lastRenderedPageBreak/>
              <w:t>46</w:t>
            </w:r>
          </w:p>
        </w:tc>
        <w:tc>
          <w:tcPr>
            <w:tcW w:w="2587" w:type="dxa"/>
          </w:tcPr>
          <w:p w:rsidR="0020437C" w:rsidRDefault="00F326C1" w:rsidP="002C2222">
            <w:pPr>
              <w:pStyle w:val="ListParagraph"/>
              <w:spacing w:after="0" w:line="240" w:lineRule="auto"/>
              <w:ind w:left="0" w:right="323"/>
              <w:jc w:val="both"/>
              <w:rPr>
                <w:lang w:val="mn-MN"/>
              </w:rPr>
            </w:pPr>
            <w:r>
              <w:rPr>
                <w:lang w:val="mn-MN"/>
              </w:rPr>
              <w:t>гогцоо уналт</w:t>
            </w:r>
          </w:p>
        </w:tc>
        <w:tc>
          <w:tcPr>
            <w:tcW w:w="3650" w:type="dxa"/>
          </w:tcPr>
          <w:p w:rsidR="0020437C" w:rsidRDefault="00F326C1" w:rsidP="002C2222">
            <w:pPr>
              <w:pStyle w:val="ListParagraph"/>
              <w:spacing w:after="0" w:line="240" w:lineRule="auto"/>
              <w:ind w:left="0" w:right="323"/>
              <w:jc w:val="both"/>
              <w:rPr>
                <w:lang w:val="mn-MN"/>
              </w:rPr>
            </w:pPr>
            <w:r>
              <w:rPr>
                <w:lang w:val="mn-MN"/>
              </w:rPr>
              <w:t>шлейф</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5.2.3</w:t>
            </w:r>
          </w:p>
        </w:tc>
      </w:tr>
      <w:tr w:rsidR="0020437C" w:rsidRPr="002C2222" w:rsidTr="00AA10D9">
        <w:tc>
          <w:tcPr>
            <w:tcW w:w="567" w:type="dxa"/>
            <w:vAlign w:val="center"/>
          </w:tcPr>
          <w:p w:rsidR="0020437C" w:rsidRDefault="00F326C1" w:rsidP="007A3763">
            <w:pPr>
              <w:pStyle w:val="ListParagraph"/>
              <w:spacing w:after="0" w:line="240" w:lineRule="auto"/>
              <w:ind w:left="0" w:right="20"/>
              <w:jc w:val="center"/>
              <w:rPr>
                <w:lang w:val="mn-MN"/>
              </w:rPr>
            </w:pPr>
            <w:r>
              <w:rPr>
                <w:lang w:val="mn-MN"/>
              </w:rPr>
              <w:t>47</w:t>
            </w:r>
          </w:p>
        </w:tc>
        <w:tc>
          <w:tcPr>
            <w:tcW w:w="2587" w:type="dxa"/>
          </w:tcPr>
          <w:p w:rsidR="0020437C" w:rsidRDefault="00F326C1" w:rsidP="002C2222">
            <w:pPr>
              <w:pStyle w:val="ListParagraph"/>
              <w:spacing w:after="0" w:line="240" w:lineRule="auto"/>
              <w:ind w:left="0" w:right="323"/>
              <w:jc w:val="both"/>
              <w:rPr>
                <w:lang w:val="mn-MN"/>
              </w:rPr>
            </w:pPr>
            <w:r>
              <w:rPr>
                <w:lang w:val="mn-MN"/>
              </w:rPr>
              <w:t>хүчдэл дор</w:t>
            </w:r>
          </w:p>
        </w:tc>
        <w:tc>
          <w:tcPr>
            <w:tcW w:w="3650" w:type="dxa"/>
          </w:tcPr>
          <w:p w:rsidR="0020437C" w:rsidRDefault="00F326C1" w:rsidP="002C2222">
            <w:pPr>
              <w:pStyle w:val="ListParagraph"/>
              <w:spacing w:after="0" w:line="240" w:lineRule="auto"/>
              <w:ind w:left="0" w:right="323"/>
              <w:jc w:val="both"/>
              <w:rPr>
                <w:lang w:val="mn-MN"/>
              </w:rPr>
            </w:pPr>
            <w:r>
              <w:rPr>
                <w:lang w:val="mn-MN"/>
              </w:rPr>
              <w:t>хүчдэлийн үйлчлэлд</w:t>
            </w:r>
          </w:p>
        </w:tc>
        <w:tc>
          <w:tcPr>
            <w:tcW w:w="2126" w:type="dxa"/>
          </w:tcPr>
          <w:p w:rsidR="0020437C" w:rsidRDefault="0020437C" w:rsidP="002C2222">
            <w:pPr>
              <w:pStyle w:val="ListParagraph"/>
              <w:spacing w:after="0" w:line="240" w:lineRule="auto"/>
              <w:ind w:left="0" w:right="323"/>
              <w:jc w:val="both"/>
              <w:rPr>
                <w:lang w:val="mn-MN"/>
              </w:rPr>
            </w:pPr>
          </w:p>
        </w:tc>
        <w:tc>
          <w:tcPr>
            <w:tcW w:w="1155" w:type="dxa"/>
          </w:tcPr>
          <w:p w:rsidR="0020437C" w:rsidRDefault="00F326C1" w:rsidP="002C2222">
            <w:pPr>
              <w:pStyle w:val="ListParagraph"/>
              <w:spacing w:after="0" w:line="240" w:lineRule="auto"/>
              <w:ind w:left="0" w:right="323"/>
              <w:jc w:val="both"/>
              <w:rPr>
                <w:lang w:val="mn-MN"/>
              </w:rPr>
            </w:pPr>
            <w:r>
              <w:rPr>
                <w:lang w:val="mn-MN"/>
              </w:rPr>
              <w:t>5.3.4</w:t>
            </w:r>
          </w:p>
        </w:tc>
      </w:tr>
      <w:tr w:rsidR="00F326C1" w:rsidRPr="002C2222" w:rsidTr="00AA10D9">
        <w:tc>
          <w:tcPr>
            <w:tcW w:w="567" w:type="dxa"/>
            <w:vAlign w:val="center"/>
          </w:tcPr>
          <w:p w:rsidR="00F326C1" w:rsidRDefault="00F326C1" w:rsidP="007A3763">
            <w:pPr>
              <w:pStyle w:val="ListParagraph"/>
              <w:spacing w:after="0" w:line="240" w:lineRule="auto"/>
              <w:ind w:left="0" w:right="20"/>
              <w:jc w:val="center"/>
              <w:rPr>
                <w:lang w:val="mn-MN"/>
              </w:rPr>
            </w:pPr>
            <w:r>
              <w:rPr>
                <w:lang w:val="mn-MN"/>
              </w:rPr>
              <w:t>48</w:t>
            </w:r>
          </w:p>
        </w:tc>
        <w:tc>
          <w:tcPr>
            <w:tcW w:w="2587" w:type="dxa"/>
          </w:tcPr>
          <w:p w:rsidR="00F326C1" w:rsidRDefault="00F326C1" w:rsidP="002C2222">
            <w:pPr>
              <w:pStyle w:val="ListParagraph"/>
              <w:spacing w:after="0" w:line="240" w:lineRule="auto"/>
              <w:ind w:left="0" w:right="323"/>
              <w:jc w:val="both"/>
              <w:rPr>
                <w:lang w:val="mn-MN"/>
              </w:rPr>
            </w:pPr>
            <w:r>
              <w:rPr>
                <w:lang w:val="mn-MN"/>
              </w:rPr>
              <w:t>хянагч</w:t>
            </w:r>
          </w:p>
        </w:tc>
        <w:tc>
          <w:tcPr>
            <w:tcW w:w="3650" w:type="dxa"/>
          </w:tcPr>
          <w:p w:rsidR="00F326C1" w:rsidRDefault="00F326C1" w:rsidP="002C2222">
            <w:pPr>
              <w:pStyle w:val="ListParagraph"/>
              <w:spacing w:after="0" w:line="240" w:lineRule="auto"/>
              <w:ind w:left="0" w:right="323"/>
              <w:jc w:val="both"/>
              <w:rPr>
                <w:lang w:val="mn-MN"/>
              </w:rPr>
            </w:pPr>
            <w:r>
              <w:rPr>
                <w:lang w:val="mn-MN"/>
              </w:rPr>
              <w:t>харуул</w:t>
            </w:r>
          </w:p>
        </w:tc>
        <w:tc>
          <w:tcPr>
            <w:tcW w:w="2126" w:type="dxa"/>
          </w:tcPr>
          <w:p w:rsidR="00F326C1" w:rsidRDefault="00F326C1" w:rsidP="002C2222">
            <w:pPr>
              <w:pStyle w:val="ListParagraph"/>
              <w:spacing w:after="0" w:line="240" w:lineRule="auto"/>
              <w:ind w:left="0" w:right="323"/>
              <w:jc w:val="both"/>
              <w:rPr>
                <w:lang w:val="mn-MN"/>
              </w:rPr>
            </w:pPr>
          </w:p>
        </w:tc>
        <w:tc>
          <w:tcPr>
            <w:tcW w:w="1155" w:type="dxa"/>
          </w:tcPr>
          <w:p w:rsidR="00F326C1" w:rsidRDefault="00F326C1" w:rsidP="002C2222">
            <w:pPr>
              <w:pStyle w:val="ListParagraph"/>
              <w:spacing w:after="0" w:line="240" w:lineRule="auto"/>
              <w:ind w:left="0" w:right="323"/>
              <w:jc w:val="both"/>
              <w:rPr>
                <w:lang w:val="mn-MN"/>
              </w:rPr>
            </w:pPr>
            <w:r>
              <w:rPr>
                <w:lang w:val="mn-MN"/>
              </w:rPr>
              <w:t>4.1.11</w:t>
            </w:r>
          </w:p>
        </w:tc>
      </w:tr>
      <w:tr w:rsidR="00F326C1" w:rsidRPr="002C2222" w:rsidTr="00AA10D9">
        <w:tc>
          <w:tcPr>
            <w:tcW w:w="567" w:type="dxa"/>
            <w:vAlign w:val="center"/>
          </w:tcPr>
          <w:p w:rsidR="00F326C1" w:rsidRDefault="00F326C1" w:rsidP="007A3763">
            <w:pPr>
              <w:pStyle w:val="ListParagraph"/>
              <w:spacing w:after="0" w:line="240" w:lineRule="auto"/>
              <w:ind w:left="0" w:right="20"/>
              <w:jc w:val="center"/>
              <w:rPr>
                <w:lang w:val="mn-MN"/>
              </w:rPr>
            </w:pPr>
          </w:p>
        </w:tc>
        <w:tc>
          <w:tcPr>
            <w:tcW w:w="2587" w:type="dxa"/>
          </w:tcPr>
          <w:p w:rsidR="00F326C1" w:rsidRDefault="00F326C1" w:rsidP="002C2222">
            <w:pPr>
              <w:pStyle w:val="ListParagraph"/>
              <w:spacing w:after="0" w:line="240" w:lineRule="auto"/>
              <w:ind w:left="0" w:right="323"/>
              <w:jc w:val="both"/>
              <w:rPr>
                <w:lang w:val="mn-MN"/>
              </w:rPr>
            </w:pPr>
          </w:p>
        </w:tc>
        <w:tc>
          <w:tcPr>
            <w:tcW w:w="3650" w:type="dxa"/>
          </w:tcPr>
          <w:p w:rsidR="00F326C1" w:rsidRDefault="00F326C1" w:rsidP="002C2222">
            <w:pPr>
              <w:pStyle w:val="ListParagraph"/>
              <w:spacing w:after="0" w:line="240" w:lineRule="auto"/>
              <w:ind w:left="0" w:right="323"/>
              <w:jc w:val="both"/>
              <w:rPr>
                <w:lang w:val="mn-MN"/>
              </w:rPr>
            </w:pPr>
          </w:p>
        </w:tc>
        <w:tc>
          <w:tcPr>
            <w:tcW w:w="2126" w:type="dxa"/>
          </w:tcPr>
          <w:p w:rsidR="00F326C1" w:rsidRDefault="00F326C1" w:rsidP="002C2222">
            <w:pPr>
              <w:pStyle w:val="ListParagraph"/>
              <w:spacing w:after="0" w:line="240" w:lineRule="auto"/>
              <w:ind w:left="0" w:right="323"/>
              <w:jc w:val="both"/>
              <w:rPr>
                <w:lang w:val="mn-MN"/>
              </w:rPr>
            </w:pPr>
          </w:p>
        </w:tc>
        <w:tc>
          <w:tcPr>
            <w:tcW w:w="1155" w:type="dxa"/>
          </w:tcPr>
          <w:p w:rsidR="00F326C1" w:rsidRDefault="00F326C1" w:rsidP="002C2222">
            <w:pPr>
              <w:pStyle w:val="ListParagraph"/>
              <w:spacing w:after="0" w:line="240" w:lineRule="auto"/>
              <w:ind w:left="0" w:right="323"/>
              <w:jc w:val="both"/>
              <w:rPr>
                <w:lang w:val="mn-MN"/>
              </w:rPr>
            </w:pPr>
          </w:p>
        </w:tc>
      </w:tr>
      <w:tr w:rsidR="00F326C1" w:rsidRPr="002C2222" w:rsidTr="00AA10D9">
        <w:tc>
          <w:tcPr>
            <w:tcW w:w="567" w:type="dxa"/>
            <w:vAlign w:val="center"/>
          </w:tcPr>
          <w:p w:rsidR="00F326C1" w:rsidRDefault="00F326C1" w:rsidP="007A3763">
            <w:pPr>
              <w:pStyle w:val="ListParagraph"/>
              <w:spacing w:after="0" w:line="240" w:lineRule="auto"/>
              <w:ind w:left="0" w:right="20"/>
              <w:jc w:val="center"/>
              <w:rPr>
                <w:lang w:val="mn-MN"/>
              </w:rPr>
            </w:pPr>
          </w:p>
        </w:tc>
        <w:tc>
          <w:tcPr>
            <w:tcW w:w="2587" w:type="dxa"/>
          </w:tcPr>
          <w:p w:rsidR="00F326C1" w:rsidRDefault="00F326C1" w:rsidP="002C2222">
            <w:pPr>
              <w:pStyle w:val="ListParagraph"/>
              <w:spacing w:after="0" w:line="240" w:lineRule="auto"/>
              <w:ind w:left="0" w:right="323"/>
              <w:jc w:val="both"/>
              <w:rPr>
                <w:lang w:val="mn-MN"/>
              </w:rPr>
            </w:pPr>
          </w:p>
        </w:tc>
        <w:tc>
          <w:tcPr>
            <w:tcW w:w="3650" w:type="dxa"/>
          </w:tcPr>
          <w:p w:rsidR="00F326C1" w:rsidRDefault="00F326C1" w:rsidP="002C2222">
            <w:pPr>
              <w:pStyle w:val="ListParagraph"/>
              <w:spacing w:after="0" w:line="240" w:lineRule="auto"/>
              <w:ind w:left="0" w:right="323"/>
              <w:jc w:val="both"/>
              <w:rPr>
                <w:lang w:val="mn-MN"/>
              </w:rPr>
            </w:pPr>
          </w:p>
        </w:tc>
        <w:tc>
          <w:tcPr>
            <w:tcW w:w="2126" w:type="dxa"/>
          </w:tcPr>
          <w:p w:rsidR="00F326C1" w:rsidRDefault="00F326C1" w:rsidP="002C2222">
            <w:pPr>
              <w:pStyle w:val="ListParagraph"/>
              <w:spacing w:after="0" w:line="240" w:lineRule="auto"/>
              <w:ind w:left="0" w:right="323"/>
              <w:jc w:val="both"/>
              <w:rPr>
                <w:lang w:val="mn-MN"/>
              </w:rPr>
            </w:pPr>
          </w:p>
        </w:tc>
        <w:tc>
          <w:tcPr>
            <w:tcW w:w="1155" w:type="dxa"/>
          </w:tcPr>
          <w:p w:rsidR="00F326C1" w:rsidRDefault="00F326C1" w:rsidP="002C2222">
            <w:pPr>
              <w:pStyle w:val="ListParagraph"/>
              <w:spacing w:after="0" w:line="240" w:lineRule="auto"/>
              <w:ind w:left="0" w:right="323"/>
              <w:jc w:val="both"/>
              <w:rPr>
                <w:lang w:val="mn-MN"/>
              </w:rPr>
            </w:pPr>
          </w:p>
        </w:tc>
      </w:tr>
      <w:tr w:rsidR="00F326C1" w:rsidRPr="002C2222" w:rsidTr="00AA10D9">
        <w:tc>
          <w:tcPr>
            <w:tcW w:w="567" w:type="dxa"/>
            <w:vAlign w:val="center"/>
          </w:tcPr>
          <w:p w:rsidR="00F326C1" w:rsidRDefault="00F326C1" w:rsidP="007A3763">
            <w:pPr>
              <w:pStyle w:val="ListParagraph"/>
              <w:spacing w:after="0" w:line="240" w:lineRule="auto"/>
              <w:ind w:left="0" w:right="20"/>
              <w:jc w:val="center"/>
              <w:rPr>
                <w:lang w:val="mn-MN"/>
              </w:rPr>
            </w:pPr>
          </w:p>
        </w:tc>
        <w:tc>
          <w:tcPr>
            <w:tcW w:w="2587" w:type="dxa"/>
          </w:tcPr>
          <w:p w:rsidR="00F326C1" w:rsidRDefault="00F326C1" w:rsidP="002C2222">
            <w:pPr>
              <w:pStyle w:val="ListParagraph"/>
              <w:spacing w:after="0" w:line="240" w:lineRule="auto"/>
              <w:ind w:left="0" w:right="323"/>
              <w:jc w:val="both"/>
              <w:rPr>
                <w:lang w:val="mn-MN"/>
              </w:rPr>
            </w:pPr>
          </w:p>
        </w:tc>
        <w:tc>
          <w:tcPr>
            <w:tcW w:w="3650" w:type="dxa"/>
          </w:tcPr>
          <w:p w:rsidR="00F326C1" w:rsidRDefault="00F326C1" w:rsidP="002C2222">
            <w:pPr>
              <w:pStyle w:val="ListParagraph"/>
              <w:spacing w:after="0" w:line="240" w:lineRule="auto"/>
              <w:ind w:left="0" w:right="323"/>
              <w:jc w:val="both"/>
              <w:rPr>
                <w:lang w:val="mn-MN"/>
              </w:rPr>
            </w:pPr>
          </w:p>
        </w:tc>
        <w:tc>
          <w:tcPr>
            <w:tcW w:w="2126" w:type="dxa"/>
          </w:tcPr>
          <w:p w:rsidR="00F326C1" w:rsidRDefault="00F326C1" w:rsidP="002C2222">
            <w:pPr>
              <w:pStyle w:val="ListParagraph"/>
              <w:spacing w:after="0" w:line="240" w:lineRule="auto"/>
              <w:ind w:left="0" w:right="323"/>
              <w:jc w:val="both"/>
              <w:rPr>
                <w:lang w:val="mn-MN"/>
              </w:rPr>
            </w:pPr>
          </w:p>
        </w:tc>
        <w:tc>
          <w:tcPr>
            <w:tcW w:w="1155" w:type="dxa"/>
          </w:tcPr>
          <w:p w:rsidR="00F326C1" w:rsidRDefault="00F326C1" w:rsidP="002C2222">
            <w:pPr>
              <w:pStyle w:val="ListParagraph"/>
              <w:spacing w:after="0" w:line="240" w:lineRule="auto"/>
              <w:ind w:left="0" w:right="323"/>
              <w:jc w:val="both"/>
              <w:rPr>
                <w:lang w:val="mn-MN"/>
              </w:rPr>
            </w:pPr>
          </w:p>
        </w:tc>
      </w:tr>
    </w:tbl>
    <w:p w:rsidR="00354890" w:rsidRPr="000D5762" w:rsidRDefault="00354890" w:rsidP="00354890">
      <w:pPr>
        <w:pStyle w:val="ListParagraph"/>
        <w:spacing w:after="0" w:line="240" w:lineRule="auto"/>
        <w:ind w:right="323"/>
        <w:jc w:val="both"/>
        <w:rPr>
          <w:sz w:val="22"/>
          <w:szCs w:val="22"/>
          <w:lang w:val="mn-MN"/>
        </w:rPr>
      </w:pPr>
    </w:p>
    <w:p w:rsidR="00F326C1" w:rsidRPr="00DB5630" w:rsidRDefault="00F326C1" w:rsidP="00F326C1">
      <w:pPr>
        <w:spacing w:after="0" w:line="240" w:lineRule="auto"/>
        <w:ind w:right="323"/>
        <w:jc w:val="both"/>
        <w:rPr>
          <w:b/>
          <w:sz w:val="22"/>
          <w:szCs w:val="22"/>
          <w:lang w:val="mn-MN"/>
        </w:rPr>
      </w:pPr>
      <w:r w:rsidRPr="00DB5630">
        <w:rPr>
          <w:b/>
          <w:sz w:val="22"/>
          <w:szCs w:val="22"/>
          <w:lang w:val="mn-MN"/>
        </w:rPr>
        <w:t xml:space="preserve">Утга агууллагыг тодорхой болгох,       </w:t>
      </w:r>
    </w:p>
    <w:p w:rsidR="0090629D" w:rsidRPr="00DB5630" w:rsidRDefault="00F326C1" w:rsidP="00F326C1">
      <w:pPr>
        <w:spacing w:after="0" w:line="240" w:lineRule="auto"/>
        <w:ind w:right="323"/>
        <w:jc w:val="both"/>
        <w:rPr>
          <w:b/>
          <w:sz w:val="22"/>
          <w:szCs w:val="22"/>
          <w:lang w:val="mn-MN"/>
        </w:rPr>
      </w:pPr>
      <w:r w:rsidRPr="00DB5630">
        <w:rPr>
          <w:b/>
          <w:sz w:val="22"/>
          <w:szCs w:val="22"/>
          <w:lang w:val="mn-MN"/>
        </w:rPr>
        <w:t>найруулгыг сайжруулах                     1</w:t>
      </w:r>
      <w:r w:rsidR="00DB5630">
        <w:rPr>
          <w:b/>
          <w:sz w:val="22"/>
          <w:szCs w:val="22"/>
          <w:lang w:val="mn-MN"/>
        </w:rPr>
        <w:t>2</w:t>
      </w:r>
      <w:r w:rsidRPr="00DB5630">
        <w:rPr>
          <w:b/>
          <w:sz w:val="22"/>
          <w:szCs w:val="22"/>
          <w:lang w:val="mn-MN"/>
        </w:rPr>
        <w:t>9</w:t>
      </w:r>
    </w:p>
    <w:p w:rsidR="00F326C1" w:rsidRDefault="00F326C1" w:rsidP="00F326C1">
      <w:pPr>
        <w:spacing w:after="0" w:line="240" w:lineRule="auto"/>
        <w:ind w:right="323"/>
        <w:jc w:val="both"/>
        <w:rPr>
          <w:sz w:val="22"/>
          <w:szCs w:val="22"/>
          <w:lang w:val="mn-MN"/>
        </w:rPr>
      </w:pPr>
    </w:p>
    <w:p w:rsidR="00F326C1" w:rsidRDefault="00DB5630" w:rsidP="00F326C1">
      <w:pPr>
        <w:spacing w:after="0" w:line="240" w:lineRule="auto"/>
        <w:ind w:right="323"/>
        <w:jc w:val="both"/>
        <w:rPr>
          <w:sz w:val="22"/>
          <w:szCs w:val="22"/>
          <w:lang w:val="mn-MN"/>
        </w:rPr>
      </w:pPr>
      <w:r>
        <w:rPr>
          <w:sz w:val="22"/>
          <w:szCs w:val="22"/>
          <w:lang w:val="mn-MN"/>
        </w:rPr>
        <w:t>1-р бүлэг 26</w:t>
      </w:r>
    </w:p>
    <w:p w:rsidR="00DB5630" w:rsidRDefault="00DB5630" w:rsidP="00F326C1">
      <w:pPr>
        <w:spacing w:after="0" w:line="240" w:lineRule="auto"/>
        <w:ind w:right="323"/>
        <w:jc w:val="both"/>
        <w:rPr>
          <w:sz w:val="22"/>
          <w:szCs w:val="22"/>
          <w:lang w:val="mn-MN"/>
        </w:rPr>
      </w:pPr>
      <w:r>
        <w:rPr>
          <w:sz w:val="22"/>
          <w:szCs w:val="22"/>
          <w:lang w:val="mn-MN"/>
        </w:rPr>
        <w:t>2-р бүлэг 37</w:t>
      </w:r>
    </w:p>
    <w:p w:rsidR="00DB5630" w:rsidRDefault="00DB5630" w:rsidP="00F326C1">
      <w:pPr>
        <w:spacing w:after="0" w:line="240" w:lineRule="auto"/>
        <w:ind w:right="323"/>
        <w:jc w:val="both"/>
        <w:rPr>
          <w:sz w:val="22"/>
          <w:szCs w:val="22"/>
          <w:lang w:val="mn-MN"/>
        </w:rPr>
      </w:pPr>
      <w:r>
        <w:rPr>
          <w:sz w:val="22"/>
          <w:szCs w:val="22"/>
          <w:lang w:val="mn-MN"/>
        </w:rPr>
        <w:t>3-р бүлэг 17</w:t>
      </w:r>
    </w:p>
    <w:p w:rsidR="00DB5630" w:rsidRDefault="00DB5630" w:rsidP="00F326C1">
      <w:pPr>
        <w:spacing w:after="0" w:line="240" w:lineRule="auto"/>
        <w:ind w:right="323"/>
        <w:jc w:val="both"/>
        <w:rPr>
          <w:sz w:val="22"/>
          <w:szCs w:val="22"/>
          <w:lang w:val="mn-MN"/>
        </w:rPr>
      </w:pPr>
      <w:r>
        <w:rPr>
          <w:sz w:val="22"/>
          <w:szCs w:val="22"/>
          <w:lang w:val="mn-MN"/>
        </w:rPr>
        <w:t>4-р бүлэг 41</w:t>
      </w:r>
    </w:p>
    <w:p w:rsidR="00DB5630" w:rsidRDefault="00DB5630" w:rsidP="00F326C1">
      <w:pPr>
        <w:spacing w:after="0" w:line="240" w:lineRule="auto"/>
        <w:ind w:right="323"/>
        <w:jc w:val="both"/>
        <w:rPr>
          <w:sz w:val="22"/>
          <w:szCs w:val="22"/>
          <w:lang w:val="mn-MN"/>
        </w:rPr>
      </w:pPr>
      <w:r>
        <w:rPr>
          <w:sz w:val="22"/>
          <w:szCs w:val="22"/>
          <w:lang w:val="mn-MN"/>
        </w:rPr>
        <w:t>5-р бүлэг  7</w:t>
      </w:r>
    </w:p>
    <w:p w:rsidR="00B44106" w:rsidRDefault="00B44106" w:rsidP="00B44106">
      <w:pPr>
        <w:spacing w:after="0" w:line="240" w:lineRule="auto"/>
        <w:rPr>
          <w:sz w:val="22"/>
          <w:szCs w:val="22"/>
        </w:rPr>
      </w:pPr>
    </w:p>
    <w:p w:rsidR="00DB5630" w:rsidRPr="00DB5630" w:rsidRDefault="00DB5630" w:rsidP="00B44106">
      <w:pPr>
        <w:spacing w:after="0" w:line="240" w:lineRule="auto"/>
        <w:rPr>
          <w:b/>
          <w:sz w:val="22"/>
          <w:szCs w:val="22"/>
        </w:rPr>
      </w:pPr>
      <w:r w:rsidRPr="00DB5630">
        <w:rPr>
          <w:b/>
          <w:sz w:val="22"/>
          <w:szCs w:val="22"/>
        </w:rPr>
        <w:t>“ЦБАҮМААД” –</w:t>
      </w:r>
      <w:proofErr w:type="spellStart"/>
      <w:r w:rsidRPr="00DB5630">
        <w:rPr>
          <w:b/>
          <w:sz w:val="22"/>
          <w:szCs w:val="22"/>
        </w:rPr>
        <w:t>тэй</w:t>
      </w:r>
      <w:proofErr w:type="spellEnd"/>
      <w:r w:rsidRPr="00DB5630">
        <w:rPr>
          <w:b/>
          <w:sz w:val="22"/>
          <w:szCs w:val="22"/>
        </w:rPr>
        <w:t xml:space="preserve"> </w:t>
      </w:r>
      <w:proofErr w:type="spellStart"/>
      <w:r w:rsidRPr="00DB5630">
        <w:rPr>
          <w:b/>
          <w:sz w:val="22"/>
          <w:szCs w:val="22"/>
        </w:rPr>
        <w:t>нийцүүлэх</w:t>
      </w:r>
      <w:proofErr w:type="spellEnd"/>
      <w:r w:rsidRPr="00DB5630">
        <w:rPr>
          <w:b/>
          <w:sz w:val="22"/>
          <w:szCs w:val="22"/>
        </w:rPr>
        <w:t xml:space="preserve">              18</w:t>
      </w:r>
    </w:p>
    <w:p w:rsidR="00B44106" w:rsidRDefault="00B44106"/>
    <w:p w:rsidR="00B44106" w:rsidRDefault="00B44106"/>
    <w:sectPr w:rsidR="00B44106" w:rsidSect="0020437C">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DA9"/>
    <w:multiLevelType w:val="hybridMultilevel"/>
    <w:tmpl w:val="80301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06"/>
    <w:rsid w:val="00021050"/>
    <w:rsid w:val="000D5762"/>
    <w:rsid w:val="00137C37"/>
    <w:rsid w:val="00164732"/>
    <w:rsid w:val="0020437C"/>
    <w:rsid w:val="002716B5"/>
    <w:rsid w:val="00297536"/>
    <w:rsid w:val="002C2222"/>
    <w:rsid w:val="0032575C"/>
    <w:rsid w:val="00354890"/>
    <w:rsid w:val="003826BF"/>
    <w:rsid w:val="003A240C"/>
    <w:rsid w:val="003E55CE"/>
    <w:rsid w:val="0049384F"/>
    <w:rsid w:val="004D50F9"/>
    <w:rsid w:val="00552C2B"/>
    <w:rsid w:val="005C6A08"/>
    <w:rsid w:val="007937C7"/>
    <w:rsid w:val="007A3763"/>
    <w:rsid w:val="008F3F19"/>
    <w:rsid w:val="0090629D"/>
    <w:rsid w:val="00A70876"/>
    <w:rsid w:val="00AA10D9"/>
    <w:rsid w:val="00B44106"/>
    <w:rsid w:val="00BC3B80"/>
    <w:rsid w:val="00C575CA"/>
    <w:rsid w:val="00C60CC8"/>
    <w:rsid w:val="00CE6F56"/>
    <w:rsid w:val="00D57AB6"/>
    <w:rsid w:val="00DB5630"/>
    <w:rsid w:val="00E504C1"/>
    <w:rsid w:val="00F326C1"/>
    <w:rsid w:val="00FA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D752"/>
  <w15:chartTrackingRefBased/>
  <w15:docId w15:val="{004DFB9B-303C-4E1B-B463-9017A25D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56"/>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76"/>
    <w:pPr>
      <w:ind w:left="720"/>
      <w:contextualSpacing/>
    </w:pPr>
  </w:style>
  <w:style w:type="table" w:styleId="TableGrid">
    <w:name w:val="Table Grid"/>
    <w:basedOn w:val="TableNormal"/>
    <w:uiPriority w:val="39"/>
    <w:rsid w:val="0035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2023-02-03T02:47:00Z</cp:lastPrinted>
  <dcterms:created xsi:type="dcterms:W3CDTF">2023-02-01T08:14:00Z</dcterms:created>
  <dcterms:modified xsi:type="dcterms:W3CDTF">2023-02-03T02:56:00Z</dcterms:modified>
</cp:coreProperties>
</file>